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530D89" w14:textId="1534898A" w:rsidR="00953621" w:rsidRPr="00AC79C2" w:rsidRDefault="00AB105D" w:rsidP="006635BA">
      <w:pPr>
        <w:spacing w:after="0"/>
        <w:contextualSpacing/>
        <w:rPr>
          <w:rFonts w:ascii="Times New Roman" w:eastAsia="Times New Roman" w:hAnsi="Times New Roman" w:cs="Times New Roman"/>
          <w:b/>
          <w:noProof/>
          <w:sz w:val="24"/>
          <w:szCs w:val="24"/>
          <w:lang w:val="en-IN" w:eastAsia="en-IN"/>
        </w:rPr>
      </w:pPr>
      <w:r w:rsidRPr="00AC79C2">
        <w:rPr>
          <w:rFonts w:ascii="Times New Roman" w:eastAsia="Times New Roman" w:hAnsi="Times New Roman" w:cs="Times New Roman"/>
          <w:b/>
          <w:noProof/>
          <w:sz w:val="24"/>
          <w:szCs w:val="24"/>
          <w:lang w:val="en-IN" w:eastAsia="en-IN"/>
        </w:rPr>
        <w:drawing>
          <wp:anchor distT="0" distB="0" distL="114300" distR="114300" simplePos="0" relativeHeight="251664384" behindDoc="0" locked="0" layoutInCell="1" allowOverlap="1" wp14:anchorId="082E0826" wp14:editId="52E2C6E0">
            <wp:simplePos x="0" y="0"/>
            <wp:positionH relativeFrom="column">
              <wp:posOffset>5087620</wp:posOffset>
            </wp:positionH>
            <wp:positionV relativeFrom="paragraph">
              <wp:posOffset>3175</wp:posOffset>
            </wp:positionV>
            <wp:extent cx="1344295" cy="1344295"/>
            <wp:effectExtent l="0" t="0" r="8255" b="8255"/>
            <wp:wrapSquare wrapText="bothSides"/>
            <wp:docPr id="1180821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821713" name=""/>
                    <pic:cNvPicPr/>
                  </pic:nvPicPr>
                  <pic:blipFill>
                    <a:blip r:embed="rId8" cstate="print">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1344295" cy="1344295"/>
                    </a:xfrm>
                    <a:prstGeom prst="rect">
                      <a:avLst/>
                    </a:prstGeom>
                  </pic:spPr>
                </pic:pic>
              </a:graphicData>
            </a:graphic>
            <wp14:sizeRelH relativeFrom="margin">
              <wp14:pctWidth>0</wp14:pctWidth>
            </wp14:sizeRelH>
            <wp14:sizeRelV relativeFrom="margin">
              <wp14:pctHeight>0</wp14:pctHeight>
            </wp14:sizeRelV>
          </wp:anchor>
        </w:drawing>
      </w:r>
      <w:r w:rsidRPr="00AC79C2">
        <w:rPr>
          <w:rFonts w:ascii="Times New Roman" w:eastAsia="Times New Roman" w:hAnsi="Times New Roman" w:cs="Times New Roman"/>
          <w:b/>
          <w:noProof/>
          <w:sz w:val="24"/>
          <w:szCs w:val="24"/>
          <w:lang w:val="en-IN" w:eastAsia="en-IN"/>
        </w:rPr>
        <w:t xml:space="preserve">Debolina Saha, </w:t>
      </w:r>
    </w:p>
    <w:p w14:paraId="7B81301B" w14:textId="2F43F3A7" w:rsidR="00D06577" w:rsidRPr="00AC79C2" w:rsidRDefault="003048BD" w:rsidP="006635BA">
      <w:pPr>
        <w:suppressAutoHyphens/>
        <w:spacing w:after="0"/>
        <w:ind w:right="36"/>
        <w:rPr>
          <w:rFonts w:ascii="Times New Roman" w:eastAsia="Times New Roman" w:hAnsi="Times New Roman" w:cs="Times New Roman"/>
          <w:sz w:val="24"/>
          <w:szCs w:val="24"/>
          <w:lang w:val="en-IN"/>
        </w:rPr>
      </w:pPr>
      <w:r w:rsidRPr="00AC79C2">
        <w:rPr>
          <w:rFonts w:ascii="Times New Roman" w:eastAsia="Times New Roman" w:hAnsi="Times New Roman" w:cs="Times New Roman"/>
          <w:b/>
          <w:bCs/>
          <w:sz w:val="24"/>
          <w:szCs w:val="24"/>
          <w:lang w:val="en-IN"/>
        </w:rPr>
        <w:t xml:space="preserve">Biomedical </w:t>
      </w:r>
      <w:r w:rsidR="0073551B" w:rsidRPr="00AC79C2">
        <w:rPr>
          <w:rFonts w:ascii="Times New Roman" w:eastAsia="Times New Roman" w:hAnsi="Times New Roman" w:cs="Times New Roman"/>
          <w:b/>
          <w:bCs/>
          <w:sz w:val="24"/>
          <w:szCs w:val="24"/>
          <w:lang w:val="en-IN"/>
        </w:rPr>
        <w:t>Researcher</w:t>
      </w:r>
      <w:r w:rsidRPr="00AC79C2">
        <w:rPr>
          <w:rFonts w:ascii="Times New Roman" w:eastAsia="Times New Roman" w:hAnsi="Times New Roman" w:cs="Times New Roman"/>
          <w:b/>
          <w:bCs/>
          <w:sz w:val="24"/>
          <w:szCs w:val="24"/>
          <w:lang w:val="en-IN"/>
        </w:rPr>
        <w:t>| PhD Scholar | Molecular Biology, Immunology &amp; Translational Medicine Researcher</w:t>
      </w:r>
    </w:p>
    <w:p w14:paraId="2E3B10CB" w14:textId="15551131" w:rsidR="00CF5416" w:rsidRPr="00AC79C2" w:rsidRDefault="00AB105D" w:rsidP="006635BA">
      <w:pPr>
        <w:suppressAutoHyphens/>
        <w:spacing w:after="0"/>
        <w:ind w:right="36"/>
        <w:rPr>
          <w:rFonts w:ascii="Times New Roman" w:eastAsia="Times New Roman" w:hAnsi="Times New Roman" w:cs="Times New Roman"/>
          <w:sz w:val="24"/>
          <w:szCs w:val="24"/>
          <w:lang w:val="en-IN"/>
        </w:rPr>
      </w:pPr>
      <w:r w:rsidRPr="00AC79C2">
        <w:rPr>
          <w:rFonts w:ascii="Times New Roman" w:eastAsia="Times New Roman" w:hAnsi="Times New Roman" w:cs="Times New Roman"/>
          <w:sz w:val="24"/>
          <w:szCs w:val="24"/>
          <w:lang w:val="en-IN"/>
        </w:rPr>
        <w:t xml:space="preserve">PhD Scholar and Project Associate-I </w:t>
      </w:r>
    </w:p>
    <w:p w14:paraId="03ED0734" w14:textId="78FD29CA" w:rsidR="00C36CE1" w:rsidRPr="00AC79C2" w:rsidRDefault="00C36CE1" w:rsidP="006635BA">
      <w:pPr>
        <w:suppressAutoHyphens/>
        <w:spacing w:after="0"/>
        <w:ind w:right="36"/>
        <w:rPr>
          <w:rFonts w:ascii="Times New Roman" w:eastAsia="Times New Roman" w:hAnsi="Times New Roman" w:cs="Times New Roman"/>
          <w:sz w:val="24"/>
          <w:szCs w:val="24"/>
        </w:rPr>
      </w:pPr>
      <w:r w:rsidRPr="00AC79C2">
        <w:rPr>
          <w:rFonts w:ascii="Times New Roman" w:eastAsia="Times New Roman" w:hAnsi="Times New Roman" w:cs="Times New Roman"/>
          <w:sz w:val="24"/>
          <w:szCs w:val="24"/>
        </w:rPr>
        <w:t>Biomaterials and Medical Devices Divisions</w:t>
      </w:r>
    </w:p>
    <w:p w14:paraId="2B001549" w14:textId="2575FDCE" w:rsidR="00CF5416" w:rsidRPr="00AC79C2" w:rsidRDefault="00AB105D" w:rsidP="006635BA">
      <w:pPr>
        <w:suppressAutoHyphens/>
        <w:spacing w:after="0"/>
        <w:ind w:right="36"/>
        <w:rPr>
          <w:rFonts w:ascii="Times New Roman" w:eastAsia="Times New Roman" w:hAnsi="Times New Roman" w:cs="Times New Roman"/>
          <w:sz w:val="24"/>
          <w:szCs w:val="24"/>
        </w:rPr>
      </w:pPr>
      <w:r w:rsidRPr="00AC79C2">
        <w:rPr>
          <w:rFonts w:ascii="Times New Roman" w:eastAsia="Times New Roman" w:hAnsi="Times New Roman" w:cs="Times New Roman"/>
          <w:sz w:val="24"/>
          <w:szCs w:val="24"/>
        </w:rPr>
        <w:t>CSIR- Central Glass and Ceramic Research Institute</w:t>
      </w:r>
    </w:p>
    <w:p w14:paraId="037B96B9" w14:textId="4E9FB67F" w:rsidR="00953621" w:rsidRPr="00AC79C2" w:rsidRDefault="00CF5416" w:rsidP="006635BA">
      <w:pPr>
        <w:suppressAutoHyphens/>
        <w:spacing w:after="0"/>
        <w:ind w:right="36"/>
        <w:rPr>
          <w:rFonts w:ascii="Times New Roman" w:eastAsia="MS Mincho" w:hAnsi="Times New Roman" w:cs="Times New Roman"/>
          <w:iCs/>
          <w:sz w:val="24"/>
          <w:szCs w:val="24"/>
          <w:lang w:val="es-ES" w:eastAsia="ja-JP"/>
        </w:rPr>
      </w:pPr>
      <w:r w:rsidRPr="00AC79C2">
        <w:rPr>
          <w:rFonts w:ascii="Times New Roman" w:eastAsia="Times New Roman" w:hAnsi="Times New Roman" w:cs="Times New Roman"/>
          <w:sz w:val="24"/>
          <w:szCs w:val="24"/>
        </w:rPr>
        <w:t>196, Raja S.C. Mullick Road, Kolkata -700 032</w:t>
      </w:r>
      <w:r w:rsidR="00562DB1" w:rsidRPr="00AC79C2">
        <w:rPr>
          <w:rFonts w:ascii="Times New Roman" w:eastAsia="Times New Roman" w:hAnsi="Times New Roman" w:cs="Times New Roman"/>
          <w:sz w:val="24"/>
          <w:szCs w:val="24"/>
        </w:rPr>
        <w:t xml:space="preserve">, West Bengal (WB), </w:t>
      </w:r>
      <w:r w:rsidRPr="00AC79C2">
        <w:rPr>
          <w:rFonts w:ascii="Times New Roman" w:eastAsia="Times New Roman" w:hAnsi="Times New Roman" w:cs="Times New Roman"/>
          <w:sz w:val="24"/>
          <w:szCs w:val="24"/>
        </w:rPr>
        <w:t>Indi</w:t>
      </w:r>
      <w:r w:rsidR="00562DB1" w:rsidRPr="00AC79C2">
        <w:rPr>
          <w:rFonts w:ascii="Times New Roman" w:eastAsia="Times New Roman" w:hAnsi="Times New Roman" w:cs="Times New Roman"/>
          <w:sz w:val="24"/>
          <w:szCs w:val="24"/>
        </w:rPr>
        <w:t>a</w:t>
      </w:r>
      <w:r w:rsidR="00953621" w:rsidRPr="00AC79C2">
        <w:rPr>
          <w:rFonts w:ascii="Times New Roman" w:eastAsia="MS Mincho" w:hAnsi="Times New Roman" w:cs="Times New Roman"/>
          <w:iCs/>
          <w:sz w:val="24"/>
          <w:szCs w:val="24"/>
          <w:lang w:val="es-ES" w:eastAsia="ja-JP"/>
        </w:rPr>
        <w:tab/>
      </w:r>
    </w:p>
    <w:p w14:paraId="3751EAAF" w14:textId="1D8377E9" w:rsidR="00452213" w:rsidRPr="00AC79C2" w:rsidRDefault="00452213" w:rsidP="006635BA">
      <w:pPr>
        <w:suppressAutoHyphens/>
        <w:spacing w:after="0"/>
        <w:ind w:right="36"/>
        <w:rPr>
          <w:rFonts w:ascii="Times New Roman" w:eastAsia="MS Mincho" w:hAnsi="Times New Roman" w:cs="Times New Roman"/>
          <w:bCs/>
          <w:sz w:val="24"/>
          <w:szCs w:val="24"/>
          <w:lang w:val="es-ES" w:eastAsia="ar-SA"/>
        </w:rPr>
      </w:pPr>
      <w:r w:rsidRPr="00AC79C2">
        <w:rPr>
          <w:rFonts w:ascii="Times New Roman" w:eastAsia="MS Mincho" w:hAnsi="Times New Roman" w:cs="Times New Roman"/>
          <w:bCs/>
          <w:sz w:val="24"/>
          <w:szCs w:val="24"/>
          <w:lang w:val="es-ES" w:eastAsia="ar-SA"/>
        </w:rPr>
        <w:t>Mobile: +91-</w:t>
      </w:r>
      <w:r w:rsidR="00AA107B" w:rsidRPr="00AC79C2">
        <w:rPr>
          <w:rFonts w:ascii="Times New Roman" w:eastAsia="MS Mincho" w:hAnsi="Times New Roman" w:cs="Times New Roman"/>
          <w:bCs/>
          <w:sz w:val="24"/>
          <w:szCs w:val="24"/>
          <w:lang w:val="es-ES" w:eastAsia="ar-SA"/>
        </w:rPr>
        <w:t>8583890916</w:t>
      </w:r>
    </w:p>
    <w:p w14:paraId="48019E21" w14:textId="77777777" w:rsidR="00AB105D" w:rsidRPr="00AC79C2" w:rsidRDefault="00452213" w:rsidP="00AB105D">
      <w:pPr>
        <w:suppressAutoHyphens/>
        <w:spacing w:after="0"/>
        <w:ind w:right="36"/>
        <w:rPr>
          <w:rFonts w:ascii="Times New Roman" w:eastAsia="MS Mincho" w:hAnsi="Times New Roman" w:cs="Times New Roman"/>
          <w:iCs/>
          <w:sz w:val="24"/>
          <w:szCs w:val="24"/>
          <w:lang w:val="de-DE" w:eastAsia="ar-SA"/>
        </w:rPr>
      </w:pPr>
      <w:r w:rsidRPr="00AC79C2">
        <w:rPr>
          <w:rFonts w:ascii="Times New Roman" w:eastAsia="MS Mincho" w:hAnsi="Times New Roman" w:cs="Times New Roman"/>
          <w:iCs/>
          <w:sz w:val="24"/>
          <w:szCs w:val="24"/>
          <w:lang w:val="de-DE" w:eastAsia="ja-JP"/>
        </w:rPr>
        <w:t xml:space="preserve">Email: </w:t>
      </w:r>
      <w:hyperlink r:id="rId10" w:history="1">
        <w:r w:rsidR="00AB105D" w:rsidRPr="00AC79C2">
          <w:rPr>
            <w:rStyle w:val="Hyperlink"/>
            <w:rFonts w:ascii="Times New Roman" w:eastAsia="MS Mincho" w:hAnsi="Times New Roman" w:cs="Times New Roman"/>
            <w:iCs/>
            <w:sz w:val="24"/>
            <w:szCs w:val="24"/>
            <w:lang w:val="de-DE" w:eastAsia="ar-SA"/>
          </w:rPr>
          <w:t>debolinasaha83@gmail.com</w:t>
        </w:r>
      </w:hyperlink>
      <w:r w:rsidRPr="00AC79C2">
        <w:rPr>
          <w:rFonts w:ascii="Times New Roman" w:eastAsia="MS Mincho" w:hAnsi="Times New Roman" w:cs="Times New Roman"/>
          <w:iCs/>
          <w:sz w:val="24"/>
          <w:szCs w:val="24"/>
          <w:lang w:val="de-DE" w:eastAsia="ar-SA"/>
        </w:rPr>
        <w:t xml:space="preserve">, </w:t>
      </w:r>
    </w:p>
    <w:p w14:paraId="55015091" w14:textId="2B7E7C67" w:rsidR="008837FE" w:rsidRPr="00AC79C2" w:rsidRDefault="00452213" w:rsidP="00AB105D">
      <w:pPr>
        <w:suppressAutoHyphens/>
        <w:spacing w:after="0"/>
        <w:ind w:right="36"/>
        <w:rPr>
          <w:rFonts w:ascii="Times New Roman" w:hAnsi="Times New Roman" w:cs="Times New Roman"/>
          <w:sz w:val="24"/>
          <w:szCs w:val="24"/>
        </w:rPr>
      </w:pPr>
      <w:r w:rsidRPr="00AC79C2">
        <w:rPr>
          <w:rStyle w:val="Hyperlink"/>
          <w:rFonts w:ascii="Times New Roman" w:eastAsia="MS Mincho" w:hAnsi="Times New Roman" w:cs="Times New Roman"/>
          <w:bCs/>
          <w:color w:val="auto"/>
          <w:sz w:val="24"/>
          <w:szCs w:val="24"/>
          <w:u w:val="none"/>
          <w:lang w:val="es-ES" w:eastAsia="ar-SA"/>
        </w:rPr>
        <w:t xml:space="preserve">Google Scholar: </w:t>
      </w:r>
      <w:hyperlink r:id="rId11" w:history="1">
        <w:r w:rsidR="00AB105D" w:rsidRPr="00AC79C2">
          <w:rPr>
            <w:rStyle w:val="Hyperlink"/>
            <w:rFonts w:ascii="Times New Roman" w:hAnsi="Times New Roman" w:cs="Times New Roman"/>
            <w:sz w:val="24"/>
            <w:szCs w:val="24"/>
          </w:rPr>
          <w:t>https://scholar.google.com/citations?user=4KQBrDgAAAAJ&amp;hl=en</w:t>
        </w:r>
      </w:hyperlink>
    </w:p>
    <w:p w14:paraId="2E7CBD05" w14:textId="77777777" w:rsidR="00953621" w:rsidRPr="00AC79C2" w:rsidRDefault="00953621" w:rsidP="00F40F58">
      <w:pPr>
        <w:contextualSpacing/>
        <w:rPr>
          <w:rFonts w:ascii="Times New Roman" w:eastAsia="MS Mincho" w:hAnsi="Times New Roman" w:cs="Times New Roman"/>
          <w:bCs/>
          <w:sz w:val="24"/>
          <w:szCs w:val="24"/>
          <w:lang w:val="en-IE" w:eastAsia="ar-SA"/>
        </w:rPr>
      </w:pPr>
    </w:p>
    <w:p w14:paraId="109CE07F" w14:textId="5764529E" w:rsidR="00C404E9" w:rsidRPr="00AC79C2" w:rsidRDefault="00323EF5" w:rsidP="00F40F58">
      <w:pPr>
        <w:spacing w:after="200"/>
        <w:contextualSpacing/>
        <w:jc w:val="left"/>
        <w:rPr>
          <w:rFonts w:ascii="Times New Roman" w:eastAsia="Calibri" w:hAnsi="Times New Roman" w:cs="Times New Roman"/>
          <w:b/>
          <w:bCs/>
          <w:color w:val="800000"/>
          <w:sz w:val="24"/>
          <w:szCs w:val="24"/>
          <w:u w:val="single"/>
          <w:lang w:eastAsia="en-US"/>
        </w:rPr>
      </w:pPr>
      <w:r w:rsidRPr="00AC79C2">
        <w:rPr>
          <w:rFonts w:ascii="Times New Roman" w:eastAsia="Calibri" w:hAnsi="Times New Roman" w:cs="Times New Roman"/>
          <w:b/>
          <w:bCs/>
          <w:color w:val="800000"/>
          <w:sz w:val="24"/>
          <w:szCs w:val="24"/>
          <w:u w:val="single"/>
          <w:lang w:eastAsia="en-US"/>
        </w:rPr>
        <w:t>PROFFESIONAL SUMMARY__________________________________________________________</w:t>
      </w:r>
    </w:p>
    <w:p w14:paraId="1EADF516" w14:textId="3021DC75" w:rsidR="00AC79C2" w:rsidRDefault="00881AA9" w:rsidP="00B5676D">
      <w:pPr>
        <w:spacing w:after="200"/>
        <w:contextualSpacing/>
        <w:rPr>
          <w:rFonts w:ascii="Times New Roman" w:eastAsia="Calibri" w:hAnsi="Times New Roman" w:cs="Times New Roman"/>
          <w:color w:val="000000" w:themeColor="text1"/>
          <w:sz w:val="24"/>
          <w:szCs w:val="24"/>
          <w:lang w:val="en-IN" w:eastAsia="en-US"/>
        </w:rPr>
      </w:pPr>
      <w:r w:rsidRPr="00881AA9">
        <w:rPr>
          <w:rFonts w:ascii="Times New Roman" w:eastAsia="Calibri" w:hAnsi="Times New Roman" w:cs="Times New Roman"/>
          <w:color w:val="000000" w:themeColor="text1"/>
          <w:sz w:val="24"/>
          <w:szCs w:val="24"/>
          <w:lang w:val="en-IN" w:eastAsia="en-US"/>
        </w:rPr>
        <w:t xml:space="preserve">Biomedical Researcher, AcSIR PhD Scholar, and Project Associate-I at CSIR-CGCRI, Kolkata, with expertise in Molecular Biology, Cell Biology, Microbiology, Immunology, Biomaterials, Regenerative Medicine, Stem Cell Engineering, Medical Devices, and 3D Bioprinting. Experienced in mammalian cell culture, </w:t>
      </w:r>
      <w:proofErr w:type="spellStart"/>
      <w:r w:rsidRPr="00881AA9">
        <w:rPr>
          <w:rFonts w:ascii="Times New Roman" w:eastAsia="Calibri" w:hAnsi="Times New Roman" w:cs="Times New Roman"/>
          <w:color w:val="000000" w:themeColor="text1"/>
          <w:sz w:val="24"/>
          <w:szCs w:val="24"/>
          <w:lang w:val="en-IN" w:eastAsia="en-US"/>
        </w:rPr>
        <w:t>qRT</w:t>
      </w:r>
      <w:proofErr w:type="spellEnd"/>
      <w:r w:rsidRPr="00881AA9">
        <w:rPr>
          <w:rFonts w:ascii="Times New Roman" w:eastAsia="Calibri" w:hAnsi="Times New Roman" w:cs="Times New Roman"/>
          <w:color w:val="000000" w:themeColor="text1"/>
          <w:sz w:val="24"/>
          <w:szCs w:val="24"/>
          <w:lang w:val="en-IN" w:eastAsia="en-US"/>
        </w:rPr>
        <w:t>-PCR, flow cytometry, immunological assays, osteogenic differentiation, antimicrobial evaluation, and biomaterial characterization. Author of 7 SCI-indexed publications and co-inventor of an international patent family (India, USA, and Europe), with experience in scientific writing, patent drafting, and translational biomedical research.</w:t>
      </w:r>
    </w:p>
    <w:p w14:paraId="2C6FD949" w14:textId="77777777" w:rsidR="00881AA9" w:rsidRPr="00AC79C2" w:rsidRDefault="00881AA9" w:rsidP="00B5676D">
      <w:pPr>
        <w:spacing w:after="200"/>
        <w:contextualSpacing/>
        <w:rPr>
          <w:rFonts w:ascii="Times New Roman" w:eastAsia="Calibri" w:hAnsi="Times New Roman" w:cs="Times New Roman"/>
          <w:color w:val="000000" w:themeColor="text1"/>
          <w:sz w:val="24"/>
          <w:szCs w:val="24"/>
          <w:lang w:val="en-IN" w:eastAsia="en-US"/>
        </w:rPr>
      </w:pPr>
    </w:p>
    <w:p w14:paraId="026C2357" w14:textId="30F8B85F" w:rsidR="00780AC9" w:rsidRPr="00AC79C2" w:rsidRDefault="00780AC9" w:rsidP="00F40F58">
      <w:pPr>
        <w:spacing w:after="200"/>
        <w:contextualSpacing/>
        <w:jc w:val="left"/>
        <w:rPr>
          <w:rFonts w:ascii="Times New Roman" w:eastAsia="Calibri" w:hAnsi="Times New Roman" w:cs="Times New Roman"/>
          <w:b/>
          <w:bCs/>
          <w:color w:val="800000"/>
          <w:sz w:val="24"/>
          <w:szCs w:val="24"/>
          <w:u w:val="single"/>
          <w:lang w:eastAsia="en-US"/>
        </w:rPr>
      </w:pPr>
      <w:r w:rsidRPr="00AC79C2">
        <w:rPr>
          <w:rFonts w:ascii="Times New Roman" w:eastAsia="Calibri" w:hAnsi="Times New Roman" w:cs="Times New Roman"/>
          <w:b/>
          <w:bCs/>
          <w:color w:val="800000"/>
          <w:sz w:val="24"/>
          <w:szCs w:val="24"/>
          <w:u w:val="single"/>
          <w:lang w:eastAsia="en-US"/>
        </w:rPr>
        <w:t>EDUCATION_______________________________________________________________________</w:t>
      </w:r>
      <w:r w:rsidR="0094012E" w:rsidRPr="00AC79C2">
        <w:rPr>
          <w:rFonts w:ascii="Times New Roman" w:eastAsia="Calibri" w:hAnsi="Times New Roman" w:cs="Times New Roman"/>
          <w:b/>
          <w:bCs/>
          <w:color w:val="800000"/>
          <w:sz w:val="24"/>
          <w:szCs w:val="24"/>
          <w:u w:val="single"/>
          <w:lang w:eastAsia="en-US"/>
        </w:rPr>
        <w:t>_</w:t>
      </w:r>
    </w:p>
    <w:p w14:paraId="09946EC4" w14:textId="77777777" w:rsidR="005E72A5" w:rsidRPr="00AC79C2" w:rsidRDefault="005E72A5" w:rsidP="006635BA">
      <w:pPr>
        <w:contextualSpacing/>
        <w:rPr>
          <w:rFonts w:ascii="Times New Roman" w:hAnsi="Times New Roman" w:cs="Times New Roman"/>
          <w:sz w:val="24"/>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8"/>
        <w:gridCol w:w="3060"/>
        <w:gridCol w:w="1443"/>
        <w:gridCol w:w="3401"/>
        <w:gridCol w:w="1403"/>
      </w:tblGrid>
      <w:tr w:rsidR="00F3041B" w:rsidRPr="00AC79C2" w14:paraId="3B660DA9" w14:textId="77777777" w:rsidTr="00EB4236">
        <w:tc>
          <w:tcPr>
            <w:tcW w:w="1178" w:type="dxa"/>
          </w:tcPr>
          <w:p w14:paraId="1E6A047D" w14:textId="77777777" w:rsidR="00F3041B" w:rsidRPr="00AC79C2" w:rsidRDefault="00F3041B" w:rsidP="00323EF5">
            <w:pPr>
              <w:autoSpaceDE w:val="0"/>
              <w:autoSpaceDN w:val="0"/>
              <w:adjustRightInd w:val="0"/>
              <w:spacing w:after="0"/>
              <w:contextualSpacing/>
              <w:jc w:val="center"/>
              <w:rPr>
                <w:rFonts w:ascii="Times New Roman" w:hAnsi="Times New Roman" w:cs="Times New Roman"/>
                <w:b/>
                <w:sz w:val="24"/>
                <w:szCs w:val="24"/>
              </w:rPr>
            </w:pPr>
            <w:r w:rsidRPr="00AC79C2">
              <w:rPr>
                <w:rFonts w:ascii="Times New Roman" w:hAnsi="Times New Roman" w:cs="Times New Roman"/>
                <w:b/>
                <w:sz w:val="24"/>
                <w:szCs w:val="24"/>
              </w:rPr>
              <w:t>Degree</w:t>
            </w:r>
          </w:p>
        </w:tc>
        <w:tc>
          <w:tcPr>
            <w:tcW w:w="3060" w:type="dxa"/>
          </w:tcPr>
          <w:p w14:paraId="643AEB1E" w14:textId="77777777" w:rsidR="00F3041B" w:rsidRPr="00AC79C2" w:rsidRDefault="00F3041B" w:rsidP="00323EF5">
            <w:pPr>
              <w:autoSpaceDE w:val="0"/>
              <w:autoSpaceDN w:val="0"/>
              <w:adjustRightInd w:val="0"/>
              <w:spacing w:after="0"/>
              <w:contextualSpacing/>
              <w:jc w:val="center"/>
              <w:rPr>
                <w:rFonts w:ascii="Times New Roman" w:hAnsi="Times New Roman" w:cs="Times New Roman"/>
                <w:b/>
                <w:sz w:val="24"/>
                <w:szCs w:val="24"/>
              </w:rPr>
            </w:pPr>
            <w:r w:rsidRPr="00AC79C2">
              <w:rPr>
                <w:rFonts w:ascii="Times New Roman" w:hAnsi="Times New Roman" w:cs="Times New Roman"/>
                <w:b/>
                <w:sz w:val="24"/>
                <w:szCs w:val="24"/>
              </w:rPr>
              <w:t>Institute/University</w:t>
            </w:r>
          </w:p>
        </w:tc>
        <w:tc>
          <w:tcPr>
            <w:tcW w:w="1443" w:type="dxa"/>
          </w:tcPr>
          <w:p w14:paraId="435AC5F0" w14:textId="77777777" w:rsidR="00F3041B" w:rsidRPr="00AC79C2" w:rsidRDefault="00F3041B" w:rsidP="00323EF5">
            <w:pPr>
              <w:autoSpaceDE w:val="0"/>
              <w:autoSpaceDN w:val="0"/>
              <w:adjustRightInd w:val="0"/>
              <w:spacing w:after="0"/>
              <w:contextualSpacing/>
              <w:jc w:val="center"/>
              <w:rPr>
                <w:rFonts w:ascii="Times New Roman" w:hAnsi="Times New Roman" w:cs="Times New Roman"/>
                <w:b/>
                <w:sz w:val="24"/>
                <w:szCs w:val="24"/>
              </w:rPr>
            </w:pPr>
            <w:r w:rsidRPr="00AC79C2">
              <w:rPr>
                <w:rFonts w:ascii="Times New Roman" w:hAnsi="Times New Roman" w:cs="Times New Roman"/>
                <w:b/>
                <w:sz w:val="24"/>
                <w:szCs w:val="24"/>
              </w:rPr>
              <w:t>Year of Graduating</w:t>
            </w:r>
          </w:p>
        </w:tc>
        <w:tc>
          <w:tcPr>
            <w:tcW w:w="3401" w:type="dxa"/>
          </w:tcPr>
          <w:p w14:paraId="0C6856DE" w14:textId="77777777" w:rsidR="00F3041B" w:rsidRPr="00AC79C2" w:rsidRDefault="00F3041B" w:rsidP="00323EF5">
            <w:pPr>
              <w:autoSpaceDE w:val="0"/>
              <w:autoSpaceDN w:val="0"/>
              <w:adjustRightInd w:val="0"/>
              <w:spacing w:after="0"/>
              <w:contextualSpacing/>
              <w:jc w:val="center"/>
              <w:rPr>
                <w:rFonts w:ascii="Times New Roman" w:hAnsi="Times New Roman" w:cs="Times New Roman"/>
                <w:b/>
                <w:sz w:val="24"/>
                <w:szCs w:val="24"/>
              </w:rPr>
            </w:pPr>
            <w:r w:rsidRPr="00AC79C2">
              <w:rPr>
                <w:rFonts w:ascii="Times New Roman" w:hAnsi="Times New Roman" w:cs="Times New Roman"/>
                <w:b/>
                <w:sz w:val="24"/>
                <w:szCs w:val="24"/>
              </w:rPr>
              <w:t>Subject(s) of Specialization</w:t>
            </w:r>
          </w:p>
        </w:tc>
        <w:tc>
          <w:tcPr>
            <w:tcW w:w="1403" w:type="dxa"/>
          </w:tcPr>
          <w:p w14:paraId="19D92B7D" w14:textId="6A502632" w:rsidR="00F3041B" w:rsidRPr="00AC79C2" w:rsidRDefault="00AB105D" w:rsidP="00323EF5">
            <w:pPr>
              <w:autoSpaceDE w:val="0"/>
              <w:autoSpaceDN w:val="0"/>
              <w:adjustRightInd w:val="0"/>
              <w:spacing w:after="0"/>
              <w:contextualSpacing/>
              <w:jc w:val="center"/>
              <w:rPr>
                <w:rFonts w:ascii="Times New Roman" w:hAnsi="Times New Roman" w:cs="Times New Roman"/>
                <w:b/>
                <w:sz w:val="24"/>
                <w:szCs w:val="24"/>
              </w:rPr>
            </w:pPr>
            <w:r w:rsidRPr="00AC79C2">
              <w:rPr>
                <w:rFonts w:ascii="Times New Roman" w:hAnsi="Times New Roman" w:cs="Times New Roman"/>
                <w:b/>
                <w:sz w:val="24"/>
                <w:szCs w:val="24"/>
              </w:rPr>
              <w:t>Grade</w:t>
            </w:r>
          </w:p>
        </w:tc>
      </w:tr>
      <w:tr w:rsidR="00A5713A" w:rsidRPr="00AC79C2" w14:paraId="22E95742" w14:textId="77777777" w:rsidTr="00EB4236">
        <w:tc>
          <w:tcPr>
            <w:tcW w:w="1178" w:type="dxa"/>
          </w:tcPr>
          <w:p w14:paraId="5526EF86" w14:textId="7375CBCA" w:rsidR="00A5713A" w:rsidRPr="00AC79C2" w:rsidRDefault="00A5713A" w:rsidP="00A5713A">
            <w:pPr>
              <w:autoSpaceDE w:val="0"/>
              <w:autoSpaceDN w:val="0"/>
              <w:adjustRightInd w:val="0"/>
              <w:spacing w:after="0"/>
              <w:contextualSpacing/>
              <w:rPr>
                <w:rFonts w:ascii="Times New Roman" w:hAnsi="Times New Roman" w:cs="Times New Roman"/>
                <w:sz w:val="24"/>
                <w:szCs w:val="24"/>
              </w:rPr>
            </w:pPr>
            <w:r w:rsidRPr="00AC79C2">
              <w:rPr>
                <w:rFonts w:ascii="Times New Roman" w:hAnsi="Times New Roman" w:cs="Times New Roman"/>
                <w:sz w:val="24"/>
                <w:szCs w:val="24"/>
              </w:rPr>
              <w:t>Ph.D.</w:t>
            </w:r>
          </w:p>
        </w:tc>
        <w:tc>
          <w:tcPr>
            <w:tcW w:w="3060" w:type="dxa"/>
          </w:tcPr>
          <w:p w14:paraId="51BFCD6E" w14:textId="7FC8ECD5" w:rsidR="00A5713A" w:rsidRPr="00AC79C2" w:rsidRDefault="00562DB1" w:rsidP="00A5713A">
            <w:pPr>
              <w:autoSpaceDE w:val="0"/>
              <w:autoSpaceDN w:val="0"/>
              <w:adjustRightInd w:val="0"/>
              <w:spacing w:after="0"/>
              <w:contextualSpacing/>
              <w:rPr>
                <w:rFonts w:ascii="Times New Roman" w:hAnsi="Times New Roman" w:cs="Times New Roman"/>
                <w:sz w:val="24"/>
                <w:szCs w:val="24"/>
              </w:rPr>
            </w:pPr>
            <w:r w:rsidRPr="00AC79C2">
              <w:rPr>
                <w:rFonts w:ascii="Times New Roman" w:hAnsi="Times New Roman" w:cs="Times New Roman"/>
                <w:sz w:val="24"/>
                <w:szCs w:val="24"/>
              </w:rPr>
              <w:t>CSIR-Central Glass and Ceramic Research Institute, Kolkata, West Bengal</w:t>
            </w:r>
          </w:p>
        </w:tc>
        <w:tc>
          <w:tcPr>
            <w:tcW w:w="1443" w:type="dxa"/>
          </w:tcPr>
          <w:p w14:paraId="4638E86D" w14:textId="72009A68" w:rsidR="00A5713A" w:rsidRPr="00AC79C2" w:rsidRDefault="00562DB1" w:rsidP="00A5713A">
            <w:pPr>
              <w:autoSpaceDE w:val="0"/>
              <w:autoSpaceDN w:val="0"/>
              <w:adjustRightInd w:val="0"/>
              <w:spacing w:after="0"/>
              <w:contextualSpacing/>
              <w:rPr>
                <w:rFonts w:ascii="Times New Roman" w:hAnsi="Times New Roman" w:cs="Times New Roman"/>
                <w:sz w:val="24"/>
                <w:szCs w:val="24"/>
              </w:rPr>
            </w:pPr>
            <w:r w:rsidRPr="00AC79C2">
              <w:rPr>
                <w:rFonts w:ascii="Times New Roman" w:hAnsi="Times New Roman" w:cs="Times New Roman"/>
                <w:sz w:val="24"/>
                <w:szCs w:val="24"/>
              </w:rPr>
              <w:t>Ongoing</w:t>
            </w:r>
            <w:r w:rsidR="00AC79C2">
              <w:rPr>
                <w:rFonts w:ascii="Times New Roman" w:hAnsi="Times New Roman" w:cs="Times New Roman"/>
                <w:sz w:val="24"/>
                <w:szCs w:val="24"/>
              </w:rPr>
              <w:t xml:space="preserve"> (Enrollment: January 2025)</w:t>
            </w:r>
          </w:p>
        </w:tc>
        <w:tc>
          <w:tcPr>
            <w:tcW w:w="3401" w:type="dxa"/>
          </w:tcPr>
          <w:p w14:paraId="103973EB" w14:textId="780B16C5" w:rsidR="00A5713A" w:rsidRPr="00AC79C2" w:rsidRDefault="00A5713A" w:rsidP="00A5713A">
            <w:pPr>
              <w:autoSpaceDE w:val="0"/>
              <w:autoSpaceDN w:val="0"/>
              <w:adjustRightInd w:val="0"/>
              <w:spacing w:after="0"/>
              <w:contextualSpacing/>
              <w:rPr>
                <w:rFonts w:ascii="Times New Roman" w:hAnsi="Times New Roman" w:cs="Times New Roman"/>
                <w:sz w:val="24"/>
                <w:szCs w:val="24"/>
              </w:rPr>
            </w:pPr>
            <w:r w:rsidRPr="00AC79C2">
              <w:rPr>
                <w:rFonts w:ascii="Times New Roman" w:hAnsi="Times New Roman" w:cs="Times New Roman"/>
                <w:sz w:val="24"/>
                <w:szCs w:val="24"/>
              </w:rPr>
              <w:t>Molecular Biology, Cell Biology, Regenerative Medicine, Biomaterials, Mechanobiology, 3D Bioprinting, Translational Biomedical Research</w:t>
            </w:r>
          </w:p>
        </w:tc>
        <w:tc>
          <w:tcPr>
            <w:tcW w:w="1403" w:type="dxa"/>
          </w:tcPr>
          <w:p w14:paraId="0DC392F4" w14:textId="61DD28E5" w:rsidR="00A5713A" w:rsidRPr="00AC79C2" w:rsidRDefault="00AB25E2" w:rsidP="00A5713A">
            <w:pPr>
              <w:autoSpaceDE w:val="0"/>
              <w:autoSpaceDN w:val="0"/>
              <w:adjustRightInd w:val="0"/>
              <w:spacing w:after="0"/>
              <w:contextualSpacing/>
              <w:rPr>
                <w:rFonts w:ascii="Times New Roman" w:hAnsi="Times New Roman" w:cs="Times New Roman"/>
                <w:sz w:val="24"/>
                <w:szCs w:val="24"/>
              </w:rPr>
            </w:pPr>
            <w:r>
              <w:rPr>
                <w:rFonts w:ascii="Times New Roman" w:hAnsi="Times New Roman" w:cs="Times New Roman"/>
                <w:sz w:val="24"/>
                <w:szCs w:val="24"/>
              </w:rPr>
              <w:t>8.5</w:t>
            </w:r>
          </w:p>
        </w:tc>
      </w:tr>
      <w:tr w:rsidR="00A5713A" w:rsidRPr="00AC79C2" w14:paraId="5F4817DA" w14:textId="77777777" w:rsidTr="00EB4236">
        <w:tc>
          <w:tcPr>
            <w:tcW w:w="1178" w:type="dxa"/>
          </w:tcPr>
          <w:p w14:paraId="6CC556CA" w14:textId="2BA3C2A7" w:rsidR="00A5713A" w:rsidRPr="00AC79C2" w:rsidRDefault="00A5713A" w:rsidP="00A5713A">
            <w:pPr>
              <w:autoSpaceDE w:val="0"/>
              <w:autoSpaceDN w:val="0"/>
              <w:adjustRightInd w:val="0"/>
              <w:spacing w:after="0"/>
              <w:rPr>
                <w:rFonts w:ascii="Times New Roman" w:hAnsi="Times New Roman" w:cs="Times New Roman"/>
                <w:sz w:val="24"/>
                <w:szCs w:val="24"/>
              </w:rPr>
            </w:pPr>
            <w:r w:rsidRPr="00AC79C2">
              <w:rPr>
                <w:rFonts w:ascii="Times New Roman" w:hAnsi="Times New Roman" w:cs="Times New Roman"/>
                <w:sz w:val="24"/>
                <w:szCs w:val="24"/>
              </w:rPr>
              <w:t xml:space="preserve">M.E. </w:t>
            </w:r>
          </w:p>
        </w:tc>
        <w:tc>
          <w:tcPr>
            <w:tcW w:w="3060" w:type="dxa"/>
          </w:tcPr>
          <w:p w14:paraId="699F7F16" w14:textId="320F2513" w:rsidR="00A5713A" w:rsidRPr="00AC79C2" w:rsidRDefault="00A5713A" w:rsidP="00A5713A">
            <w:pPr>
              <w:autoSpaceDE w:val="0"/>
              <w:autoSpaceDN w:val="0"/>
              <w:adjustRightInd w:val="0"/>
              <w:spacing w:after="0"/>
              <w:rPr>
                <w:rFonts w:ascii="Times New Roman" w:hAnsi="Times New Roman" w:cs="Times New Roman"/>
                <w:sz w:val="24"/>
                <w:szCs w:val="24"/>
              </w:rPr>
            </w:pPr>
            <w:r w:rsidRPr="00AC79C2">
              <w:rPr>
                <w:rFonts w:ascii="Times New Roman" w:hAnsi="Times New Roman" w:cs="Times New Roman"/>
                <w:sz w:val="24"/>
                <w:szCs w:val="24"/>
              </w:rPr>
              <w:t>Jadavpur University</w:t>
            </w:r>
            <w:r w:rsidR="00562DB1" w:rsidRPr="00AC79C2">
              <w:rPr>
                <w:rFonts w:ascii="Times New Roman" w:hAnsi="Times New Roman" w:cs="Times New Roman"/>
                <w:sz w:val="24"/>
                <w:szCs w:val="24"/>
              </w:rPr>
              <w:t>, Kolkata, West Bengal</w:t>
            </w:r>
          </w:p>
        </w:tc>
        <w:tc>
          <w:tcPr>
            <w:tcW w:w="1443" w:type="dxa"/>
          </w:tcPr>
          <w:p w14:paraId="26DB6B00" w14:textId="42D4A13E" w:rsidR="00A5713A" w:rsidRPr="00AC79C2" w:rsidRDefault="00A5713A" w:rsidP="00A5713A">
            <w:pPr>
              <w:autoSpaceDE w:val="0"/>
              <w:autoSpaceDN w:val="0"/>
              <w:adjustRightInd w:val="0"/>
              <w:spacing w:after="0"/>
              <w:rPr>
                <w:rFonts w:ascii="Times New Roman" w:hAnsi="Times New Roman" w:cs="Times New Roman"/>
                <w:sz w:val="24"/>
                <w:szCs w:val="24"/>
              </w:rPr>
            </w:pPr>
            <w:r w:rsidRPr="00AC79C2">
              <w:rPr>
                <w:rFonts w:ascii="Times New Roman" w:hAnsi="Times New Roman" w:cs="Times New Roman"/>
                <w:sz w:val="24"/>
                <w:szCs w:val="24"/>
              </w:rPr>
              <w:t>2023</w:t>
            </w:r>
          </w:p>
        </w:tc>
        <w:tc>
          <w:tcPr>
            <w:tcW w:w="3401" w:type="dxa"/>
          </w:tcPr>
          <w:p w14:paraId="4AA4AA14" w14:textId="65A71B32" w:rsidR="00A5713A" w:rsidRPr="00AC79C2" w:rsidRDefault="00A5713A" w:rsidP="00A5713A">
            <w:pPr>
              <w:autoSpaceDE w:val="0"/>
              <w:autoSpaceDN w:val="0"/>
              <w:adjustRightInd w:val="0"/>
              <w:spacing w:after="0"/>
              <w:rPr>
                <w:rFonts w:ascii="Times New Roman" w:hAnsi="Times New Roman" w:cs="Times New Roman"/>
                <w:sz w:val="24"/>
                <w:szCs w:val="24"/>
              </w:rPr>
            </w:pPr>
            <w:r w:rsidRPr="00AC79C2">
              <w:rPr>
                <w:rFonts w:ascii="Times New Roman" w:hAnsi="Times New Roman" w:cs="Times New Roman"/>
                <w:sz w:val="24"/>
                <w:szCs w:val="24"/>
              </w:rPr>
              <w:t>Biomaterials, Tissue Engineering, Regenerative Medicine, Cell-Biomaterial Interaction, Biomedical Engineering</w:t>
            </w:r>
          </w:p>
        </w:tc>
        <w:tc>
          <w:tcPr>
            <w:tcW w:w="1403" w:type="dxa"/>
          </w:tcPr>
          <w:p w14:paraId="4CD9EC39" w14:textId="5AF52EB2" w:rsidR="00A5713A" w:rsidRPr="00AC79C2" w:rsidRDefault="00A5713A" w:rsidP="00A5713A">
            <w:pPr>
              <w:spacing w:after="0"/>
              <w:contextualSpacing/>
              <w:rPr>
                <w:rFonts w:ascii="Times New Roman" w:hAnsi="Times New Roman" w:cs="Times New Roman"/>
                <w:sz w:val="24"/>
                <w:szCs w:val="24"/>
              </w:rPr>
            </w:pPr>
            <w:r w:rsidRPr="00AC79C2">
              <w:rPr>
                <w:rFonts w:ascii="Times New Roman" w:hAnsi="Times New Roman" w:cs="Times New Roman"/>
                <w:sz w:val="24"/>
                <w:szCs w:val="24"/>
              </w:rPr>
              <w:t>8.63</w:t>
            </w:r>
          </w:p>
        </w:tc>
      </w:tr>
      <w:tr w:rsidR="00A5713A" w:rsidRPr="00AC79C2" w14:paraId="567EB0DE" w14:textId="77777777" w:rsidTr="00EB4236">
        <w:tc>
          <w:tcPr>
            <w:tcW w:w="1178" w:type="dxa"/>
          </w:tcPr>
          <w:p w14:paraId="33A5ADB1" w14:textId="4FBFEAF7" w:rsidR="00A5713A" w:rsidRPr="00AC79C2" w:rsidRDefault="00A5713A" w:rsidP="00A5713A">
            <w:pPr>
              <w:autoSpaceDE w:val="0"/>
              <w:autoSpaceDN w:val="0"/>
              <w:adjustRightInd w:val="0"/>
              <w:spacing w:after="0"/>
              <w:rPr>
                <w:rFonts w:ascii="Times New Roman" w:hAnsi="Times New Roman" w:cs="Times New Roman"/>
                <w:sz w:val="24"/>
                <w:szCs w:val="24"/>
              </w:rPr>
            </w:pPr>
            <w:r w:rsidRPr="00AC79C2">
              <w:rPr>
                <w:rFonts w:ascii="Times New Roman" w:eastAsia="Times New Roman" w:hAnsi="Times New Roman" w:cs="Times New Roman"/>
                <w:sz w:val="24"/>
                <w:szCs w:val="24"/>
              </w:rPr>
              <w:t xml:space="preserve">B. </w:t>
            </w:r>
            <w:r w:rsidRPr="00AC79C2">
              <w:rPr>
                <w:rFonts w:ascii="Times New Roman" w:eastAsia="Times New Roman" w:hAnsi="Times New Roman" w:cs="Times New Roman"/>
                <w:spacing w:val="-2"/>
                <w:sz w:val="24"/>
                <w:szCs w:val="24"/>
              </w:rPr>
              <w:t xml:space="preserve">Pharm </w:t>
            </w:r>
          </w:p>
        </w:tc>
        <w:tc>
          <w:tcPr>
            <w:tcW w:w="3060" w:type="dxa"/>
          </w:tcPr>
          <w:p w14:paraId="76051CE4" w14:textId="51AEE8F6" w:rsidR="00A5713A" w:rsidRPr="00AC79C2" w:rsidRDefault="00A5713A" w:rsidP="00A5713A">
            <w:pPr>
              <w:autoSpaceDE w:val="0"/>
              <w:autoSpaceDN w:val="0"/>
              <w:adjustRightInd w:val="0"/>
              <w:spacing w:after="0"/>
              <w:rPr>
                <w:rFonts w:ascii="Times New Roman" w:hAnsi="Times New Roman" w:cs="Times New Roman"/>
                <w:sz w:val="24"/>
                <w:szCs w:val="24"/>
              </w:rPr>
            </w:pPr>
            <w:r w:rsidRPr="00AC79C2">
              <w:rPr>
                <w:rFonts w:ascii="Times New Roman" w:eastAsia="Times New Roman" w:hAnsi="Times New Roman" w:cs="Times New Roman"/>
                <w:sz w:val="24"/>
                <w:szCs w:val="24"/>
              </w:rPr>
              <w:t>Guru</w:t>
            </w:r>
            <w:r w:rsidRPr="00AC79C2">
              <w:rPr>
                <w:rFonts w:ascii="Times New Roman" w:eastAsia="Times New Roman" w:hAnsi="Times New Roman" w:cs="Times New Roman"/>
                <w:spacing w:val="-15"/>
                <w:sz w:val="24"/>
                <w:szCs w:val="24"/>
              </w:rPr>
              <w:t xml:space="preserve"> </w:t>
            </w:r>
            <w:r w:rsidRPr="00AC79C2">
              <w:rPr>
                <w:rFonts w:ascii="Times New Roman" w:eastAsia="Times New Roman" w:hAnsi="Times New Roman" w:cs="Times New Roman"/>
                <w:sz w:val="24"/>
                <w:szCs w:val="24"/>
              </w:rPr>
              <w:t>Nanak</w:t>
            </w:r>
            <w:r w:rsidRPr="00AC79C2">
              <w:rPr>
                <w:rFonts w:ascii="Times New Roman" w:eastAsia="Times New Roman" w:hAnsi="Times New Roman" w:cs="Times New Roman"/>
                <w:spacing w:val="-15"/>
                <w:sz w:val="24"/>
                <w:szCs w:val="24"/>
              </w:rPr>
              <w:t xml:space="preserve"> </w:t>
            </w:r>
            <w:r w:rsidRPr="00AC79C2">
              <w:rPr>
                <w:rFonts w:ascii="Times New Roman" w:eastAsia="Times New Roman" w:hAnsi="Times New Roman" w:cs="Times New Roman"/>
                <w:sz w:val="24"/>
                <w:szCs w:val="24"/>
              </w:rPr>
              <w:t xml:space="preserve">Institute of Pharmaceutical Science and </w:t>
            </w:r>
            <w:r w:rsidRPr="00AC79C2">
              <w:rPr>
                <w:rFonts w:ascii="Times New Roman" w:eastAsia="Times New Roman" w:hAnsi="Times New Roman" w:cs="Times New Roman"/>
                <w:spacing w:val="-2"/>
                <w:sz w:val="24"/>
                <w:szCs w:val="24"/>
              </w:rPr>
              <w:t>Technology (MAKAUT)</w:t>
            </w:r>
            <w:r w:rsidR="00562DB1" w:rsidRPr="00AC79C2">
              <w:rPr>
                <w:rFonts w:ascii="Times New Roman" w:eastAsia="Times New Roman" w:hAnsi="Times New Roman" w:cs="Times New Roman"/>
                <w:spacing w:val="-2"/>
                <w:sz w:val="24"/>
                <w:szCs w:val="24"/>
              </w:rPr>
              <w:t xml:space="preserve">, </w:t>
            </w:r>
            <w:r w:rsidR="00562DB1" w:rsidRPr="00AC79C2">
              <w:rPr>
                <w:rFonts w:ascii="Times New Roman" w:hAnsi="Times New Roman" w:cs="Times New Roman"/>
                <w:sz w:val="24"/>
                <w:szCs w:val="24"/>
              </w:rPr>
              <w:t>Kolkata, West Bengal</w:t>
            </w:r>
          </w:p>
        </w:tc>
        <w:tc>
          <w:tcPr>
            <w:tcW w:w="1443" w:type="dxa"/>
          </w:tcPr>
          <w:p w14:paraId="3D323C82" w14:textId="4498EB91" w:rsidR="00A5713A" w:rsidRPr="00AC79C2" w:rsidRDefault="00A5713A" w:rsidP="00A5713A">
            <w:pPr>
              <w:autoSpaceDE w:val="0"/>
              <w:autoSpaceDN w:val="0"/>
              <w:adjustRightInd w:val="0"/>
              <w:spacing w:after="0"/>
              <w:rPr>
                <w:rFonts w:ascii="Times New Roman" w:hAnsi="Times New Roman" w:cs="Times New Roman"/>
                <w:sz w:val="24"/>
                <w:szCs w:val="24"/>
              </w:rPr>
            </w:pPr>
            <w:r w:rsidRPr="00AC79C2">
              <w:rPr>
                <w:rFonts w:ascii="Times New Roman" w:hAnsi="Times New Roman" w:cs="Times New Roman"/>
                <w:sz w:val="24"/>
                <w:szCs w:val="24"/>
              </w:rPr>
              <w:t>2021</w:t>
            </w:r>
          </w:p>
        </w:tc>
        <w:tc>
          <w:tcPr>
            <w:tcW w:w="3401" w:type="dxa"/>
          </w:tcPr>
          <w:p w14:paraId="4B480D6F" w14:textId="3991F8FC" w:rsidR="00A5713A" w:rsidRPr="00AC79C2" w:rsidRDefault="00A5713A" w:rsidP="00A5713A">
            <w:pPr>
              <w:autoSpaceDE w:val="0"/>
              <w:autoSpaceDN w:val="0"/>
              <w:adjustRightInd w:val="0"/>
              <w:spacing w:after="0"/>
              <w:rPr>
                <w:rFonts w:ascii="Times New Roman" w:hAnsi="Times New Roman" w:cs="Times New Roman"/>
                <w:sz w:val="24"/>
                <w:szCs w:val="24"/>
              </w:rPr>
            </w:pPr>
            <w:r w:rsidRPr="00AC79C2">
              <w:rPr>
                <w:rFonts w:ascii="Times New Roman" w:hAnsi="Times New Roman" w:cs="Times New Roman"/>
                <w:sz w:val="24"/>
                <w:szCs w:val="24"/>
              </w:rPr>
              <w:t>Pharmaceutical Sciences, Microbiology, Pharmacology, Biochemistry, Pharmaceutical Analysis, Biostatistics</w:t>
            </w:r>
          </w:p>
        </w:tc>
        <w:tc>
          <w:tcPr>
            <w:tcW w:w="1403" w:type="dxa"/>
          </w:tcPr>
          <w:p w14:paraId="3009B72F" w14:textId="77777777" w:rsidR="00A5713A" w:rsidRPr="00AC79C2" w:rsidRDefault="00A5713A" w:rsidP="00A5713A">
            <w:pPr>
              <w:autoSpaceDE w:val="0"/>
              <w:autoSpaceDN w:val="0"/>
              <w:adjustRightInd w:val="0"/>
              <w:spacing w:after="0"/>
              <w:contextualSpacing/>
              <w:rPr>
                <w:rFonts w:ascii="Times New Roman" w:hAnsi="Times New Roman" w:cs="Times New Roman"/>
                <w:sz w:val="24"/>
                <w:szCs w:val="24"/>
              </w:rPr>
            </w:pPr>
            <w:r w:rsidRPr="00AC79C2">
              <w:rPr>
                <w:rFonts w:ascii="Times New Roman" w:hAnsi="Times New Roman" w:cs="Times New Roman"/>
                <w:sz w:val="24"/>
                <w:szCs w:val="24"/>
              </w:rPr>
              <w:t>9.17</w:t>
            </w:r>
          </w:p>
          <w:p w14:paraId="26383CBC" w14:textId="7FC56587" w:rsidR="00A5713A" w:rsidRPr="00AC79C2" w:rsidRDefault="00A5713A" w:rsidP="00A5713A">
            <w:pPr>
              <w:spacing w:after="0"/>
              <w:contextualSpacing/>
              <w:rPr>
                <w:rFonts w:ascii="Times New Roman" w:hAnsi="Times New Roman" w:cs="Times New Roman"/>
                <w:sz w:val="24"/>
                <w:szCs w:val="24"/>
              </w:rPr>
            </w:pPr>
            <w:r w:rsidRPr="00AC79C2">
              <w:rPr>
                <w:rFonts w:ascii="Times New Roman" w:hAnsi="Times New Roman" w:cs="Times New Roman"/>
                <w:sz w:val="24"/>
                <w:szCs w:val="24"/>
              </w:rPr>
              <w:t>(2</w:t>
            </w:r>
            <w:r w:rsidRPr="00AC79C2">
              <w:rPr>
                <w:rFonts w:ascii="Times New Roman" w:hAnsi="Times New Roman" w:cs="Times New Roman"/>
                <w:sz w:val="24"/>
                <w:szCs w:val="24"/>
                <w:vertAlign w:val="superscript"/>
              </w:rPr>
              <w:t>nd</w:t>
            </w:r>
            <w:r w:rsidRPr="00AC79C2">
              <w:rPr>
                <w:rFonts w:ascii="Times New Roman" w:hAnsi="Times New Roman" w:cs="Times New Roman"/>
                <w:sz w:val="24"/>
                <w:szCs w:val="24"/>
              </w:rPr>
              <w:t xml:space="preserve"> Rank in the batch)</w:t>
            </w:r>
          </w:p>
        </w:tc>
      </w:tr>
    </w:tbl>
    <w:p w14:paraId="42C4A667" w14:textId="77777777" w:rsidR="00F3041B" w:rsidRPr="00AC79C2" w:rsidRDefault="00F3041B" w:rsidP="006635BA">
      <w:pPr>
        <w:contextualSpacing/>
        <w:rPr>
          <w:rFonts w:ascii="Times New Roman" w:hAnsi="Times New Roman" w:cs="Times New Roman"/>
          <w:sz w:val="24"/>
          <w:szCs w:val="24"/>
        </w:rPr>
      </w:pPr>
    </w:p>
    <w:p w14:paraId="18B99F9E" w14:textId="77777777" w:rsidR="000C53BD" w:rsidRPr="00AC79C2" w:rsidRDefault="000C53BD" w:rsidP="000C53BD">
      <w:pPr>
        <w:spacing w:after="200"/>
        <w:contextualSpacing/>
        <w:jc w:val="left"/>
        <w:rPr>
          <w:rFonts w:ascii="Times New Roman" w:eastAsia="Calibri" w:hAnsi="Times New Roman" w:cs="Times New Roman"/>
          <w:b/>
          <w:bCs/>
          <w:color w:val="800000"/>
          <w:sz w:val="24"/>
          <w:szCs w:val="24"/>
          <w:u w:val="single"/>
          <w:lang w:eastAsia="en-US"/>
        </w:rPr>
      </w:pPr>
      <w:r w:rsidRPr="00AC79C2">
        <w:rPr>
          <w:rFonts w:ascii="Times New Roman" w:eastAsia="Calibri" w:hAnsi="Times New Roman" w:cs="Times New Roman"/>
          <w:b/>
          <w:bCs/>
          <w:color w:val="800000"/>
          <w:sz w:val="24"/>
          <w:szCs w:val="24"/>
          <w:u w:val="single"/>
          <w:lang w:eastAsia="en-US"/>
        </w:rPr>
        <w:t>RESEARCH INTERESTS______________________________________________________________</w:t>
      </w:r>
    </w:p>
    <w:p w14:paraId="242D2EE4" w14:textId="7CB5A8E5" w:rsidR="000C53BD" w:rsidRPr="00AC79C2" w:rsidRDefault="000C53BD" w:rsidP="000C53BD">
      <w:pPr>
        <w:autoSpaceDE w:val="0"/>
        <w:autoSpaceDN w:val="0"/>
        <w:adjustRightInd w:val="0"/>
        <w:spacing w:after="0"/>
        <w:rPr>
          <w:rFonts w:ascii="Times New Roman" w:hAnsi="Times New Roman" w:cs="Times New Roman"/>
          <w:sz w:val="24"/>
          <w:szCs w:val="24"/>
        </w:rPr>
      </w:pPr>
      <w:r w:rsidRPr="00AC79C2">
        <w:rPr>
          <w:rFonts w:ascii="Times New Roman" w:hAnsi="Times New Roman" w:cs="Times New Roman"/>
          <w:sz w:val="24"/>
          <w:szCs w:val="24"/>
        </w:rPr>
        <w:t>Molecular Biology, Cell Biology, Biochemistry, Microbiology, Immunology, Stem Cell Engineering, Cancer Biology, Regenerative Medicine, Biomaterials, Mechanobiology, 3D Bioprinting, Translational Biomedical Research.</w:t>
      </w:r>
    </w:p>
    <w:p w14:paraId="601D5FD6" w14:textId="77777777" w:rsidR="000C53BD" w:rsidRPr="00AC79C2" w:rsidRDefault="000C53BD" w:rsidP="000C53BD">
      <w:pPr>
        <w:autoSpaceDE w:val="0"/>
        <w:autoSpaceDN w:val="0"/>
        <w:adjustRightInd w:val="0"/>
        <w:spacing w:after="0"/>
        <w:rPr>
          <w:rFonts w:ascii="Times New Roman" w:hAnsi="Times New Roman" w:cs="Times New Roman"/>
          <w:sz w:val="24"/>
          <w:szCs w:val="24"/>
        </w:rPr>
      </w:pPr>
    </w:p>
    <w:p w14:paraId="5F32BD7F" w14:textId="77777777" w:rsidR="00057592" w:rsidRPr="00AC79C2" w:rsidRDefault="00057592" w:rsidP="00057592">
      <w:pPr>
        <w:spacing w:after="200"/>
        <w:contextualSpacing/>
        <w:jc w:val="left"/>
        <w:rPr>
          <w:rFonts w:ascii="Times New Roman" w:eastAsia="Calibri" w:hAnsi="Times New Roman" w:cs="Times New Roman"/>
          <w:b/>
          <w:bCs/>
          <w:color w:val="800000"/>
          <w:sz w:val="24"/>
          <w:szCs w:val="24"/>
          <w:u w:val="single"/>
          <w:lang w:val="en-IN" w:eastAsia="en-US"/>
        </w:rPr>
      </w:pPr>
      <w:r w:rsidRPr="00AC79C2">
        <w:rPr>
          <w:rFonts w:ascii="Times New Roman" w:eastAsia="Calibri" w:hAnsi="Times New Roman" w:cs="Times New Roman"/>
          <w:b/>
          <w:bCs/>
          <w:color w:val="800000"/>
          <w:sz w:val="24"/>
          <w:szCs w:val="24"/>
          <w:u w:val="single"/>
          <w:lang w:val="en-IN" w:eastAsia="en-US"/>
        </w:rPr>
        <w:t>RESEARCH PROFILE SUMMARY</w:t>
      </w:r>
    </w:p>
    <w:p w14:paraId="7F98F15A" w14:textId="2C00BEB5" w:rsidR="00057592" w:rsidRPr="00AC79C2" w:rsidRDefault="00057592" w:rsidP="00AB25E2">
      <w:pPr>
        <w:numPr>
          <w:ilvl w:val="0"/>
          <w:numId w:val="37"/>
        </w:numPr>
        <w:tabs>
          <w:tab w:val="clear" w:pos="720"/>
          <w:tab w:val="num" w:pos="142"/>
        </w:tabs>
        <w:spacing w:after="200"/>
        <w:ind w:hanging="720"/>
        <w:contextualSpacing/>
        <w:jc w:val="left"/>
        <w:rPr>
          <w:rFonts w:ascii="Times New Roman" w:eastAsia="Calibri" w:hAnsi="Times New Roman" w:cs="Times New Roman"/>
          <w:color w:val="000000" w:themeColor="text1"/>
          <w:sz w:val="24"/>
          <w:szCs w:val="24"/>
          <w:lang w:val="en-IN" w:eastAsia="en-US"/>
        </w:rPr>
      </w:pPr>
      <w:r w:rsidRPr="00AC79C2">
        <w:rPr>
          <w:rFonts w:ascii="Times New Roman" w:eastAsia="Calibri" w:hAnsi="Times New Roman" w:cs="Times New Roman"/>
          <w:color w:val="000000" w:themeColor="text1"/>
          <w:sz w:val="24"/>
          <w:szCs w:val="24"/>
          <w:lang w:val="en-IN" w:eastAsia="en-US"/>
        </w:rPr>
        <w:t xml:space="preserve">SCI Publications: </w:t>
      </w:r>
      <w:r w:rsidR="00791FC1" w:rsidRPr="00AC79C2">
        <w:rPr>
          <w:rFonts w:ascii="Times New Roman" w:eastAsia="Calibri" w:hAnsi="Times New Roman" w:cs="Times New Roman"/>
          <w:color w:val="000000" w:themeColor="text1"/>
          <w:sz w:val="24"/>
          <w:szCs w:val="24"/>
          <w:lang w:val="en-IN" w:eastAsia="en-US"/>
        </w:rPr>
        <w:t>7</w:t>
      </w:r>
      <w:r w:rsidRPr="00AC79C2">
        <w:rPr>
          <w:rFonts w:ascii="Times New Roman" w:eastAsia="Calibri" w:hAnsi="Times New Roman" w:cs="Times New Roman"/>
          <w:color w:val="000000" w:themeColor="text1"/>
          <w:sz w:val="24"/>
          <w:szCs w:val="24"/>
          <w:lang w:val="en-IN" w:eastAsia="en-US"/>
        </w:rPr>
        <w:t xml:space="preserve"> </w:t>
      </w:r>
      <w:r w:rsidR="00562DB1" w:rsidRPr="00AC79C2">
        <w:rPr>
          <w:rFonts w:ascii="Times New Roman" w:eastAsia="Calibri" w:hAnsi="Times New Roman" w:cs="Times New Roman"/>
          <w:color w:val="000000" w:themeColor="text1"/>
          <w:sz w:val="24"/>
          <w:szCs w:val="24"/>
          <w:lang w:val="en-IN" w:eastAsia="en-US"/>
        </w:rPr>
        <w:t xml:space="preserve">&amp; </w:t>
      </w:r>
      <w:r w:rsidRPr="00AC79C2">
        <w:rPr>
          <w:rFonts w:ascii="Times New Roman" w:eastAsia="Calibri" w:hAnsi="Times New Roman" w:cs="Times New Roman"/>
          <w:color w:val="000000" w:themeColor="text1"/>
          <w:sz w:val="24"/>
          <w:szCs w:val="24"/>
          <w:lang w:val="en-IN" w:eastAsia="en-US"/>
        </w:rPr>
        <w:t xml:space="preserve">Patent Applications: 3 (India, USA, Europe) and Trademark Applications: 1 </w:t>
      </w:r>
    </w:p>
    <w:p w14:paraId="0B75DE13" w14:textId="00FAC0E9" w:rsidR="00057592" w:rsidRPr="00AC79C2" w:rsidRDefault="000C53BD" w:rsidP="00AB25E2">
      <w:pPr>
        <w:numPr>
          <w:ilvl w:val="0"/>
          <w:numId w:val="37"/>
        </w:numPr>
        <w:tabs>
          <w:tab w:val="clear" w:pos="720"/>
          <w:tab w:val="num" w:pos="142"/>
        </w:tabs>
        <w:spacing w:after="200"/>
        <w:ind w:hanging="720"/>
        <w:contextualSpacing/>
        <w:jc w:val="left"/>
        <w:rPr>
          <w:rFonts w:ascii="Times New Roman" w:eastAsia="Calibri" w:hAnsi="Times New Roman" w:cs="Times New Roman"/>
          <w:color w:val="000000" w:themeColor="text1"/>
          <w:sz w:val="24"/>
          <w:szCs w:val="24"/>
          <w:lang w:val="en-IN" w:eastAsia="en-US"/>
        </w:rPr>
      </w:pPr>
      <w:r w:rsidRPr="00AC79C2">
        <w:rPr>
          <w:rFonts w:ascii="Times New Roman" w:eastAsia="Calibri" w:hAnsi="Times New Roman" w:cs="Times New Roman"/>
          <w:color w:val="000000" w:themeColor="text1"/>
          <w:sz w:val="24"/>
          <w:szCs w:val="24"/>
          <w:lang w:val="en-IN" w:eastAsia="en-US"/>
        </w:rPr>
        <w:t xml:space="preserve">Conference Presentations: 15; </w:t>
      </w:r>
      <w:r w:rsidR="00057592" w:rsidRPr="00AC79C2">
        <w:rPr>
          <w:rFonts w:ascii="Times New Roman" w:eastAsia="Calibri" w:hAnsi="Times New Roman" w:cs="Times New Roman"/>
          <w:color w:val="000000" w:themeColor="text1"/>
          <w:sz w:val="24"/>
          <w:szCs w:val="24"/>
          <w:lang w:val="en-IN" w:eastAsia="en-US"/>
        </w:rPr>
        <w:t>GPAT AIR: 1866</w:t>
      </w:r>
      <w:r w:rsidRPr="00AC79C2">
        <w:rPr>
          <w:rFonts w:ascii="Times New Roman" w:eastAsia="Calibri" w:hAnsi="Times New Roman" w:cs="Times New Roman"/>
          <w:color w:val="000000" w:themeColor="text1"/>
          <w:sz w:val="24"/>
          <w:szCs w:val="24"/>
          <w:lang w:val="en-IN" w:eastAsia="en-US"/>
        </w:rPr>
        <w:t xml:space="preserve"> (2021)</w:t>
      </w:r>
    </w:p>
    <w:p w14:paraId="7F4332D2" w14:textId="77777777" w:rsidR="00057592" w:rsidRPr="00AC79C2" w:rsidRDefault="00057592" w:rsidP="006635BA">
      <w:pPr>
        <w:spacing w:after="200"/>
        <w:contextualSpacing/>
        <w:jc w:val="left"/>
        <w:rPr>
          <w:rFonts w:ascii="Times New Roman" w:eastAsia="Calibri" w:hAnsi="Times New Roman" w:cs="Times New Roman"/>
          <w:color w:val="800000"/>
          <w:sz w:val="24"/>
          <w:szCs w:val="24"/>
          <w:lang w:eastAsia="en-US"/>
        </w:rPr>
      </w:pPr>
    </w:p>
    <w:p w14:paraId="1A83E388" w14:textId="54DD9590" w:rsidR="008837FE" w:rsidRPr="00BE5B2A" w:rsidRDefault="00C404E9" w:rsidP="00BE5B2A">
      <w:pPr>
        <w:spacing w:after="200"/>
        <w:contextualSpacing/>
        <w:jc w:val="left"/>
        <w:rPr>
          <w:rFonts w:ascii="Times New Roman" w:eastAsia="Calibri" w:hAnsi="Times New Roman" w:cs="Times New Roman"/>
          <w:b/>
          <w:bCs/>
          <w:color w:val="800000"/>
          <w:sz w:val="24"/>
          <w:szCs w:val="24"/>
          <w:u w:val="single"/>
          <w:lang w:eastAsia="en-US"/>
        </w:rPr>
      </w:pPr>
      <w:r w:rsidRPr="00AC79C2">
        <w:rPr>
          <w:rFonts w:ascii="Times New Roman" w:eastAsia="Calibri" w:hAnsi="Times New Roman" w:cs="Times New Roman"/>
          <w:b/>
          <w:bCs/>
          <w:color w:val="800000"/>
          <w:sz w:val="24"/>
          <w:szCs w:val="24"/>
          <w:u w:val="single"/>
          <w:lang w:eastAsia="en-US"/>
        </w:rPr>
        <w:lastRenderedPageBreak/>
        <w:t>TECHNICAL EXPERTISE</w:t>
      </w:r>
      <w:r w:rsidR="00F35DD1" w:rsidRPr="00AC79C2">
        <w:rPr>
          <w:rFonts w:ascii="Times New Roman" w:eastAsia="Calibri" w:hAnsi="Times New Roman" w:cs="Times New Roman"/>
          <w:b/>
          <w:bCs/>
          <w:color w:val="800000"/>
          <w:sz w:val="24"/>
          <w:szCs w:val="24"/>
          <w:u w:val="single"/>
          <w:lang w:eastAsia="en-US"/>
        </w:rPr>
        <w:t>_________________</w:t>
      </w:r>
      <w:r w:rsidR="00570FF2" w:rsidRPr="00AC79C2">
        <w:rPr>
          <w:rFonts w:ascii="Times New Roman" w:eastAsia="Calibri" w:hAnsi="Times New Roman" w:cs="Times New Roman"/>
          <w:b/>
          <w:bCs/>
          <w:color w:val="800000"/>
          <w:sz w:val="24"/>
          <w:szCs w:val="24"/>
          <w:u w:val="single"/>
          <w:lang w:eastAsia="en-US"/>
        </w:rPr>
        <w:t>_</w:t>
      </w:r>
      <w:r w:rsidR="00F35DD1" w:rsidRPr="00AC79C2">
        <w:rPr>
          <w:rFonts w:ascii="Times New Roman" w:eastAsia="Calibri" w:hAnsi="Times New Roman" w:cs="Times New Roman"/>
          <w:b/>
          <w:bCs/>
          <w:color w:val="800000"/>
          <w:sz w:val="24"/>
          <w:szCs w:val="24"/>
          <w:u w:val="single"/>
          <w:lang w:eastAsia="en-US"/>
        </w:rPr>
        <w:t>__________________________________________</w:t>
      </w:r>
    </w:p>
    <w:p w14:paraId="50D34D5C" w14:textId="5F59A296" w:rsidR="00725E56" w:rsidRPr="00AC79C2" w:rsidRDefault="00937FAC" w:rsidP="00725E56">
      <w:pPr>
        <w:spacing w:after="200"/>
        <w:contextualSpacing/>
        <w:rPr>
          <w:rFonts w:ascii="Times New Roman" w:eastAsia="SimSun" w:hAnsi="Times New Roman" w:cs="Times New Roman"/>
          <w:iCs/>
          <w:sz w:val="24"/>
          <w:szCs w:val="24"/>
          <w:lang w:val="en-IN"/>
        </w:rPr>
      </w:pPr>
      <w:r w:rsidRPr="00AC79C2">
        <w:rPr>
          <w:rFonts w:ascii="Times New Roman" w:eastAsia="SimSun" w:hAnsi="Times New Roman" w:cs="Times New Roman"/>
          <w:b/>
          <w:bCs/>
          <w:iCs/>
          <w:sz w:val="24"/>
          <w:szCs w:val="24"/>
          <w:lang w:val="en-IN"/>
        </w:rPr>
        <w:t>Molecular Biology:</w:t>
      </w:r>
      <w:r w:rsidRPr="00AC79C2">
        <w:rPr>
          <w:rFonts w:ascii="Times New Roman" w:eastAsia="SimSun" w:hAnsi="Times New Roman" w:cs="Times New Roman"/>
          <w:iCs/>
          <w:sz w:val="24"/>
          <w:szCs w:val="24"/>
          <w:lang w:val="en-IN"/>
        </w:rPr>
        <w:t xml:space="preserve"> </w:t>
      </w:r>
      <w:proofErr w:type="spellStart"/>
      <w:r w:rsidR="00725E56" w:rsidRPr="00AC79C2">
        <w:rPr>
          <w:rFonts w:ascii="Times New Roman" w:eastAsia="SimSun" w:hAnsi="Times New Roman" w:cs="Times New Roman"/>
          <w:iCs/>
          <w:sz w:val="24"/>
          <w:szCs w:val="24"/>
          <w:lang w:val="en-IN"/>
        </w:rPr>
        <w:t>qRT</w:t>
      </w:r>
      <w:proofErr w:type="spellEnd"/>
      <w:r w:rsidR="00725E56" w:rsidRPr="00AC79C2">
        <w:rPr>
          <w:rFonts w:ascii="Times New Roman" w:eastAsia="SimSun" w:hAnsi="Times New Roman" w:cs="Times New Roman"/>
          <w:iCs/>
          <w:sz w:val="24"/>
          <w:szCs w:val="24"/>
          <w:lang w:val="en-IN"/>
        </w:rPr>
        <w:t xml:space="preserve">-PCR, Primer Design, Gene Expression Analysis, ELISA, SDS-PAGE, Agarose Gel Electrophoresis, </w:t>
      </w:r>
      <w:r w:rsidR="00562DB1" w:rsidRPr="00AC79C2">
        <w:rPr>
          <w:rFonts w:ascii="Times New Roman" w:eastAsia="SimSun" w:hAnsi="Times New Roman" w:cs="Times New Roman"/>
          <w:iCs/>
          <w:sz w:val="24"/>
          <w:szCs w:val="24"/>
          <w:lang w:val="en-IN"/>
        </w:rPr>
        <w:t xml:space="preserve">and </w:t>
      </w:r>
      <w:r w:rsidR="00725E56" w:rsidRPr="00AC79C2">
        <w:rPr>
          <w:rFonts w:ascii="Times New Roman" w:eastAsia="SimSun" w:hAnsi="Times New Roman" w:cs="Times New Roman"/>
          <w:iCs/>
          <w:sz w:val="24"/>
          <w:szCs w:val="24"/>
          <w:lang w:val="en-IN"/>
        </w:rPr>
        <w:t>Flow Cytometry-Based Cellular Analysis.</w:t>
      </w:r>
    </w:p>
    <w:p w14:paraId="5896187E" w14:textId="2B0596ED" w:rsidR="00725E56" w:rsidRPr="00AC79C2" w:rsidRDefault="00937FAC" w:rsidP="00725E56">
      <w:pPr>
        <w:spacing w:after="200"/>
        <w:contextualSpacing/>
        <w:rPr>
          <w:rFonts w:ascii="Times New Roman" w:eastAsia="SimSun" w:hAnsi="Times New Roman" w:cs="Times New Roman"/>
          <w:iCs/>
          <w:sz w:val="24"/>
          <w:szCs w:val="24"/>
          <w:lang w:val="en-IN"/>
        </w:rPr>
      </w:pPr>
      <w:r w:rsidRPr="00AC79C2">
        <w:rPr>
          <w:rFonts w:ascii="Times New Roman" w:eastAsia="SimSun" w:hAnsi="Times New Roman" w:cs="Times New Roman"/>
          <w:b/>
          <w:bCs/>
          <w:iCs/>
          <w:sz w:val="24"/>
          <w:szCs w:val="24"/>
          <w:lang w:val="en-IN"/>
        </w:rPr>
        <w:t>Cell Biology:</w:t>
      </w:r>
      <w:r w:rsidRPr="00AC79C2">
        <w:rPr>
          <w:rFonts w:ascii="Times New Roman" w:eastAsia="SimSun" w:hAnsi="Times New Roman" w:cs="Times New Roman"/>
          <w:iCs/>
          <w:sz w:val="24"/>
          <w:szCs w:val="24"/>
          <w:lang w:val="en-IN"/>
        </w:rPr>
        <w:t xml:space="preserve"> </w:t>
      </w:r>
      <w:r w:rsidR="00725E56" w:rsidRPr="00AC79C2">
        <w:rPr>
          <w:rFonts w:ascii="Times New Roman" w:eastAsia="SimSun" w:hAnsi="Times New Roman" w:cs="Times New Roman"/>
          <w:iCs/>
          <w:sz w:val="24"/>
          <w:szCs w:val="24"/>
          <w:lang w:val="en-IN"/>
        </w:rPr>
        <w:t>Mammalian Cell Culture (hBMSCs, MC3T3-E1, L929, MCF-7, MCF-10A), Cell Proliferation Assays, Live/Dead Assay, Osteogenic Differentiation, Cell-Material Interaction Studies, Fluorescence Microscopy.</w:t>
      </w:r>
    </w:p>
    <w:p w14:paraId="3E6FB291" w14:textId="09E95CB4" w:rsidR="00937FAC" w:rsidRPr="00AC79C2" w:rsidRDefault="00937FAC" w:rsidP="00725E56">
      <w:pPr>
        <w:spacing w:after="200"/>
        <w:contextualSpacing/>
        <w:rPr>
          <w:rFonts w:ascii="Times New Roman" w:eastAsia="SimSun" w:hAnsi="Times New Roman" w:cs="Times New Roman"/>
          <w:iCs/>
          <w:sz w:val="24"/>
          <w:szCs w:val="24"/>
          <w:lang w:val="en-IN"/>
        </w:rPr>
      </w:pPr>
      <w:r w:rsidRPr="00AC79C2">
        <w:rPr>
          <w:rFonts w:ascii="Times New Roman" w:eastAsia="SimSun" w:hAnsi="Times New Roman" w:cs="Times New Roman"/>
          <w:b/>
          <w:bCs/>
          <w:iCs/>
          <w:sz w:val="24"/>
          <w:szCs w:val="24"/>
          <w:lang w:val="en-IN"/>
        </w:rPr>
        <w:t>Biochemistry:</w:t>
      </w:r>
      <w:r w:rsidRPr="00AC79C2">
        <w:rPr>
          <w:rFonts w:ascii="Times New Roman" w:eastAsia="SimSun" w:hAnsi="Times New Roman" w:cs="Times New Roman"/>
          <w:iCs/>
          <w:sz w:val="24"/>
          <w:szCs w:val="24"/>
          <w:lang w:val="en-IN"/>
        </w:rPr>
        <w:t xml:space="preserve"> ALP Activity, Collagen Quantification, DNA Estimation, Mineralization Assays, Protein Quantification.</w:t>
      </w:r>
    </w:p>
    <w:p w14:paraId="640FB0C0" w14:textId="7605863D" w:rsidR="00937FAC" w:rsidRPr="00AC79C2" w:rsidRDefault="00937FAC" w:rsidP="00725E56">
      <w:pPr>
        <w:spacing w:after="200"/>
        <w:contextualSpacing/>
        <w:rPr>
          <w:rFonts w:ascii="Times New Roman" w:eastAsia="SimSun" w:hAnsi="Times New Roman" w:cs="Times New Roman"/>
          <w:iCs/>
          <w:sz w:val="24"/>
          <w:szCs w:val="24"/>
          <w:lang w:val="en-IN"/>
        </w:rPr>
      </w:pPr>
      <w:r w:rsidRPr="00AC79C2">
        <w:rPr>
          <w:rFonts w:ascii="Times New Roman" w:eastAsia="SimSun" w:hAnsi="Times New Roman" w:cs="Times New Roman"/>
          <w:b/>
          <w:bCs/>
          <w:iCs/>
          <w:sz w:val="24"/>
          <w:szCs w:val="24"/>
          <w:lang w:val="en-IN"/>
        </w:rPr>
        <w:t>Microbiology:</w:t>
      </w:r>
      <w:r w:rsidRPr="00AC79C2">
        <w:rPr>
          <w:rFonts w:ascii="Times New Roman" w:eastAsia="SimSun" w:hAnsi="Times New Roman" w:cs="Times New Roman"/>
          <w:iCs/>
          <w:sz w:val="24"/>
          <w:szCs w:val="24"/>
          <w:lang w:val="en-IN"/>
        </w:rPr>
        <w:t xml:space="preserve"> Antimicrobial Susceptibility Testing, Zone of Inhibition (ZOI), Bacterial Growth &amp; Viability Assays, Antibacterial Biomaterial Evaluation.</w:t>
      </w:r>
    </w:p>
    <w:p w14:paraId="1FC39B80" w14:textId="0FC1D8BB" w:rsidR="00937FAC" w:rsidRPr="00AC79C2" w:rsidRDefault="00937FAC" w:rsidP="00725E56">
      <w:pPr>
        <w:spacing w:after="200"/>
        <w:contextualSpacing/>
        <w:rPr>
          <w:rFonts w:ascii="Times New Roman" w:eastAsia="SimSun" w:hAnsi="Times New Roman" w:cs="Times New Roman"/>
          <w:iCs/>
          <w:sz w:val="24"/>
          <w:szCs w:val="24"/>
          <w:lang w:val="en-IN"/>
        </w:rPr>
      </w:pPr>
      <w:r w:rsidRPr="00AC79C2">
        <w:rPr>
          <w:rFonts w:ascii="Times New Roman" w:eastAsia="SimSun" w:hAnsi="Times New Roman" w:cs="Times New Roman"/>
          <w:b/>
          <w:bCs/>
          <w:iCs/>
          <w:sz w:val="24"/>
          <w:szCs w:val="24"/>
          <w:lang w:val="en-IN"/>
        </w:rPr>
        <w:t>Pharmaceutical Sciences:</w:t>
      </w:r>
      <w:r w:rsidRPr="00AC79C2">
        <w:rPr>
          <w:rFonts w:ascii="Times New Roman" w:eastAsia="SimSun" w:hAnsi="Times New Roman" w:cs="Times New Roman"/>
          <w:iCs/>
          <w:sz w:val="24"/>
          <w:szCs w:val="24"/>
          <w:lang w:val="en-IN"/>
        </w:rPr>
        <w:t xml:space="preserve"> Formulation Development, Pharmaceutical Analysis, Drug-Excipient Compatibility, Drug Release Studies, Biopharmaceutics &amp; Pharmacokinetics Fundamentals.</w:t>
      </w:r>
    </w:p>
    <w:p w14:paraId="30A0D373" w14:textId="1AA43BE7" w:rsidR="00937FAC" w:rsidRPr="00AC79C2" w:rsidRDefault="00937FAC" w:rsidP="00725E56">
      <w:pPr>
        <w:spacing w:after="200"/>
        <w:contextualSpacing/>
        <w:rPr>
          <w:rFonts w:ascii="Times New Roman" w:eastAsia="SimSun" w:hAnsi="Times New Roman" w:cs="Times New Roman"/>
          <w:iCs/>
          <w:sz w:val="24"/>
          <w:szCs w:val="24"/>
          <w:lang w:val="en-IN"/>
        </w:rPr>
      </w:pPr>
      <w:r w:rsidRPr="00AC79C2">
        <w:rPr>
          <w:rFonts w:ascii="Times New Roman" w:eastAsia="SimSun" w:hAnsi="Times New Roman" w:cs="Times New Roman"/>
          <w:b/>
          <w:bCs/>
          <w:iCs/>
          <w:sz w:val="24"/>
          <w:szCs w:val="24"/>
          <w:lang w:val="en-IN"/>
        </w:rPr>
        <w:t>Bioinformatics:</w:t>
      </w:r>
      <w:r w:rsidRPr="00AC79C2">
        <w:rPr>
          <w:rFonts w:ascii="Times New Roman" w:eastAsia="SimSun" w:hAnsi="Times New Roman" w:cs="Times New Roman"/>
          <w:iCs/>
          <w:sz w:val="24"/>
          <w:szCs w:val="24"/>
          <w:lang w:val="en-IN"/>
        </w:rPr>
        <w:t xml:space="preserve"> STRING Analysis, PPI Networks, GO Enrichment, KEGG Pathway Analysis, Functional Annotation.</w:t>
      </w:r>
    </w:p>
    <w:p w14:paraId="4214B864" w14:textId="299AC8B6" w:rsidR="00937FAC" w:rsidRPr="00AC79C2" w:rsidRDefault="00937FAC" w:rsidP="00725E56">
      <w:pPr>
        <w:spacing w:after="200"/>
        <w:contextualSpacing/>
        <w:rPr>
          <w:rFonts w:ascii="Times New Roman" w:eastAsia="SimSun" w:hAnsi="Times New Roman" w:cs="Times New Roman"/>
          <w:iCs/>
          <w:sz w:val="24"/>
          <w:szCs w:val="24"/>
          <w:lang w:val="en-IN"/>
        </w:rPr>
      </w:pPr>
      <w:r w:rsidRPr="00AC79C2">
        <w:rPr>
          <w:rFonts w:ascii="Times New Roman" w:eastAsia="SimSun" w:hAnsi="Times New Roman" w:cs="Times New Roman"/>
          <w:b/>
          <w:bCs/>
          <w:iCs/>
          <w:sz w:val="24"/>
          <w:szCs w:val="24"/>
          <w:lang w:val="en-IN"/>
        </w:rPr>
        <w:t>Biofabrication &amp; Tissue Engineering</w:t>
      </w:r>
      <w:r w:rsidRPr="00AC79C2">
        <w:rPr>
          <w:rFonts w:ascii="Times New Roman" w:eastAsia="SimSun" w:hAnsi="Times New Roman" w:cs="Times New Roman"/>
          <w:iCs/>
          <w:sz w:val="24"/>
          <w:szCs w:val="24"/>
          <w:lang w:val="en-IN"/>
        </w:rPr>
        <w:t xml:space="preserve">: DLP &amp; Volumetric 3D </w:t>
      </w:r>
      <w:proofErr w:type="spellStart"/>
      <w:r w:rsidRPr="00AC79C2">
        <w:rPr>
          <w:rFonts w:ascii="Times New Roman" w:eastAsia="SimSun" w:hAnsi="Times New Roman" w:cs="Times New Roman"/>
          <w:iCs/>
          <w:sz w:val="24"/>
          <w:szCs w:val="24"/>
          <w:lang w:val="en-IN"/>
        </w:rPr>
        <w:t>Bioprinting</w:t>
      </w:r>
      <w:proofErr w:type="spellEnd"/>
      <w:r w:rsidRPr="00AC79C2">
        <w:rPr>
          <w:rFonts w:ascii="Times New Roman" w:eastAsia="SimSun" w:hAnsi="Times New Roman" w:cs="Times New Roman"/>
          <w:iCs/>
          <w:sz w:val="24"/>
          <w:szCs w:val="24"/>
          <w:lang w:val="en-IN"/>
        </w:rPr>
        <w:t xml:space="preserve">, </w:t>
      </w:r>
      <w:proofErr w:type="spellStart"/>
      <w:r w:rsidRPr="00AC79C2">
        <w:rPr>
          <w:rFonts w:ascii="Times New Roman" w:eastAsia="SimSun" w:hAnsi="Times New Roman" w:cs="Times New Roman"/>
          <w:iCs/>
          <w:sz w:val="24"/>
          <w:szCs w:val="24"/>
          <w:lang w:val="en-IN"/>
        </w:rPr>
        <w:t>Bioink</w:t>
      </w:r>
      <w:proofErr w:type="spellEnd"/>
      <w:r w:rsidRPr="00AC79C2">
        <w:rPr>
          <w:rFonts w:ascii="Times New Roman" w:eastAsia="SimSun" w:hAnsi="Times New Roman" w:cs="Times New Roman"/>
          <w:iCs/>
          <w:sz w:val="24"/>
          <w:szCs w:val="24"/>
          <w:lang w:val="en-IN"/>
        </w:rPr>
        <w:t xml:space="preserve"> Development, </w:t>
      </w:r>
      <w:proofErr w:type="spellStart"/>
      <w:r w:rsidRPr="00AC79C2">
        <w:rPr>
          <w:rFonts w:ascii="Times New Roman" w:eastAsia="SimSun" w:hAnsi="Times New Roman" w:cs="Times New Roman"/>
          <w:iCs/>
          <w:sz w:val="24"/>
          <w:szCs w:val="24"/>
          <w:lang w:val="en-IN"/>
        </w:rPr>
        <w:t>hBMSC</w:t>
      </w:r>
      <w:proofErr w:type="spellEnd"/>
      <w:r w:rsidRPr="00AC79C2">
        <w:rPr>
          <w:rFonts w:ascii="Times New Roman" w:eastAsia="SimSun" w:hAnsi="Times New Roman" w:cs="Times New Roman"/>
          <w:iCs/>
          <w:sz w:val="24"/>
          <w:szCs w:val="24"/>
          <w:lang w:val="en-IN"/>
        </w:rPr>
        <w:t xml:space="preserve"> Spheroids, Scaffold Fabrication.</w:t>
      </w:r>
    </w:p>
    <w:p w14:paraId="0C5E15CE" w14:textId="3212C602" w:rsidR="00937FAC" w:rsidRPr="00AC79C2" w:rsidRDefault="00937FAC" w:rsidP="00725E56">
      <w:pPr>
        <w:spacing w:after="200"/>
        <w:contextualSpacing/>
        <w:rPr>
          <w:rFonts w:ascii="Times New Roman" w:eastAsia="SimSun" w:hAnsi="Times New Roman" w:cs="Times New Roman"/>
          <w:iCs/>
          <w:sz w:val="24"/>
          <w:szCs w:val="24"/>
          <w:lang w:val="en-IN"/>
        </w:rPr>
      </w:pPr>
      <w:r w:rsidRPr="00AC79C2">
        <w:rPr>
          <w:rFonts w:ascii="Times New Roman" w:eastAsia="SimSun" w:hAnsi="Times New Roman" w:cs="Times New Roman"/>
          <w:b/>
          <w:bCs/>
          <w:iCs/>
          <w:sz w:val="24"/>
          <w:szCs w:val="24"/>
          <w:lang w:val="en-IN"/>
        </w:rPr>
        <w:t>Biomaterials &amp; Medical Devices:</w:t>
      </w:r>
      <w:r w:rsidRPr="00AC79C2">
        <w:rPr>
          <w:rFonts w:ascii="Times New Roman" w:eastAsia="SimSun" w:hAnsi="Times New Roman" w:cs="Times New Roman"/>
          <w:iCs/>
          <w:sz w:val="24"/>
          <w:szCs w:val="24"/>
          <w:lang w:val="en-IN"/>
        </w:rPr>
        <w:t xml:space="preserve"> FTIR, XRD, FESEM, Rheology, Mechanical Testing, Electrospinning, Antibacterial Implant Evaluation.</w:t>
      </w:r>
    </w:p>
    <w:p w14:paraId="7F5E83C3" w14:textId="77777777" w:rsidR="00937FAC" w:rsidRPr="00AC79C2" w:rsidRDefault="00937FAC" w:rsidP="00725E56">
      <w:pPr>
        <w:spacing w:after="200"/>
        <w:contextualSpacing/>
        <w:rPr>
          <w:rFonts w:ascii="Times New Roman" w:eastAsia="SimSun" w:hAnsi="Times New Roman" w:cs="Times New Roman"/>
          <w:iCs/>
          <w:sz w:val="24"/>
          <w:szCs w:val="24"/>
          <w:lang w:val="en-IN"/>
        </w:rPr>
      </w:pPr>
      <w:r w:rsidRPr="00AC79C2">
        <w:rPr>
          <w:rFonts w:ascii="Times New Roman" w:eastAsia="SimSun" w:hAnsi="Times New Roman" w:cs="Times New Roman"/>
          <w:b/>
          <w:bCs/>
          <w:iCs/>
          <w:sz w:val="24"/>
          <w:szCs w:val="24"/>
          <w:lang w:val="en-IN"/>
        </w:rPr>
        <w:t>Scientific Writing &amp; Research Development:</w:t>
      </w:r>
      <w:r w:rsidRPr="00AC79C2">
        <w:rPr>
          <w:rFonts w:ascii="Times New Roman" w:eastAsia="SimSun" w:hAnsi="Times New Roman" w:cs="Times New Roman"/>
          <w:iCs/>
          <w:sz w:val="24"/>
          <w:szCs w:val="24"/>
          <w:lang w:val="en-IN"/>
        </w:rPr>
        <w:t xml:space="preserve"> SCI Manuscripts, Review Articles, Literature Review, Research Proposals, Patent Drafting, Technical Documentation, Scientific Presentations.</w:t>
      </w:r>
    </w:p>
    <w:p w14:paraId="4B8C9D18" w14:textId="657FC60A" w:rsidR="00725E56" w:rsidRPr="00AC79C2" w:rsidRDefault="00725E56" w:rsidP="00725E56">
      <w:pPr>
        <w:spacing w:after="200"/>
        <w:contextualSpacing/>
        <w:rPr>
          <w:rFonts w:ascii="Times New Roman" w:eastAsia="SimSun" w:hAnsi="Times New Roman" w:cs="Times New Roman"/>
          <w:iCs/>
          <w:sz w:val="24"/>
          <w:szCs w:val="24"/>
          <w:lang w:val="en-IN"/>
        </w:rPr>
      </w:pPr>
      <w:r w:rsidRPr="00AC79C2">
        <w:rPr>
          <w:rFonts w:ascii="Times New Roman" w:eastAsia="SimSun" w:hAnsi="Times New Roman" w:cs="Times New Roman"/>
          <w:b/>
          <w:bCs/>
          <w:iCs/>
          <w:sz w:val="24"/>
          <w:szCs w:val="24"/>
          <w:lang w:val="en-IN"/>
        </w:rPr>
        <w:t>Immunology &amp; Cell Analysis:</w:t>
      </w:r>
      <w:r w:rsidRPr="00AC79C2">
        <w:rPr>
          <w:rFonts w:ascii="Times New Roman" w:eastAsia="SimSun" w:hAnsi="Times New Roman" w:cs="Times New Roman"/>
          <w:iCs/>
          <w:sz w:val="24"/>
          <w:szCs w:val="24"/>
          <w:lang w:val="en-IN"/>
        </w:rPr>
        <w:t xml:space="preserve"> Flow Cytometry (FACS), Immunophenotyping, Cell Cycle Analysis, Apoptosis Assessment, Fluorescence-Based Cellular Assays, Immunological Evaluation of Biomaterials.</w:t>
      </w:r>
    </w:p>
    <w:p w14:paraId="503B1B95" w14:textId="77777777" w:rsidR="00725E56" w:rsidRPr="00AC79C2" w:rsidRDefault="00725E56" w:rsidP="00E905A1">
      <w:pPr>
        <w:autoSpaceDE w:val="0"/>
        <w:autoSpaceDN w:val="0"/>
        <w:adjustRightInd w:val="0"/>
        <w:spacing w:after="0"/>
        <w:rPr>
          <w:rFonts w:ascii="Times New Roman" w:eastAsia="Calibri" w:hAnsi="Times New Roman" w:cs="Times New Roman"/>
          <w:b/>
          <w:bCs/>
          <w:color w:val="800000"/>
          <w:sz w:val="24"/>
          <w:szCs w:val="24"/>
          <w:u w:val="single"/>
        </w:rPr>
      </w:pPr>
    </w:p>
    <w:p w14:paraId="4BA154A8" w14:textId="0DC70C2B" w:rsidR="00323EF5" w:rsidRPr="00AC79C2" w:rsidRDefault="00323EF5" w:rsidP="00323EF5">
      <w:pPr>
        <w:spacing w:after="200"/>
        <w:contextualSpacing/>
        <w:jc w:val="left"/>
        <w:rPr>
          <w:rFonts w:ascii="Times New Roman" w:eastAsia="Calibri" w:hAnsi="Times New Roman" w:cs="Times New Roman"/>
          <w:b/>
          <w:bCs/>
          <w:color w:val="800000"/>
          <w:sz w:val="24"/>
          <w:szCs w:val="24"/>
          <w:u w:val="single"/>
          <w:lang w:eastAsia="en-US"/>
        </w:rPr>
      </w:pPr>
      <w:r w:rsidRPr="00AC79C2">
        <w:rPr>
          <w:rFonts w:ascii="Times New Roman" w:eastAsia="Calibri" w:hAnsi="Times New Roman" w:cs="Times New Roman"/>
          <w:b/>
          <w:bCs/>
          <w:color w:val="800000"/>
          <w:sz w:val="24"/>
          <w:szCs w:val="24"/>
          <w:u w:val="single"/>
          <w:lang w:eastAsia="en-US"/>
        </w:rPr>
        <w:t>RESEARCH EXPERIENCE___________________________________________________________</w:t>
      </w:r>
    </w:p>
    <w:p w14:paraId="1764A7BB" w14:textId="5CCE9B34" w:rsidR="00383AE6" w:rsidRPr="00AB25E2" w:rsidRDefault="00383AE6" w:rsidP="00AB25E2">
      <w:pPr>
        <w:pStyle w:val="ListParagraph"/>
        <w:numPr>
          <w:ilvl w:val="0"/>
          <w:numId w:val="40"/>
        </w:numPr>
        <w:autoSpaceDE w:val="0"/>
        <w:autoSpaceDN w:val="0"/>
        <w:adjustRightInd w:val="0"/>
        <w:spacing w:after="0"/>
        <w:ind w:left="284" w:hanging="284"/>
        <w:rPr>
          <w:rFonts w:ascii="Times New Roman" w:eastAsia="Calibri" w:hAnsi="Times New Roman" w:cs="Times New Roman"/>
          <w:b/>
          <w:bCs/>
          <w:color w:val="000000" w:themeColor="text1"/>
          <w:sz w:val="24"/>
          <w:szCs w:val="24"/>
          <w:lang w:val="en-IN"/>
        </w:rPr>
      </w:pPr>
      <w:r w:rsidRPr="00AB25E2">
        <w:rPr>
          <w:rFonts w:ascii="Times New Roman" w:eastAsia="Calibri" w:hAnsi="Times New Roman" w:cs="Times New Roman"/>
          <w:b/>
          <w:bCs/>
          <w:color w:val="000000" w:themeColor="text1"/>
          <w:sz w:val="24"/>
          <w:szCs w:val="24"/>
          <w:lang w:val="en-IN"/>
        </w:rPr>
        <w:t xml:space="preserve">PhD </w:t>
      </w:r>
      <w:r w:rsidR="00562DB1" w:rsidRPr="00AB25E2">
        <w:rPr>
          <w:rFonts w:ascii="Times New Roman" w:eastAsia="Calibri" w:hAnsi="Times New Roman" w:cs="Times New Roman"/>
          <w:b/>
          <w:bCs/>
          <w:color w:val="000000" w:themeColor="text1"/>
          <w:sz w:val="24"/>
          <w:szCs w:val="24"/>
          <w:lang w:val="en-IN"/>
        </w:rPr>
        <w:t>Scholar</w:t>
      </w:r>
      <w:r w:rsidRPr="00AB25E2">
        <w:rPr>
          <w:rFonts w:ascii="Times New Roman" w:eastAsia="Calibri" w:hAnsi="Times New Roman" w:cs="Times New Roman"/>
          <w:b/>
          <w:bCs/>
          <w:color w:val="000000" w:themeColor="text1"/>
          <w:sz w:val="24"/>
          <w:szCs w:val="24"/>
          <w:lang w:val="en-IN"/>
        </w:rPr>
        <w:t xml:space="preserve"> | CSIR CGCRI, Kolkata | </w:t>
      </w:r>
      <w:r w:rsidR="00562DB1" w:rsidRPr="00AB25E2">
        <w:rPr>
          <w:rFonts w:ascii="Times New Roman" w:eastAsia="Calibri" w:hAnsi="Times New Roman" w:cs="Times New Roman"/>
          <w:b/>
          <w:bCs/>
          <w:color w:val="000000" w:themeColor="text1"/>
          <w:sz w:val="24"/>
          <w:szCs w:val="24"/>
          <w:lang w:val="en-IN"/>
        </w:rPr>
        <w:t>Ongoing (Registration under AcSIR in Jan 2025)</w:t>
      </w:r>
    </w:p>
    <w:p w14:paraId="0B838049" w14:textId="77777777" w:rsidR="00383AE6" w:rsidRPr="00AC79C2" w:rsidRDefault="00383AE6" w:rsidP="00383AE6">
      <w:pPr>
        <w:autoSpaceDE w:val="0"/>
        <w:autoSpaceDN w:val="0"/>
        <w:adjustRightInd w:val="0"/>
        <w:spacing w:after="0"/>
        <w:rPr>
          <w:rFonts w:ascii="Times New Roman" w:eastAsia="Calibri" w:hAnsi="Times New Roman" w:cs="Times New Roman"/>
          <w:i/>
          <w:iCs/>
          <w:color w:val="000000" w:themeColor="text1"/>
          <w:sz w:val="24"/>
          <w:szCs w:val="24"/>
          <w:lang w:val="en-IN"/>
        </w:rPr>
      </w:pPr>
      <w:r w:rsidRPr="00AC79C2">
        <w:rPr>
          <w:rFonts w:ascii="Times New Roman" w:eastAsia="Calibri" w:hAnsi="Times New Roman" w:cs="Times New Roman"/>
          <w:b/>
          <w:bCs/>
          <w:color w:val="000000" w:themeColor="text1"/>
          <w:sz w:val="24"/>
          <w:szCs w:val="24"/>
          <w:lang w:val="en-IN"/>
        </w:rPr>
        <w:t>Title:</w:t>
      </w:r>
      <w:r w:rsidRPr="00AC79C2">
        <w:rPr>
          <w:rFonts w:ascii="Times New Roman" w:eastAsia="Calibri" w:hAnsi="Times New Roman" w:cs="Times New Roman"/>
          <w:color w:val="000000" w:themeColor="text1"/>
          <w:sz w:val="24"/>
          <w:szCs w:val="24"/>
          <w:lang w:val="en-IN"/>
        </w:rPr>
        <w:t xml:space="preserve"> </w:t>
      </w:r>
      <w:r w:rsidRPr="00AC79C2">
        <w:rPr>
          <w:rFonts w:ascii="Times New Roman" w:eastAsia="Calibri" w:hAnsi="Times New Roman" w:cs="Times New Roman"/>
          <w:b/>
          <w:bCs/>
          <w:i/>
          <w:iCs/>
          <w:color w:val="000000" w:themeColor="text1"/>
          <w:sz w:val="24"/>
          <w:szCs w:val="24"/>
          <w:lang w:val="en-IN"/>
        </w:rPr>
        <w:t>Development of Novel Non-Invasive Magneto-Acoustic Stimulation for Bone Regeneration as a Standalone and Adjuvant with 3D Bioprinted Scaffolds</w:t>
      </w:r>
    </w:p>
    <w:p w14:paraId="4EDD31B5" w14:textId="321B8766" w:rsidR="00383AE6" w:rsidRPr="00AC79C2" w:rsidRDefault="00383AE6" w:rsidP="00383AE6">
      <w:pPr>
        <w:autoSpaceDE w:val="0"/>
        <w:autoSpaceDN w:val="0"/>
        <w:adjustRightInd w:val="0"/>
        <w:spacing w:after="0"/>
        <w:rPr>
          <w:rFonts w:ascii="Times New Roman" w:eastAsia="Calibri" w:hAnsi="Times New Roman" w:cs="Times New Roman"/>
          <w:color w:val="000000" w:themeColor="text1"/>
          <w:sz w:val="24"/>
          <w:szCs w:val="24"/>
          <w:lang w:val="en-IN"/>
        </w:rPr>
      </w:pPr>
      <w:r w:rsidRPr="00AC79C2">
        <w:rPr>
          <w:rFonts w:ascii="Times New Roman" w:eastAsia="Calibri" w:hAnsi="Times New Roman" w:cs="Times New Roman"/>
          <w:color w:val="000000" w:themeColor="text1"/>
          <w:sz w:val="24"/>
          <w:szCs w:val="24"/>
          <w:lang w:val="en-IN"/>
        </w:rPr>
        <w:t>Working on the development of a non-invasive regenerative platform integrating magneto-acoustic stimulation with advanced 3D bioprinted scaffolds for bone regeneration. Research involves the development of SilMA/GelMA-based bioinks</w:t>
      </w:r>
      <w:r w:rsidR="00725E56" w:rsidRPr="00AC79C2">
        <w:rPr>
          <w:rFonts w:ascii="Times New Roman" w:eastAsia="Calibri" w:hAnsi="Times New Roman" w:cs="Times New Roman"/>
          <w:color w:val="000000" w:themeColor="text1"/>
          <w:sz w:val="24"/>
          <w:szCs w:val="24"/>
          <w:lang w:val="en-IN"/>
        </w:rPr>
        <w:t xml:space="preserve">; DLP and volumetric 3D </w:t>
      </w:r>
      <w:proofErr w:type="spellStart"/>
      <w:r w:rsidR="00725E56" w:rsidRPr="00AC79C2">
        <w:rPr>
          <w:rFonts w:ascii="Times New Roman" w:eastAsia="Calibri" w:hAnsi="Times New Roman" w:cs="Times New Roman"/>
          <w:color w:val="000000" w:themeColor="text1"/>
          <w:sz w:val="24"/>
          <w:szCs w:val="24"/>
          <w:lang w:val="en-IN"/>
        </w:rPr>
        <w:t>bioprinting</w:t>
      </w:r>
      <w:proofErr w:type="spellEnd"/>
      <w:r w:rsidR="00725E56" w:rsidRPr="00AC79C2">
        <w:rPr>
          <w:rFonts w:ascii="Times New Roman" w:eastAsia="Calibri" w:hAnsi="Times New Roman" w:cs="Times New Roman"/>
          <w:color w:val="000000" w:themeColor="text1"/>
          <w:sz w:val="24"/>
          <w:szCs w:val="24"/>
          <w:lang w:val="en-IN"/>
        </w:rPr>
        <w:t xml:space="preserve">; </w:t>
      </w:r>
      <w:proofErr w:type="spellStart"/>
      <w:r w:rsidR="00725E56" w:rsidRPr="00AC79C2">
        <w:rPr>
          <w:rFonts w:ascii="Times New Roman" w:eastAsia="Calibri" w:hAnsi="Times New Roman" w:cs="Times New Roman"/>
          <w:color w:val="000000" w:themeColor="text1"/>
          <w:sz w:val="24"/>
          <w:szCs w:val="24"/>
          <w:lang w:val="en-IN"/>
        </w:rPr>
        <w:t>hBMSC</w:t>
      </w:r>
      <w:proofErr w:type="spellEnd"/>
      <w:r w:rsidR="00725E56" w:rsidRPr="00AC79C2">
        <w:rPr>
          <w:rFonts w:ascii="Times New Roman" w:eastAsia="Calibri" w:hAnsi="Times New Roman" w:cs="Times New Roman"/>
          <w:color w:val="000000" w:themeColor="text1"/>
          <w:sz w:val="24"/>
          <w:szCs w:val="24"/>
          <w:lang w:val="en-IN"/>
        </w:rPr>
        <w:t xml:space="preserve"> spheroid culture; biomaterials characterization; osteogenic differentiation; and molecular mechanism studies through Bioinformatics-driven transcriptomic interpretation, pathway enrichment analysis, protein-protein interaction network analysis, and multi-omics data interpretation of published datasets. Mechanistic investigations include membrane depolarization, intracellular calcium signaling, mechanosensitive ion channels (PIEZO1, TRPV4, VGCCs), and osteogenic pathway analysis through STRING, GO, and KEGG enrichment tools</w:t>
      </w:r>
      <w:r w:rsidRPr="00AC79C2">
        <w:rPr>
          <w:rFonts w:ascii="Times New Roman" w:eastAsia="Calibri" w:hAnsi="Times New Roman" w:cs="Times New Roman"/>
          <w:color w:val="000000" w:themeColor="text1"/>
          <w:sz w:val="24"/>
          <w:szCs w:val="24"/>
          <w:lang w:val="en-IN"/>
        </w:rPr>
        <w:t>.</w:t>
      </w:r>
      <w:r w:rsidR="003048BD" w:rsidRPr="00AC79C2">
        <w:rPr>
          <w:rFonts w:ascii="Times New Roman" w:eastAsia="Calibri" w:hAnsi="Times New Roman" w:cs="Times New Roman"/>
          <w:color w:val="000000" w:themeColor="text1"/>
          <w:sz w:val="24"/>
          <w:szCs w:val="24"/>
          <w:lang w:val="en-IN"/>
        </w:rPr>
        <w:t xml:space="preserve"> </w:t>
      </w:r>
      <w:r w:rsidR="003048BD" w:rsidRPr="00AC79C2">
        <w:rPr>
          <w:rFonts w:ascii="Times New Roman" w:eastAsia="Calibri" w:hAnsi="Times New Roman" w:cs="Times New Roman"/>
          <w:color w:val="000000" w:themeColor="text1"/>
          <w:sz w:val="24"/>
          <w:szCs w:val="24"/>
        </w:rPr>
        <w:t xml:space="preserve">Experimental studies include flow cytometry-based cellular analysis, immunological evaluation, stem cell engineering, and mechanobiological pathway </w:t>
      </w:r>
      <w:r w:rsidR="00C00FCD">
        <w:rPr>
          <w:rFonts w:ascii="Times New Roman" w:eastAsia="Calibri" w:hAnsi="Times New Roman" w:cs="Times New Roman"/>
          <w:color w:val="000000" w:themeColor="text1"/>
          <w:sz w:val="24"/>
          <w:szCs w:val="24"/>
        </w:rPr>
        <w:t>studies</w:t>
      </w:r>
      <w:r w:rsidR="003048BD" w:rsidRPr="00AC79C2">
        <w:rPr>
          <w:rFonts w:ascii="Times New Roman" w:eastAsia="Calibri" w:hAnsi="Times New Roman" w:cs="Times New Roman"/>
          <w:color w:val="000000" w:themeColor="text1"/>
          <w:sz w:val="24"/>
          <w:szCs w:val="24"/>
        </w:rPr>
        <w:t>.</w:t>
      </w:r>
    </w:p>
    <w:p w14:paraId="16C8C7A5" w14:textId="77777777" w:rsidR="00383AE6" w:rsidRPr="00AC79C2" w:rsidRDefault="00383AE6" w:rsidP="00383AE6">
      <w:pPr>
        <w:autoSpaceDE w:val="0"/>
        <w:autoSpaceDN w:val="0"/>
        <w:adjustRightInd w:val="0"/>
        <w:spacing w:after="0"/>
        <w:rPr>
          <w:rFonts w:ascii="Times New Roman" w:eastAsia="Calibri" w:hAnsi="Times New Roman" w:cs="Times New Roman"/>
          <w:color w:val="000000" w:themeColor="text1"/>
          <w:sz w:val="24"/>
          <w:szCs w:val="24"/>
          <w:lang w:val="en-IN"/>
        </w:rPr>
      </w:pPr>
      <w:r w:rsidRPr="00AC79C2">
        <w:rPr>
          <w:rFonts w:ascii="Times New Roman" w:eastAsia="Calibri" w:hAnsi="Times New Roman" w:cs="Times New Roman"/>
          <w:b/>
          <w:bCs/>
          <w:color w:val="000000" w:themeColor="text1"/>
          <w:sz w:val="24"/>
          <w:szCs w:val="24"/>
          <w:lang w:val="en-IN"/>
        </w:rPr>
        <w:t xml:space="preserve">Supervisor: </w:t>
      </w:r>
      <w:r w:rsidRPr="00C00FCD">
        <w:rPr>
          <w:rFonts w:ascii="Times New Roman" w:eastAsia="Calibri" w:hAnsi="Times New Roman" w:cs="Times New Roman"/>
          <w:b/>
          <w:bCs/>
          <w:color w:val="000000" w:themeColor="text1"/>
          <w:sz w:val="24"/>
          <w:szCs w:val="24"/>
          <w:lang w:val="en-IN"/>
        </w:rPr>
        <w:t>Dr. Subhadip Bodhak &amp; Dr. Vamsi Krishna Balla</w:t>
      </w:r>
    </w:p>
    <w:p w14:paraId="2F9FC515" w14:textId="2FCD6EF2" w:rsidR="00383AE6" w:rsidRPr="00AC79C2" w:rsidRDefault="00383AE6" w:rsidP="00383AE6">
      <w:pPr>
        <w:autoSpaceDE w:val="0"/>
        <w:autoSpaceDN w:val="0"/>
        <w:adjustRightInd w:val="0"/>
        <w:spacing w:after="0"/>
        <w:rPr>
          <w:rFonts w:ascii="Times New Roman" w:eastAsia="Calibri" w:hAnsi="Times New Roman" w:cs="Times New Roman"/>
          <w:color w:val="000000" w:themeColor="text1"/>
          <w:sz w:val="24"/>
          <w:szCs w:val="24"/>
          <w:lang w:val="en-IN"/>
        </w:rPr>
      </w:pPr>
    </w:p>
    <w:p w14:paraId="1F587CB0" w14:textId="0D4E199F" w:rsidR="00383AE6" w:rsidRPr="00AC79C2" w:rsidRDefault="00383AE6" w:rsidP="00383AE6">
      <w:pPr>
        <w:autoSpaceDE w:val="0"/>
        <w:autoSpaceDN w:val="0"/>
        <w:adjustRightInd w:val="0"/>
        <w:spacing w:after="0"/>
        <w:rPr>
          <w:rFonts w:ascii="Times New Roman" w:eastAsia="Calibri" w:hAnsi="Times New Roman" w:cs="Times New Roman"/>
          <w:b/>
          <w:bCs/>
          <w:color w:val="000000" w:themeColor="text1"/>
          <w:sz w:val="24"/>
          <w:szCs w:val="24"/>
          <w:lang w:val="en-IN"/>
        </w:rPr>
      </w:pPr>
      <w:r w:rsidRPr="00AC79C2">
        <w:rPr>
          <w:rFonts w:ascii="Times New Roman" w:eastAsia="Calibri" w:hAnsi="Times New Roman" w:cs="Times New Roman"/>
          <w:b/>
          <w:bCs/>
          <w:color w:val="000000" w:themeColor="text1"/>
          <w:sz w:val="24"/>
          <w:szCs w:val="24"/>
          <w:lang w:val="en-IN"/>
        </w:rPr>
        <w:t xml:space="preserve">Project Associate-I | CSIR-CGCRI, Kolkata | Sept 2023 </w:t>
      </w:r>
      <w:r w:rsidR="00562DB1" w:rsidRPr="00AC79C2">
        <w:rPr>
          <w:rFonts w:ascii="Times New Roman" w:eastAsia="Calibri" w:hAnsi="Times New Roman" w:cs="Times New Roman"/>
          <w:b/>
          <w:bCs/>
          <w:color w:val="000000" w:themeColor="text1"/>
          <w:sz w:val="24"/>
          <w:szCs w:val="24"/>
          <w:lang w:val="en-IN"/>
        </w:rPr>
        <w:t>-</w:t>
      </w:r>
      <w:r w:rsidRPr="00AC79C2">
        <w:rPr>
          <w:rFonts w:ascii="Times New Roman" w:eastAsia="Calibri" w:hAnsi="Times New Roman" w:cs="Times New Roman"/>
          <w:b/>
          <w:bCs/>
          <w:color w:val="000000" w:themeColor="text1"/>
          <w:sz w:val="24"/>
          <w:szCs w:val="24"/>
          <w:lang w:val="en-IN"/>
        </w:rPr>
        <w:t xml:space="preserve"> Present</w:t>
      </w:r>
    </w:p>
    <w:p w14:paraId="20B43F69" w14:textId="77777777" w:rsidR="00383AE6" w:rsidRPr="00AC79C2" w:rsidRDefault="00383AE6" w:rsidP="00383AE6">
      <w:pPr>
        <w:autoSpaceDE w:val="0"/>
        <w:autoSpaceDN w:val="0"/>
        <w:adjustRightInd w:val="0"/>
        <w:spacing w:after="0"/>
        <w:rPr>
          <w:rFonts w:ascii="Times New Roman" w:eastAsia="Calibri" w:hAnsi="Times New Roman" w:cs="Times New Roman"/>
          <w:b/>
          <w:bCs/>
          <w:i/>
          <w:iCs/>
          <w:color w:val="000000" w:themeColor="text1"/>
          <w:sz w:val="24"/>
          <w:szCs w:val="24"/>
          <w:lang w:val="en-IN"/>
        </w:rPr>
      </w:pPr>
      <w:r w:rsidRPr="00AC79C2">
        <w:rPr>
          <w:rFonts w:ascii="Times New Roman" w:eastAsia="Calibri" w:hAnsi="Times New Roman" w:cs="Times New Roman"/>
          <w:b/>
          <w:bCs/>
          <w:color w:val="000000" w:themeColor="text1"/>
          <w:sz w:val="24"/>
          <w:szCs w:val="24"/>
          <w:lang w:val="en-IN"/>
        </w:rPr>
        <w:t>Project:</w:t>
      </w:r>
      <w:r w:rsidRPr="00AC79C2">
        <w:rPr>
          <w:rFonts w:ascii="Times New Roman" w:eastAsia="Calibri" w:hAnsi="Times New Roman" w:cs="Times New Roman"/>
          <w:color w:val="000000" w:themeColor="text1"/>
          <w:sz w:val="24"/>
          <w:szCs w:val="24"/>
          <w:lang w:val="en-IN"/>
        </w:rPr>
        <w:t xml:space="preserve"> </w:t>
      </w:r>
      <w:r w:rsidRPr="00AC79C2">
        <w:rPr>
          <w:rFonts w:ascii="Times New Roman" w:eastAsia="Calibri" w:hAnsi="Times New Roman" w:cs="Times New Roman"/>
          <w:b/>
          <w:bCs/>
          <w:i/>
          <w:iCs/>
          <w:color w:val="000000" w:themeColor="text1"/>
          <w:sz w:val="24"/>
          <w:szCs w:val="24"/>
          <w:lang w:val="en-IN"/>
        </w:rPr>
        <w:t>Novel Non-Invasive Magneto-Acoustic Regenerative Strategy for Promoting Bone Regeneration</w:t>
      </w:r>
    </w:p>
    <w:p w14:paraId="3DF15FF5" w14:textId="77777777" w:rsidR="00383AE6" w:rsidRPr="00AC79C2" w:rsidRDefault="00383AE6" w:rsidP="00383AE6">
      <w:pPr>
        <w:autoSpaceDE w:val="0"/>
        <w:autoSpaceDN w:val="0"/>
        <w:adjustRightInd w:val="0"/>
        <w:spacing w:after="0"/>
        <w:rPr>
          <w:rFonts w:ascii="Times New Roman" w:eastAsia="Calibri" w:hAnsi="Times New Roman" w:cs="Times New Roman"/>
          <w:color w:val="000000" w:themeColor="text1"/>
          <w:sz w:val="24"/>
          <w:szCs w:val="24"/>
          <w:lang w:val="en-IN"/>
        </w:rPr>
      </w:pPr>
      <w:r w:rsidRPr="00AC79C2">
        <w:rPr>
          <w:rFonts w:ascii="Times New Roman" w:eastAsia="Calibri" w:hAnsi="Times New Roman" w:cs="Times New Roman"/>
          <w:color w:val="000000" w:themeColor="text1"/>
          <w:sz w:val="24"/>
          <w:szCs w:val="24"/>
          <w:lang w:val="en-IN"/>
        </w:rPr>
        <w:t>Investigating the synergistic effects of Low-Intensity Pulsed Ultrasound (LIPUS) and Static Magnetic Field (SMF) stimulation on osteoblasts and hBMSCs using 2D and 3D cell culture models. Research includes cell viability, proliferation, osteogenic differentiation, ALP activity, mineralization, gene expression analysis, mechanobiology studies, scientific manuscript preparation, patent drafting, and translational medical device development.</w:t>
      </w:r>
    </w:p>
    <w:p w14:paraId="6FFB1869" w14:textId="77777777" w:rsidR="00383AE6" w:rsidRPr="00C00FCD" w:rsidRDefault="00383AE6" w:rsidP="00383AE6">
      <w:pPr>
        <w:autoSpaceDE w:val="0"/>
        <w:autoSpaceDN w:val="0"/>
        <w:adjustRightInd w:val="0"/>
        <w:spacing w:after="0"/>
        <w:rPr>
          <w:rFonts w:ascii="Times New Roman" w:eastAsia="Calibri" w:hAnsi="Times New Roman" w:cs="Times New Roman"/>
          <w:b/>
          <w:bCs/>
          <w:color w:val="000000" w:themeColor="text1"/>
          <w:sz w:val="24"/>
          <w:szCs w:val="24"/>
          <w:lang w:val="en-IN"/>
        </w:rPr>
      </w:pPr>
      <w:r w:rsidRPr="00AC79C2">
        <w:rPr>
          <w:rFonts w:ascii="Times New Roman" w:eastAsia="Calibri" w:hAnsi="Times New Roman" w:cs="Times New Roman"/>
          <w:b/>
          <w:bCs/>
          <w:color w:val="000000" w:themeColor="text1"/>
          <w:sz w:val="24"/>
          <w:szCs w:val="24"/>
          <w:lang w:val="en-IN"/>
        </w:rPr>
        <w:lastRenderedPageBreak/>
        <w:t>Supervisor:</w:t>
      </w:r>
      <w:r w:rsidRPr="00AC79C2">
        <w:rPr>
          <w:rFonts w:ascii="Times New Roman" w:eastAsia="Calibri" w:hAnsi="Times New Roman" w:cs="Times New Roman"/>
          <w:color w:val="000000" w:themeColor="text1"/>
          <w:sz w:val="24"/>
          <w:szCs w:val="24"/>
          <w:lang w:val="en-IN"/>
        </w:rPr>
        <w:t xml:space="preserve"> </w:t>
      </w:r>
      <w:r w:rsidRPr="00C00FCD">
        <w:rPr>
          <w:rFonts w:ascii="Times New Roman" w:eastAsia="Calibri" w:hAnsi="Times New Roman" w:cs="Times New Roman"/>
          <w:b/>
          <w:bCs/>
          <w:color w:val="000000" w:themeColor="text1"/>
          <w:sz w:val="24"/>
          <w:szCs w:val="24"/>
          <w:lang w:val="en-IN"/>
        </w:rPr>
        <w:t>Dr. Subhadip Bodhak &amp; Dr. Vamsi Krishna Balla</w:t>
      </w:r>
    </w:p>
    <w:p w14:paraId="0EE46F41" w14:textId="7726134D" w:rsidR="00383AE6" w:rsidRPr="00AC79C2" w:rsidRDefault="00383AE6" w:rsidP="00383AE6">
      <w:pPr>
        <w:autoSpaceDE w:val="0"/>
        <w:autoSpaceDN w:val="0"/>
        <w:adjustRightInd w:val="0"/>
        <w:spacing w:after="0"/>
        <w:rPr>
          <w:rFonts w:ascii="Times New Roman" w:eastAsia="Calibri" w:hAnsi="Times New Roman" w:cs="Times New Roman"/>
          <w:color w:val="000000" w:themeColor="text1"/>
          <w:sz w:val="24"/>
          <w:szCs w:val="24"/>
          <w:lang w:val="en-IN"/>
        </w:rPr>
      </w:pPr>
    </w:p>
    <w:p w14:paraId="6C8CD4DF" w14:textId="669C1206" w:rsidR="00383AE6" w:rsidRPr="00AC79C2" w:rsidRDefault="00383AE6" w:rsidP="00383AE6">
      <w:pPr>
        <w:autoSpaceDE w:val="0"/>
        <w:autoSpaceDN w:val="0"/>
        <w:adjustRightInd w:val="0"/>
        <w:spacing w:after="0"/>
        <w:rPr>
          <w:rFonts w:ascii="Times New Roman" w:eastAsia="Calibri" w:hAnsi="Times New Roman" w:cs="Times New Roman"/>
          <w:b/>
          <w:bCs/>
          <w:color w:val="000000" w:themeColor="text1"/>
          <w:sz w:val="24"/>
          <w:szCs w:val="24"/>
          <w:lang w:val="en-IN"/>
        </w:rPr>
      </w:pPr>
      <w:r w:rsidRPr="00AC79C2">
        <w:rPr>
          <w:rFonts w:ascii="Times New Roman" w:eastAsia="Calibri" w:hAnsi="Times New Roman" w:cs="Times New Roman"/>
          <w:b/>
          <w:bCs/>
          <w:color w:val="000000" w:themeColor="text1"/>
          <w:sz w:val="24"/>
          <w:szCs w:val="24"/>
          <w:lang w:val="en-IN"/>
        </w:rPr>
        <w:t>M</w:t>
      </w:r>
      <w:r w:rsidR="00562DB1" w:rsidRPr="00AC79C2">
        <w:rPr>
          <w:rFonts w:ascii="Times New Roman" w:eastAsia="Calibri" w:hAnsi="Times New Roman" w:cs="Times New Roman"/>
          <w:b/>
          <w:bCs/>
          <w:color w:val="000000" w:themeColor="text1"/>
          <w:sz w:val="24"/>
          <w:szCs w:val="24"/>
          <w:lang w:val="en-IN"/>
        </w:rPr>
        <w:t>asters of Engineering in</w:t>
      </w:r>
      <w:r w:rsidRPr="00AC79C2">
        <w:rPr>
          <w:rFonts w:ascii="Times New Roman" w:eastAsia="Calibri" w:hAnsi="Times New Roman" w:cs="Times New Roman"/>
          <w:b/>
          <w:bCs/>
          <w:color w:val="000000" w:themeColor="text1"/>
          <w:sz w:val="24"/>
          <w:szCs w:val="24"/>
          <w:lang w:val="en-IN"/>
        </w:rPr>
        <w:t xml:space="preserve"> Biomedical Engineering | Jadavpur University | 2021 </w:t>
      </w:r>
      <w:r w:rsidR="0005641F" w:rsidRPr="00AC79C2">
        <w:rPr>
          <w:rFonts w:ascii="Times New Roman" w:eastAsia="Calibri" w:hAnsi="Times New Roman" w:cs="Times New Roman"/>
          <w:b/>
          <w:bCs/>
          <w:color w:val="000000" w:themeColor="text1"/>
          <w:sz w:val="24"/>
          <w:szCs w:val="24"/>
          <w:lang w:val="en-IN"/>
        </w:rPr>
        <w:t>-</w:t>
      </w:r>
      <w:r w:rsidRPr="00AC79C2">
        <w:rPr>
          <w:rFonts w:ascii="Times New Roman" w:eastAsia="Calibri" w:hAnsi="Times New Roman" w:cs="Times New Roman"/>
          <w:b/>
          <w:bCs/>
          <w:color w:val="000000" w:themeColor="text1"/>
          <w:sz w:val="24"/>
          <w:szCs w:val="24"/>
          <w:lang w:val="en-IN"/>
        </w:rPr>
        <w:t xml:space="preserve"> 2023</w:t>
      </w:r>
    </w:p>
    <w:p w14:paraId="71CF5B0E" w14:textId="77777777" w:rsidR="00383AE6" w:rsidRPr="00AC79C2" w:rsidRDefault="00383AE6" w:rsidP="00383AE6">
      <w:pPr>
        <w:autoSpaceDE w:val="0"/>
        <w:autoSpaceDN w:val="0"/>
        <w:adjustRightInd w:val="0"/>
        <w:spacing w:after="0"/>
        <w:rPr>
          <w:rFonts w:ascii="Times New Roman" w:eastAsia="Calibri" w:hAnsi="Times New Roman" w:cs="Times New Roman"/>
          <w:color w:val="000000" w:themeColor="text1"/>
          <w:sz w:val="24"/>
          <w:szCs w:val="24"/>
          <w:lang w:val="en-IN"/>
        </w:rPr>
      </w:pPr>
      <w:r w:rsidRPr="00AC79C2">
        <w:rPr>
          <w:rFonts w:ascii="Times New Roman" w:eastAsia="Calibri" w:hAnsi="Times New Roman" w:cs="Times New Roman"/>
          <w:b/>
          <w:bCs/>
          <w:color w:val="000000" w:themeColor="text1"/>
          <w:sz w:val="24"/>
          <w:szCs w:val="24"/>
          <w:lang w:val="en-IN"/>
        </w:rPr>
        <w:t>Title:</w:t>
      </w:r>
      <w:r w:rsidRPr="00AC79C2">
        <w:rPr>
          <w:rFonts w:ascii="Times New Roman" w:eastAsia="Calibri" w:hAnsi="Times New Roman" w:cs="Times New Roman"/>
          <w:color w:val="000000" w:themeColor="text1"/>
          <w:sz w:val="24"/>
          <w:szCs w:val="24"/>
          <w:lang w:val="en-IN"/>
        </w:rPr>
        <w:t xml:space="preserve"> </w:t>
      </w:r>
      <w:r w:rsidRPr="00AC79C2">
        <w:rPr>
          <w:rFonts w:ascii="Times New Roman" w:eastAsia="Calibri" w:hAnsi="Times New Roman" w:cs="Times New Roman"/>
          <w:b/>
          <w:bCs/>
          <w:i/>
          <w:iCs/>
          <w:color w:val="000000" w:themeColor="text1"/>
          <w:sz w:val="24"/>
          <w:szCs w:val="24"/>
          <w:lang w:val="en-IN"/>
        </w:rPr>
        <w:t>Development of Multifunctional Silk Fibroin/PCL-Based Electrospun Nanofibers for Tissue Regeneration</w:t>
      </w:r>
    </w:p>
    <w:p w14:paraId="3AE52597" w14:textId="59F466DF" w:rsidR="00383AE6" w:rsidRPr="00AC79C2" w:rsidRDefault="00383AE6" w:rsidP="00383AE6">
      <w:pPr>
        <w:autoSpaceDE w:val="0"/>
        <w:autoSpaceDN w:val="0"/>
        <w:adjustRightInd w:val="0"/>
        <w:spacing w:after="0"/>
        <w:rPr>
          <w:rFonts w:ascii="Times New Roman" w:eastAsia="Calibri" w:hAnsi="Times New Roman" w:cs="Times New Roman"/>
          <w:color w:val="000000" w:themeColor="text1"/>
          <w:sz w:val="24"/>
          <w:szCs w:val="24"/>
          <w:lang w:val="en-IN"/>
        </w:rPr>
      </w:pPr>
      <w:r w:rsidRPr="00AC79C2">
        <w:rPr>
          <w:rFonts w:ascii="Times New Roman" w:eastAsia="Calibri" w:hAnsi="Times New Roman" w:cs="Times New Roman"/>
          <w:color w:val="000000" w:themeColor="text1"/>
          <w:sz w:val="24"/>
          <w:szCs w:val="24"/>
          <w:lang w:val="en-IN"/>
        </w:rPr>
        <w:t>Developed electrospun silk fibroin/PCL nanofibrous scaffolds and silver-doped antibacterial biomaterials for tissue regeneration. Also</w:t>
      </w:r>
      <w:r w:rsidR="00C404E9" w:rsidRPr="00AC79C2">
        <w:rPr>
          <w:rFonts w:ascii="Times New Roman" w:eastAsia="Calibri" w:hAnsi="Times New Roman" w:cs="Times New Roman"/>
          <w:color w:val="000000" w:themeColor="text1"/>
          <w:sz w:val="24"/>
          <w:szCs w:val="24"/>
          <w:lang w:val="en-IN"/>
        </w:rPr>
        <w:t>, reduced graphene oxide was synthesized</w:t>
      </w:r>
      <w:r w:rsidRPr="00AC79C2">
        <w:rPr>
          <w:rFonts w:ascii="Times New Roman" w:eastAsia="Calibri" w:hAnsi="Times New Roman" w:cs="Times New Roman"/>
          <w:color w:val="000000" w:themeColor="text1"/>
          <w:sz w:val="24"/>
          <w:szCs w:val="24"/>
          <w:lang w:val="en-IN"/>
        </w:rPr>
        <w:t xml:space="preserve"> </w:t>
      </w:r>
      <w:r w:rsidR="00DB66D5" w:rsidRPr="00AC79C2">
        <w:rPr>
          <w:rFonts w:ascii="Times New Roman" w:eastAsia="Calibri" w:hAnsi="Times New Roman" w:cs="Times New Roman"/>
          <w:color w:val="000000" w:themeColor="text1"/>
          <w:sz w:val="24"/>
          <w:szCs w:val="24"/>
          <w:lang w:val="en-IN"/>
        </w:rPr>
        <w:t>via a green one-pot reduction method using Calendula officinalis extract, and its physicochemical, biological, and antimicrobial properties were evaluated</w:t>
      </w:r>
      <w:r w:rsidRPr="00AC79C2">
        <w:rPr>
          <w:rFonts w:ascii="Times New Roman" w:eastAsia="Calibri" w:hAnsi="Times New Roman" w:cs="Times New Roman"/>
          <w:color w:val="000000" w:themeColor="text1"/>
          <w:sz w:val="24"/>
          <w:szCs w:val="24"/>
          <w:lang w:val="en-IN"/>
        </w:rPr>
        <w:t>.</w:t>
      </w:r>
    </w:p>
    <w:p w14:paraId="03DFF54A" w14:textId="5B4E4236" w:rsidR="00383AE6" w:rsidRPr="00C00FCD" w:rsidRDefault="00383AE6" w:rsidP="00383AE6">
      <w:pPr>
        <w:autoSpaceDE w:val="0"/>
        <w:autoSpaceDN w:val="0"/>
        <w:adjustRightInd w:val="0"/>
        <w:spacing w:after="0"/>
        <w:rPr>
          <w:rFonts w:ascii="Times New Roman" w:eastAsia="Calibri" w:hAnsi="Times New Roman" w:cs="Times New Roman"/>
          <w:b/>
          <w:bCs/>
          <w:color w:val="000000" w:themeColor="text1"/>
          <w:sz w:val="24"/>
          <w:szCs w:val="24"/>
          <w:lang w:val="en-IN"/>
        </w:rPr>
      </w:pPr>
      <w:r w:rsidRPr="00AC79C2">
        <w:rPr>
          <w:rFonts w:ascii="Times New Roman" w:eastAsia="Calibri" w:hAnsi="Times New Roman" w:cs="Times New Roman"/>
          <w:b/>
          <w:bCs/>
          <w:color w:val="000000" w:themeColor="text1"/>
          <w:sz w:val="24"/>
          <w:szCs w:val="24"/>
          <w:lang w:val="en-IN"/>
        </w:rPr>
        <w:t xml:space="preserve">Supervisor: </w:t>
      </w:r>
      <w:r w:rsidRPr="00C00FCD">
        <w:rPr>
          <w:rFonts w:ascii="Times New Roman" w:eastAsia="Calibri" w:hAnsi="Times New Roman" w:cs="Times New Roman"/>
          <w:b/>
          <w:bCs/>
          <w:color w:val="000000" w:themeColor="text1"/>
          <w:sz w:val="24"/>
          <w:szCs w:val="24"/>
          <w:lang w:val="en-IN"/>
        </w:rPr>
        <w:t>Dr. Subhadip Bodhak</w:t>
      </w:r>
      <w:r w:rsidR="00AB25E2">
        <w:rPr>
          <w:rFonts w:ascii="Times New Roman" w:eastAsia="Calibri" w:hAnsi="Times New Roman" w:cs="Times New Roman"/>
          <w:b/>
          <w:bCs/>
          <w:color w:val="000000" w:themeColor="text1"/>
          <w:sz w:val="24"/>
          <w:szCs w:val="24"/>
          <w:lang w:val="en-IN"/>
        </w:rPr>
        <w:t>, CSIR-CGCRI, Kolkata</w:t>
      </w:r>
      <w:r w:rsidRPr="00C00FCD">
        <w:rPr>
          <w:rFonts w:ascii="Times New Roman" w:eastAsia="Calibri" w:hAnsi="Times New Roman" w:cs="Times New Roman"/>
          <w:b/>
          <w:bCs/>
          <w:color w:val="000000" w:themeColor="text1"/>
          <w:sz w:val="24"/>
          <w:szCs w:val="24"/>
          <w:lang w:val="en-IN"/>
        </w:rPr>
        <w:t xml:space="preserve"> &amp; Dr. Piyali Basak</w:t>
      </w:r>
    </w:p>
    <w:p w14:paraId="41D1CCC8" w14:textId="0ABF6591" w:rsidR="00383AE6" w:rsidRPr="00AC79C2" w:rsidRDefault="00383AE6" w:rsidP="00383AE6">
      <w:pPr>
        <w:autoSpaceDE w:val="0"/>
        <w:autoSpaceDN w:val="0"/>
        <w:adjustRightInd w:val="0"/>
        <w:spacing w:after="0"/>
        <w:rPr>
          <w:rFonts w:ascii="Times New Roman" w:eastAsia="Calibri" w:hAnsi="Times New Roman" w:cs="Times New Roman"/>
          <w:color w:val="000000" w:themeColor="text1"/>
          <w:sz w:val="24"/>
          <w:szCs w:val="24"/>
          <w:lang w:val="en-IN"/>
        </w:rPr>
      </w:pPr>
    </w:p>
    <w:p w14:paraId="28A9F7A3" w14:textId="502AB6F9" w:rsidR="00383AE6" w:rsidRPr="00AC79C2" w:rsidRDefault="00383AE6" w:rsidP="00383AE6">
      <w:pPr>
        <w:autoSpaceDE w:val="0"/>
        <w:autoSpaceDN w:val="0"/>
        <w:adjustRightInd w:val="0"/>
        <w:spacing w:after="0"/>
        <w:rPr>
          <w:rFonts w:ascii="Times New Roman" w:eastAsia="Calibri" w:hAnsi="Times New Roman" w:cs="Times New Roman"/>
          <w:b/>
          <w:bCs/>
          <w:color w:val="000000" w:themeColor="text1"/>
          <w:sz w:val="24"/>
          <w:szCs w:val="24"/>
          <w:lang w:val="en-IN"/>
        </w:rPr>
      </w:pPr>
      <w:r w:rsidRPr="00AC79C2">
        <w:rPr>
          <w:rFonts w:ascii="Times New Roman" w:eastAsia="Calibri" w:hAnsi="Times New Roman" w:cs="Times New Roman"/>
          <w:b/>
          <w:bCs/>
          <w:color w:val="000000" w:themeColor="text1"/>
          <w:sz w:val="24"/>
          <w:szCs w:val="24"/>
          <w:lang w:val="en-IN"/>
        </w:rPr>
        <w:t xml:space="preserve">Bachelor of Pharmacy | MAKAUT | 2017 </w:t>
      </w:r>
      <w:r w:rsidR="00562DB1" w:rsidRPr="00AC79C2">
        <w:rPr>
          <w:rFonts w:ascii="Times New Roman" w:eastAsia="Calibri" w:hAnsi="Times New Roman" w:cs="Times New Roman"/>
          <w:b/>
          <w:bCs/>
          <w:color w:val="000000" w:themeColor="text1"/>
          <w:sz w:val="24"/>
          <w:szCs w:val="24"/>
          <w:lang w:val="en-IN"/>
        </w:rPr>
        <w:t>-</w:t>
      </w:r>
      <w:r w:rsidRPr="00AC79C2">
        <w:rPr>
          <w:rFonts w:ascii="Times New Roman" w:eastAsia="Calibri" w:hAnsi="Times New Roman" w:cs="Times New Roman"/>
          <w:b/>
          <w:bCs/>
          <w:color w:val="000000" w:themeColor="text1"/>
          <w:sz w:val="24"/>
          <w:szCs w:val="24"/>
          <w:lang w:val="en-IN"/>
        </w:rPr>
        <w:t xml:space="preserve"> 2021</w:t>
      </w:r>
    </w:p>
    <w:p w14:paraId="1B8E0009" w14:textId="77777777" w:rsidR="00383AE6" w:rsidRPr="00AC79C2" w:rsidRDefault="00383AE6" w:rsidP="00383AE6">
      <w:pPr>
        <w:autoSpaceDE w:val="0"/>
        <w:autoSpaceDN w:val="0"/>
        <w:adjustRightInd w:val="0"/>
        <w:spacing w:after="0"/>
        <w:rPr>
          <w:rFonts w:ascii="Times New Roman" w:eastAsia="Calibri" w:hAnsi="Times New Roman" w:cs="Times New Roman"/>
          <w:i/>
          <w:iCs/>
          <w:color w:val="000000" w:themeColor="text1"/>
          <w:sz w:val="24"/>
          <w:szCs w:val="24"/>
          <w:lang w:val="en-IN"/>
        </w:rPr>
      </w:pPr>
      <w:r w:rsidRPr="00AC79C2">
        <w:rPr>
          <w:rFonts w:ascii="Times New Roman" w:eastAsia="Calibri" w:hAnsi="Times New Roman" w:cs="Times New Roman"/>
          <w:b/>
          <w:bCs/>
          <w:color w:val="000000" w:themeColor="text1"/>
          <w:sz w:val="24"/>
          <w:szCs w:val="24"/>
          <w:lang w:val="en-IN"/>
        </w:rPr>
        <w:t>Title:</w:t>
      </w:r>
      <w:r w:rsidRPr="00AC79C2">
        <w:rPr>
          <w:rFonts w:ascii="Times New Roman" w:eastAsia="Calibri" w:hAnsi="Times New Roman" w:cs="Times New Roman"/>
          <w:color w:val="000000" w:themeColor="text1"/>
          <w:sz w:val="24"/>
          <w:szCs w:val="24"/>
          <w:lang w:val="en-IN"/>
        </w:rPr>
        <w:t xml:space="preserve"> </w:t>
      </w:r>
      <w:r w:rsidRPr="00AC79C2">
        <w:rPr>
          <w:rFonts w:ascii="Times New Roman" w:eastAsia="Calibri" w:hAnsi="Times New Roman" w:cs="Times New Roman"/>
          <w:b/>
          <w:bCs/>
          <w:i/>
          <w:iCs/>
          <w:color w:val="000000" w:themeColor="text1"/>
          <w:sz w:val="24"/>
          <w:szCs w:val="24"/>
          <w:lang w:val="en-IN"/>
        </w:rPr>
        <w:t>Antibacterial Activity of Herbal Cream Formulated from Aqueous Extract of Psidium guajava Stem Bark Against Staphylococcus aureus and Escherichia coli</w:t>
      </w:r>
    </w:p>
    <w:p w14:paraId="31A40840" w14:textId="033B1054" w:rsidR="00383AE6" w:rsidRPr="00AC79C2" w:rsidRDefault="00383AE6" w:rsidP="00383AE6">
      <w:pPr>
        <w:autoSpaceDE w:val="0"/>
        <w:autoSpaceDN w:val="0"/>
        <w:adjustRightInd w:val="0"/>
        <w:spacing w:after="0"/>
        <w:rPr>
          <w:rFonts w:ascii="Times New Roman" w:eastAsia="Calibri" w:hAnsi="Times New Roman" w:cs="Times New Roman"/>
          <w:color w:val="000000" w:themeColor="text1"/>
          <w:sz w:val="24"/>
          <w:szCs w:val="24"/>
          <w:lang w:val="en-IN"/>
        </w:rPr>
      </w:pPr>
      <w:r w:rsidRPr="00AC79C2">
        <w:rPr>
          <w:rFonts w:ascii="Times New Roman" w:eastAsia="Calibri" w:hAnsi="Times New Roman" w:cs="Times New Roman"/>
          <w:color w:val="000000" w:themeColor="text1"/>
          <w:sz w:val="24"/>
          <w:szCs w:val="24"/>
          <w:lang w:val="en-IN"/>
        </w:rPr>
        <w:t xml:space="preserve">Formulated and evaluated </w:t>
      </w:r>
      <w:r w:rsidR="007164F3" w:rsidRPr="00AC79C2">
        <w:rPr>
          <w:rFonts w:ascii="Times New Roman" w:eastAsia="Calibri" w:hAnsi="Times New Roman" w:cs="Times New Roman"/>
          <w:color w:val="000000" w:themeColor="text1"/>
          <w:sz w:val="24"/>
          <w:szCs w:val="24"/>
          <w:lang w:val="en-IN"/>
        </w:rPr>
        <w:t>an</w:t>
      </w:r>
      <w:r w:rsidRPr="00AC79C2">
        <w:rPr>
          <w:rFonts w:ascii="Times New Roman" w:eastAsia="Calibri" w:hAnsi="Times New Roman" w:cs="Times New Roman"/>
          <w:color w:val="000000" w:themeColor="text1"/>
          <w:sz w:val="24"/>
          <w:szCs w:val="24"/>
          <w:lang w:val="en-IN"/>
        </w:rPr>
        <w:t xml:space="preserve"> herbal antimicrobial cream and investigated its antibacterial efficacy against Gram-positive and Gram-negative bacterial strains through microbiological and pharmaceutical formulation studies.</w:t>
      </w:r>
    </w:p>
    <w:p w14:paraId="7CDD54D1" w14:textId="3792C43D" w:rsidR="00383AE6" w:rsidRDefault="00383AE6" w:rsidP="00383AE6">
      <w:pPr>
        <w:autoSpaceDE w:val="0"/>
        <w:autoSpaceDN w:val="0"/>
        <w:adjustRightInd w:val="0"/>
        <w:spacing w:after="0"/>
        <w:rPr>
          <w:rFonts w:ascii="Times New Roman" w:eastAsia="Calibri" w:hAnsi="Times New Roman" w:cs="Times New Roman"/>
          <w:b/>
          <w:bCs/>
          <w:color w:val="000000" w:themeColor="text1"/>
          <w:sz w:val="24"/>
          <w:szCs w:val="24"/>
          <w:lang w:val="en-IN"/>
        </w:rPr>
      </w:pPr>
      <w:r w:rsidRPr="00C00FCD">
        <w:rPr>
          <w:rFonts w:ascii="Times New Roman" w:eastAsia="Calibri" w:hAnsi="Times New Roman" w:cs="Times New Roman"/>
          <w:b/>
          <w:bCs/>
          <w:color w:val="000000" w:themeColor="text1"/>
          <w:sz w:val="24"/>
          <w:szCs w:val="24"/>
          <w:lang w:val="en-IN"/>
        </w:rPr>
        <w:t xml:space="preserve">Supervisor: Ms. </w:t>
      </w:r>
      <w:proofErr w:type="spellStart"/>
      <w:r w:rsidRPr="00C00FCD">
        <w:rPr>
          <w:rFonts w:ascii="Times New Roman" w:eastAsia="Calibri" w:hAnsi="Times New Roman" w:cs="Times New Roman"/>
          <w:b/>
          <w:bCs/>
          <w:color w:val="000000" w:themeColor="text1"/>
          <w:sz w:val="24"/>
          <w:szCs w:val="24"/>
          <w:lang w:val="en-IN"/>
        </w:rPr>
        <w:t>Jeenatara</w:t>
      </w:r>
      <w:proofErr w:type="spellEnd"/>
      <w:r w:rsidRPr="00C00FCD">
        <w:rPr>
          <w:rFonts w:ascii="Times New Roman" w:eastAsia="Calibri" w:hAnsi="Times New Roman" w:cs="Times New Roman"/>
          <w:b/>
          <w:bCs/>
          <w:color w:val="000000" w:themeColor="text1"/>
          <w:sz w:val="24"/>
          <w:szCs w:val="24"/>
          <w:lang w:val="en-IN"/>
        </w:rPr>
        <w:t xml:space="preserve"> Begum</w:t>
      </w:r>
    </w:p>
    <w:p w14:paraId="147F184D" w14:textId="39704BAA" w:rsidR="00AB25E2" w:rsidRDefault="00AB25E2" w:rsidP="00383AE6">
      <w:pPr>
        <w:autoSpaceDE w:val="0"/>
        <w:autoSpaceDN w:val="0"/>
        <w:adjustRightInd w:val="0"/>
        <w:spacing w:after="0"/>
        <w:rPr>
          <w:rFonts w:ascii="Times New Roman" w:eastAsia="Calibri" w:hAnsi="Times New Roman" w:cs="Times New Roman"/>
          <w:b/>
          <w:bCs/>
          <w:color w:val="000000" w:themeColor="text1"/>
          <w:sz w:val="24"/>
          <w:szCs w:val="24"/>
          <w:lang w:val="en-IN"/>
        </w:rPr>
      </w:pPr>
    </w:p>
    <w:p w14:paraId="33D7F33C" w14:textId="77777777" w:rsidR="00AB25E2" w:rsidRPr="00BB5861" w:rsidRDefault="00AB25E2" w:rsidP="00AB25E2">
      <w:pPr>
        <w:spacing w:after="0"/>
        <w:ind w:left="1440" w:hanging="1440"/>
        <w:rPr>
          <w:rFonts w:ascii="Times New Roman" w:eastAsia="SimSun" w:hAnsi="Times New Roman" w:cs="Times New Roman"/>
          <w:b/>
          <w:bCs/>
          <w:sz w:val="24"/>
          <w:szCs w:val="24"/>
          <w:u w:val="single"/>
          <w:lang w:val="en-GB"/>
        </w:rPr>
      </w:pPr>
      <w:r w:rsidRPr="00AC79C2">
        <w:rPr>
          <w:rFonts w:ascii="Times New Roman" w:eastAsia="Calibri" w:hAnsi="Times New Roman" w:cs="Times New Roman"/>
          <w:b/>
          <w:bCs/>
          <w:color w:val="800000"/>
          <w:sz w:val="24"/>
          <w:szCs w:val="24"/>
          <w:u w:val="single"/>
          <w:lang w:eastAsia="en-US"/>
        </w:rPr>
        <w:t>AWARDS AND ACHIEVEMENTS______________________________________________________</w:t>
      </w:r>
    </w:p>
    <w:p w14:paraId="7E9B08AE" w14:textId="77777777" w:rsidR="00AB25E2" w:rsidRPr="00AC79C2" w:rsidRDefault="00AB25E2" w:rsidP="00AB25E2">
      <w:pPr>
        <w:spacing w:after="0"/>
        <w:contextualSpacing/>
        <w:jc w:val="left"/>
        <w:rPr>
          <w:rFonts w:ascii="Times New Roman" w:eastAsiaTheme="minorHAnsi" w:hAnsi="Times New Roman" w:cs="Times New Roman"/>
          <w:color w:val="000000"/>
          <w:sz w:val="24"/>
          <w:szCs w:val="24"/>
          <w:lang w:eastAsia="en-US" w:bidi="bn-IN"/>
        </w:rPr>
      </w:pPr>
      <w:r w:rsidRPr="00AC79C2">
        <w:rPr>
          <w:rFonts w:ascii="Times New Roman" w:eastAsiaTheme="minorHAnsi" w:hAnsi="Times New Roman" w:cs="Times New Roman"/>
          <w:color w:val="000000"/>
          <w:sz w:val="24"/>
          <w:szCs w:val="24"/>
          <w:lang w:eastAsia="en-US" w:bidi="bn-IN"/>
        </w:rPr>
        <w:t xml:space="preserve">•AICTE Regional Level </w:t>
      </w:r>
      <w:proofErr w:type="spellStart"/>
      <w:r w:rsidRPr="00AC79C2">
        <w:rPr>
          <w:rFonts w:ascii="Times New Roman" w:eastAsiaTheme="minorHAnsi" w:hAnsi="Times New Roman" w:cs="Times New Roman"/>
          <w:color w:val="000000"/>
          <w:sz w:val="24"/>
          <w:szCs w:val="24"/>
          <w:lang w:eastAsia="en-US" w:bidi="bn-IN"/>
        </w:rPr>
        <w:t>Chatra</w:t>
      </w:r>
      <w:proofErr w:type="spellEnd"/>
      <w:r w:rsidRPr="00AC79C2">
        <w:rPr>
          <w:rFonts w:ascii="Times New Roman" w:eastAsiaTheme="minorHAnsi" w:hAnsi="Times New Roman" w:cs="Times New Roman"/>
          <w:color w:val="000000"/>
          <w:sz w:val="24"/>
          <w:szCs w:val="24"/>
          <w:lang w:eastAsia="en-US" w:bidi="bn-IN"/>
        </w:rPr>
        <w:t xml:space="preserve"> </w:t>
      </w:r>
      <w:proofErr w:type="spellStart"/>
      <w:r w:rsidRPr="00AC79C2">
        <w:rPr>
          <w:rFonts w:ascii="Times New Roman" w:eastAsiaTheme="minorHAnsi" w:hAnsi="Times New Roman" w:cs="Times New Roman"/>
          <w:color w:val="000000"/>
          <w:sz w:val="24"/>
          <w:szCs w:val="24"/>
          <w:lang w:eastAsia="en-US" w:bidi="bn-IN"/>
        </w:rPr>
        <w:t>Viswakarma</w:t>
      </w:r>
      <w:proofErr w:type="spellEnd"/>
      <w:r w:rsidRPr="00AC79C2">
        <w:rPr>
          <w:rFonts w:ascii="Times New Roman" w:eastAsiaTheme="minorHAnsi" w:hAnsi="Times New Roman" w:cs="Times New Roman"/>
          <w:color w:val="000000"/>
          <w:sz w:val="24"/>
          <w:szCs w:val="24"/>
          <w:lang w:eastAsia="en-US" w:bidi="bn-IN"/>
        </w:rPr>
        <w:t xml:space="preserve"> Award 2020 (Pharma Warrior, APP)</w:t>
      </w:r>
    </w:p>
    <w:p w14:paraId="1CA8EAC8" w14:textId="77777777" w:rsidR="00AB25E2" w:rsidRDefault="00AB25E2" w:rsidP="00AB25E2">
      <w:pPr>
        <w:spacing w:after="0"/>
        <w:contextualSpacing/>
        <w:jc w:val="left"/>
        <w:rPr>
          <w:rFonts w:ascii="Times New Roman" w:eastAsiaTheme="minorHAnsi" w:hAnsi="Times New Roman" w:cs="Times New Roman"/>
          <w:color w:val="000000"/>
          <w:sz w:val="24"/>
          <w:szCs w:val="24"/>
          <w:lang w:eastAsia="en-US" w:bidi="bn-IN"/>
        </w:rPr>
      </w:pPr>
      <w:r w:rsidRPr="00AC79C2">
        <w:rPr>
          <w:rFonts w:ascii="Times New Roman" w:eastAsiaTheme="minorHAnsi" w:hAnsi="Times New Roman" w:cs="Times New Roman"/>
          <w:color w:val="000000"/>
          <w:sz w:val="24"/>
          <w:szCs w:val="24"/>
          <w:lang w:eastAsia="en-US" w:bidi="bn-IN"/>
        </w:rPr>
        <w:t>•Graduate Pharmacy Aptitude Test (GPAT), National Level Entrance Examination for entry into M. Pharma, 2021, AIR: 1866</w:t>
      </w:r>
    </w:p>
    <w:p w14:paraId="1743BFF8" w14:textId="77777777" w:rsidR="00AB25E2" w:rsidRPr="00AC79C2" w:rsidRDefault="00AB25E2" w:rsidP="00AB25E2">
      <w:pPr>
        <w:spacing w:after="0"/>
        <w:contextualSpacing/>
        <w:jc w:val="left"/>
        <w:rPr>
          <w:rFonts w:ascii="Times New Roman" w:eastAsia="Calibri" w:hAnsi="Times New Roman" w:cs="Times New Roman"/>
          <w:b/>
          <w:bCs/>
          <w:color w:val="800000"/>
          <w:sz w:val="24"/>
          <w:szCs w:val="24"/>
          <w:u w:val="single"/>
          <w:lang w:eastAsia="en-US"/>
        </w:rPr>
      </w:pPr>
    </w:p>
    <w:p w14:paraId="1D28413F" w14:textId="77777777" w:rsidR="00AB25E2" w:rsidRPr="00BB5861" w:rsidRDefault="00AB25E2" w:rsidP="00AB25E2">
      <w:pPr>
        <w:spacing w:after="0"/>
        <w:contextualSpacing/>
        <w:jc w:val="left"/>
        <w:rPr>
          <w:rFonts w:ascii="Times New Roman" w:eastAsia="Calibri" w:hAnsi="Times New Roman" w:cs="Times New Roman"/>
          <w:b/>
          <w:bCs/>
          <w:color w:val="800000"/>
          <w:sz w:val="24"/>
          <w:szCs w:val="24"/>
          <w:u w:val="single"/>
          <w:lang w:eastAsia="en-US"/>
        </w:rPr>
      </w:pPr>
      <w:r w:rsidRPr="00AC79C2">
        <w:rPr>
          <w:rFonts w:ascii="Times New Roman" w:eastAsia="Calibri" w:hAnsi="Times New Roman" w:cs="Times New Roman"/>
          <w:b/>
          <w:bCs/>
          <w:color w:val="800000"/>
          <w:sz w:val="24"/>
          <w:szCs w:val="24"/>
          <w:u w:val="single"/>
          <w:lang w:eastAsia="en-US"/>
        </w:rPr>
        <w:t>SOCIETY MEMBERSHIP_____________________________________________________________</w:t>
      </w:r>
    </w:p>
    <w:p w14:paraId="2C5BD18C" w14:textId="77777777" w:rsidR="00AB25E2" w:rsidRPr="00AC79C2" w:rsidRDefault="00AB25E2" w:rsidP="00AB25E2">
      <w:pPr>
        <w:pStyle w:val="ListParagraph"/>
        <w:numPr>
          <w:ilvl w:val="0"/>
          <w:numId w:val="1"/>
        </w:numPr>
        <w:spacing w:line="240" w:lineRule="auto"/>
        <w:ind w:left="142" w:hanging="142"/>
        <w:rPr>
          <w:rFonts w:ascii="Times New Roman" w:eastAsia="MS Mincho" w:hAnsi="Times New Roman" w:cs="Times New Roman"/>
          <w:sz w:val="24"/>
          <w:szCs w:val="24"/>
          <w:shd w:val="clear" w:color="auto" w:fill="FFFFFF"/>
          <w:lang w:eastAsia="ar-SA"/>
        </w:rPr>
      </w:pPr>
      <w:r w:rsidRPr="00AC79C2">
        <w:rPr>
          <w:rFonts w:ascii="Times New Roman" w:eastAsia="MS Mincho" w:hAnsi="Times New Roman" w:cs="Times New Roman"/>
          <w:sz w:val="24"/>
          <w:szCs w:val="24"/>
          <w:shd w:val="clear" w:color="auto" w:fill="FFFFFF"/>
          <w:lang w:eastAsia="ar-SA"/>
        </w:rPr>
        <w:t xml:space="preserve"> Indian Pharmaceutical Graduate Association, 2019 - Present</w:t>
      </w:r>
    </w:p>
    <w:p w14:paraId="71CE75BC" w14:textId="77777777" w:rsidR="000C53BD" w:rsidRPr="00AC79C2" w:rsidRDefault="000C53BD" w:rsidP="00383AE6">
      <w:pPr>
        <w:autoSpaceDE w:val="0"/>
        <w:autoSpaceDN w:val="0"/>
        <w:adjustRightInd w:val="0"/>
        <w:spacing w:after="0"/>
        <w:rPr>
          <w:rFonts w:ascii="Times New Roman" w:eastAsia="Calibri" w:hAnsi="Times New Roman" w:cs="Times New Roman"/>
          <w:color w:val="000000" w:themeColor="text1"/>
          <w:sz w:val="24"/>
          <w:szCs w:val="24"/>
          <w:lang w:val="en-IN"/>
        </w:rPr>
      </w:pPr>
    </w:p>
    <w:p w14:paraId="672E88C7" w14:textId="77777777" w:rsidR="00DC43E3" w:rsidRPr="00AC79C2" w:rsidRDefault="00DC43E3" w:rsidP="00DC43E3">
      <w:pPr>
        <w:autoSpaceDE w:val="0"/>
        <w:autoSpaceDN w:val="0"/>
        <w:adjustRightInd w:val="0"/>
        <w:spacing w:after="0"/>
        <w:rPr>
          <w:rFonts w:ascii="Times New Roman" w:eastAsia="Calibri" w:hAnsi="Times New Roman" w:cs="Times New Roman"/>
          <w:b/>
          <w:bCs/>
          <w:color w:val="800000"/>
          <w:sz w:val="24"/>
          <w:szCs w:val="24"/>
          <w:u w:val="single"/>
          <w:lang w:eastAsia="en-US"/>
        </w:rPr>
      </w:pPr>
      <w:r w:rsidRPr="00AC79C2">
        <w:rPr>
          <w:rFonts w:ascii="Times New Roman" w:eastAsia="Calibri" w:hAnsi="Times New Roman" w:cs="Times New Roman"/>
          <w:b/>
          <w:bCs/>
          <w:color w:val="800000"/>
          <w:sz w:val="24"/>
          <w:szCs w:val="24"/>
          <w:u w:val="single"/>
          <w:lang w:eastAsia="en-US"/>
        </w:rPr>
        <w:t>PATENTS / PUBLICATIONS / PRESENTATIONS SUMMARY______________________________</w:t>
      </w:r>
    </w:p>
    <w:p w14:paraId="7F42394B" w14:textId="77777777" w:rsidR="00DC43E3" w:rsidRPr="00AC79C2" w:rsidRDefault="00DC43E3" w:rsidP="00DC43E3">
      <w:pPr>
        <w:pStyle w:val="ListParagraph"/>
        <w:numPr>
          <w:ilvl w:val="0"/>
          <w:numId w:val="4"/>
        </w:numPr>
        <w:spacing w:after="0" w:line="240" w:lineRule="auto"/>
        <w:ind w:left="270" w:hanging="270"/>
        <w:rPr>
          <w:rFonts w:ascii="Times New Roman" w:eastAsia="SimSun" w:hAnsi="Times New Roman" w:cs="Times New Roman"/>
          <w:sz w:val="24"/>
          <w:szCs w:val="24"/>
          <w:lang w:val="en-GB"/>
        </w:rPr>
      </w:pPr>
      <w:r w:rsidRPr="00AC79C2">
        <w:rPr>
          <w:rFonts w:ascii="Times New Roman" w:eastAsia="SimSun" w:hAnsi="Times New Roman" w:cs="Times New Roman"/>
          <w:b/>
          <w:bCs/>
          <w:sz w:val="24"/>
          <w:szCs w:val="24"/>
          <w:lang w:val="en-GB"/>
        </w:rPr>
        <w:t xml:space="preserve">3 </w:t>
      </w:r>
      <w:r w:rsidRPr="00AC79C2">
        <w:rPr>
          <w:rFonts w:ascii="Times New Roman" w:eastAsia="SimSun" w:hAnsi="Times New Roman" w:cs="Times New Roman"/>
          <w:bCs/>
          <w:sz w:val="24"/>
          <w:szCs w:val="24"/>
          <w:lang w:val="en-GB"/>
        </w:rPr>
        <w:t xml:space="preserve">Patent applications (1 Indian, 1 US, 1 Europe) &amp; </w:t>
      </w:r>
      <w:r w:rsidRPr="00AC79C2">
        <w:rPr>
          <w:rFonts w:ascii="Times New Roman" w:eastAsia="SimSun" w:hAnsi="Times New Roman" w:cs="Times New Roman"/>
          <w:b/>
          <w:bCs/>
          <w:sz w:val="24"/>
          <w:szCs w:val="24"/>
          <w:lang w:val="en-GB"/>
        </w:rPr>
        <w:t>1</w:t>
      </w:r>
      <w:r w:rsidRPr="00AC79C2">
        <w:rPr>
          <w:rFonts w:ascii="Times New Roman" w:eastAsia="SimSun" w:hAnsi="Times New Roman" w:cs="Times New Roman"/>
          <w:bCs/>
          <w:sz w:val="24"/>
          <w:szCs w:val="24"/>
          <w:lang w:val="en-GB"/>
        </w:rPr>
        <w:t xml:space="preserve"> </w:t>
      </w:r>
      <w:r w:rsidRPr="00AC79C2">
        <w:rPr>
          <w:rFonts w:ascii="Times New Roman" w:eastAsia="SimSun" w:hAnsi="Times New Roman" w:cs="Times New Roman"/>
          <w:b/>
          <w:bCs/>
          <w:sz w:val="24"/>
          <w:szCs w:val="24"/>
          <w:lang w:val="en-GB"/>
        </w:rPr>
        <w:t>Trademark Application</w:t>
      </w:r>
    </w:p>
    <w:p w14:paraId="2A9CEDE1" w14:textId="192173E4" w:rsidR="00DC43E3" w:rsidRPr="00AC79C2" w:rsidRDefault="00DC43E3" w:rsidP="00DC43E3">
      <w:pPr>
        <w:pStyle w:val="ListParagraph"/>
        <w:numPr>
          <w:ilvl w:val="0"/>
          <w:numId w:val="4"/>
        </w:numPr>
        <w:spacing w:after="0" w:line="240" w:lineRule="auto"/>
        <w:ind w:left="270" w:hanging="270"/>
        <w:rPr>
          <w:rFonts w:ascii="Times New Roman" w:eastAsia="SimSun" w:hAnsi="Times New Roman" w:cs="Times New Roman"/>
          <w:sz w:val="24"/>
          <w:szCs w:val="24"/>
          <w:lang w:val="en-GB"/>
        </w:rPr>
      </w:pPr>
      <w:r w:rsidRPr="00AC79C2">
        <w:rPr>
          <w:rFonts w:ascii="Times New Roman" w:hAnsi="Times New Roman" w:cs="Times New Roman"/>
          <w:b/>
          <w:sz w:val="24"/>
          <w:szCs w:val="24"/>
        </w:rPr>
        <w:t>Total Peer-Reviewed Scholarly Publications:</w:t>
      </w:r>
      <w:r w:rsidRPr="00AC79C2">
        <w:rPr>
          <w:rFonts w:ascii="Times New Roman" w:hAnsi="Times New Roman" w:cs="Times New Roman"/>
          <w:sz w:val="24"/>
          <w:szCs w:val="24"/>
        </w:rPr>
        <w:t xml:space="preserve"> </w:t>
      </w:r>
      <w:r w:rsidR="00791FC1" w:rsidRPr="00AC79C2">
        <w:rPr>
          <w:rFonts w:ascii="Times New Roman" w:hAnsi="Times New Roman" w:cs="Times New Roman"/>
          <w:sz w:val="24"/>
          <w:szCs w:val="24"/>
        </w:rPr>
        <w:t>7</w:t>
      </w:r>
      <w:r w:rsidRPr="00AC79C2">
        <w:rPr>
          <w:rFonts w:ascii="Times New Roman" w:hAnsi="Times New Roman" w:cs="Times New Roman"/>
          <w:sz w:val="24"/>
          <w:szCs w:val="24"/>
        </w:rPr>
        <w:t xml:space="preserve"> peer-reviewed Journal articles.</w:t>
      </w:r>
    </w:p>
    <w:p w14:paraId="06195495" w14:textId="14CE8743" w:rsidR="00DC43E3" w:rsidRPr="00AC79C2" w:rsidRDefault="00DC43E3" w:rsidP="00DC43E3">
      <w:pPr>
        <w:pStyle w:val="ListParagraph"/>
        <w:numPr>
          <w:ilvl w:val="0"/>
          <w:numId w:val="4"/>
        </w:numPr>
        <w:spacing w:after="0" w:line="240" w:lineRule="auto"/>
        <w:ind w:left="270" w:hanging="270"/>
        <w:rPr>
          <w:rFonts w:ascii="Times New Roman" w:eastAsia="SimSun" w:hAnsi="Times New Roman" w:cs="Times New Roman"/>
          <w:sz w:val="24"/>
          <w:szCs w:val="24"/>
          <w:lang w:val="en-GB"/>
        </w:rPr>
      </w:pPr>
      <w:r w:rsidRPr="00AC79C2">
        <w:rPr>
          <w:rFonts w:ascii="Times New Roman" w:eastAsia="MS Mincho" w:hAnsi="Times New Roman" w:cs="Times New Roman"/>
          <w:b/>
          <w:sz w:val="24"/>
          <w:szCs w:val="24"/>
        </w:rPr>
        <w:t>Total Conference Presentations</w:t>
      </w:r>
      <w:r w:rsidRPr="00AC79C2">
        <w:rPr>
          <w:rFonts w:ascii="Times New Roman" w:eastAsia="MS Mincho" w:hAnsi="Times New Roman" w:cs="Times New Roman"/>
          <w:sz w:val="24"/>
          <w:szCs w:val="24"/>
        </w:rPr>
        <w:t>:</w:t>
      </w:r>
      <w:r w:rsidRPr="00AC79C2">
        <w:rPr>
          <w:rFonts w:ascii="Times New Roman" w:eastAsia="MS Mincho" w:hAnsi="Times New Roman" w:cs="Times New Roman"/>
          <w:b/>
          <w:sz w:val="24"/>
          <w:szCs w:val="24"/>
        </w:rPr>
        <w:t xml:space="preserve"> </w:t>
      </w:r>
      <w:r w:rsidRPr="00AC79C2">
        <w:rPr>
          <w:rFonts w:ascii="Times New Roman" w:eastAsia="MS Mincho" w:hAnsi="Times New Roman" w:cs="Times New Roman"/>
          <w:b/>
          <w:sz w:val="24"/>
          <w:szCs w:val="24"/>
          <w:u w:val="single"/>
        </w:rPr>
        <w:t>15</w:t>
      </w:r>
      <w:r w:rsidRPr="00AC79C2">
        <w:rPr>
          <w:rFonts w:ascii="Times New Roman" w:eastAsia="MS Mincho" w:hAnsi="Times New Roman" w:cs="Times New Roman"/>
          <w:b/>
          <w:sz w:val="24"/>
          <w:szCs w:val="24"/>
        </w:rPr>
        <w:t xml:space="preserve"> </w:t>
      </w:r>
      <w:r w:rsidRPr="00AC79C2">
        <w:rPr>
          <w:rFonts w:ascii="Times New Roman" w:eastAsia="MS PGothic" w:hAnsi="Times New Roman" w:cs="Times New Roman"/>
          <w:bCs/>
          <w:sz w:val="24"/>
          <w:szCs w:val="24"/>
          <w:lang w:eastAsia="ar-SA"/>
        </w:rPr>
        <w:t>(</w:t>
      </w:r>
      <w:r w:rsidRPr="00AC79C2">
        <w:rPr>
          <w:rFonts w:ascii="Times New Roman" w:eastAsia="MS PGothic" w:hAnsi="Times New Roman" w:cs="Times New Roman"/>
          <w:b/>
          <w:bCs/>
          <w:sz w:val="24"/>
          <w:szCs w:val="24"/>
          <w:lang w:eastAsia="ar-SA"/>
        </w:rPr>
        <w:t>6</w:t>
      </w:r>
      <w:r w:rsidRPr="00AC79C2">
        <w:rPr>
          <w:rFonts w:ascii="Times New Roman" w:eastAsia="MS PGothic" w:hAnsi="Times New Roman" w:cs="Times New Roman"/>
          <w:bCs/>
          <w:sz w:val="24"/>
          <w:szCs w:val="24"/>
          <w:lang w:eastAsia="ar-SA"/>
        </w:rPr>
        <w:t xml:space="preserve"> Contributory Oral presentations, </w:t>
      </w:r>
      <w:r w:rsidRPr="00AC79C2">
        <w:rPr>
          <w:rFonts w:ascii="Times New Roman" w:eastAsia="MS PGothic" w:hAnsi="Times New Roman" w:cs="Times New Roman"/>
          <w:b/>
          <w:bCs/>
          <w:sz w:val="24"/>
          <w:szCs w:val="24"/>
          <w:lang w:eastAsia="ar-SA"/>
        </w:rPr>
        <w:t xml:space="preserve">9 </w:t>
      </w:r>
      <w:r w:rsidRPr="00AC79C2">
        <w:rPr>
          <w:rFonts w:ascii="Times New Roman" w:eastAsia="MS PGothic" w:hAnsi="Times New Roman" w:cs="Times New Roman"/>
          <w:bCs/>
          <w:sz w:val="24"/>
          <w:szCs w:val="24"/>
          <w:lang w:eastAsia="ar-SA"/>
        </w:rPr>
        <w:t>poster presentations)</w:t>
      </w:r>
    </w:p>
    <w:p w14:paraId="4E1946CA" w14:textId="77777777" w:rsidR="004E1473" w:rsidRPr="00AC79C2" w:rsidRDefault="004E1473" w:rsidP="006635BA">
      <w:pPr>
        <w:spacing w:after="0"/>
        <w:ind w:left="1440" w:hanging="1440"/>
        <w:rPr>
          <w:rFonts w:ascii="Times New Roman" w:eastAsia="SimSun" w:hAnsi="Times New Roman" w:cs="Times New Roman"/>
          <w:bCs/>
          <w:sz w:val="24"/>
          <w:szCs w:val="24"/>
          <w:lang w:val="en-GB"/>
        </w:rPr>
      </w:pPr>
    </w:p>
    <w:p w14:paraId="4F1FB9EB" w14:textId="33241626" w:rsidR="00F550D1" w:rsidRPr="00AC79C2" w:rsidRDefault="00AB25E2" w:rsidP="006635BA">
      <w:pPr>
        <w:spacing w:after="0"/>
        <w:contextualSpacing/>
        <w:jc w:val="left"/>
        <w:rPr>
          <w:rFonts w:ascii="Times New Roman" w:eastAsia="Calibri" w:hAnsi="Times New Roman" w:cs="Times New Roman"/>
          <w:b/>
          <w:bCs/>
          <w:color w:val="800000"/>
          <w:sz w:val="24"/>
          <w:szCs w:val="24"/>
          <w:u w:val="single"/>
          <w:lang w:eastAsia="en-US"/>
        </w:rPr>
      </w:pPr>
      <w:r>
        <w:rPr>
          <w:rFonts w:ascii="Times New Roman" w:eastAsia="Calibri" w:hAnsi="Times New Roman" w:cs="Times New Roman"/>
          <w:b/>
          <w:bCs/>
          <w:color w:val="800000"/>
          <w:sz w:val="24"/>
          <w:szCs w:val="24"/>
          <w:u w:val="single"/>
          <w:lang w:eastAsia="en-US"/>
        </w:rPr>
        <w:t>(A) PATENTS</w:t>
      </w:r>
      <w:bookmarkStart w:id="0" w:name="_GoBack"/>
    </w:p>
    <w:bookmarkEnd w:id="0"/>
    <w:p w14:paraId="57AA890E" w14:textId="1B2E63D7" w:rsidR="00B322B3" w:rsidRDefault="0000595C" w:rsidP="00791FC1">
      <w:pPr>
        <w:rPr>
          <w:rFonts w:ascii="Times New Roman" w:eastAsia="Calibri" w:hAnsi="Times New Roman" w:cs="Times New Roman"/>
          <w:sz w:val="24"/>
          <w:szCs w:val="24"/>
        </w:rPr>
      </w:pPr>
      <w:r w:rsidRPr="00AC79C2">
        <w:rPr>
          <w:rFonts w:ascii="Times New Roman" w:hAnsi="Times New Roman" w:cs="Times New Roman"/>
          <w:sz w:val="24"/>
          <w:szCs w:val="24"/>
        </w:rPr>
        <w:t>Vamsi Krishna Balla</w:t>
      </w:r>
      <w:r w:rsidRPr="00AC79C2">
        <w:rPr>
          <w:rFonts w:ascii="Times New Roman" w:eastAsia="Calibri" w:hAnsi="Times New Roman" w:cs="Times New Roman"/>
          <w:sz w:val="24"/>
          <w:szCs w:val="24"/>
        </w:rPr>
        <w:t xml:space="preserve">, Subhadip Bodhak, </w:t>
      </w:r>
      <w:proofErr w:type="spellStart"/>
      <w:r w:rsidRPr="00AC79C2">
        <w:rPr>
          <w:rFonts w:ascii="Times New Roman" w:eastAsia="Calibri" w:hAnsi="Times New Roman" w:cs="Times New Roman"/>
          <w:sz w:val="24"/>
          <w:szCs w:val="24"/>
        </w:rPr>
        <w:t>Somoshree</w:t>
      </w:r>
      <w:proofErr w:type="spellEnd"/>
      <w:r w:rsidRPr="00AC79C2">
        <w:rPr>
          <w:rFonts w:ascii="Times New Roman" w:eastAsia="Calibri" w:hAnsi="Times New Roman" w:cs="Times New Roman"/>
          <w:sz w:val="24"/>
          <w:szCs w:val="24"/>
        </w:rPr>
        <w:t xml:space="preserve"> </w:t>
      </w:r>
      <w:proofErr w:type="spellStart"/>
      <w:r w:rsidRPr="00AC79C2">
        <w:rPr>
          <w:rFonts w:ascii="Times New Roman" w:eastAsia="Calibri" w:hAnsi="Times New Roman" w:cs="Times New Roman"/>
          <w:sz w:val="24"/>
          <w:szCs w:val="24"/>
        </w:rPr>
        <w:t>Sengupta</w:t>
      </w:r>
      <w:proofErr w:type="spellEnd"/>
      <w:r w:rsidRPr="00AC79C2">
        <w:rPr>
          <w:rFonts w:ascii="Times New Roman" w:eastAsia="Calibri" w:hAnsi="Times New Roman" w:cs="Times New Roman"/>
          <w:sz w:val="24"/>
          <w:szCs w:val="24"/>
        </w:rPr>
        <w:t xml:space="preserve">, </w:t>
      </w:r>
      <w:proofErr w:type="spellStart"/>
      <w:r w:rsidRPr="00AC79C2">
        <w:rPr>
          <w:rFonts w:ascii="Times New Roman" w:eastAsia="Calibri" w:hAnsi="Times New Roman" w:cs="Times New Roman"/>
          <w:sz w:val="24"/>
          <w:szCs w:val="24"/>
        </w:rPr>
        <w:t>Siddik</w:t>
      </w:r>
      <w:proofErr w:type="spellEnd"/>
      <w:r w:rsidRPr="00AC79C2">
        <w:rPr>
          <w:rFonts w:ascii="Times New Roman" w:eastAsia="Calibri" w:hAnsi="Times New Roman" w:cs="Times New Roman"/>
          <w:sz w:val="24"/>
          <w:szCs w:val="24"/>
        </w:rPr>
        <w:t xml:space="preserve"> Sarkar, </w:t>
      </w:r>
      <w:proofErr w:type="spellStart"/>
      <w:r w:rsidRPr="00AC79C2">
        <w:rPr>
          <w:rFonts w:ascii="Times New Roman" w:eastAsia="Calibri" w:hAnsi="Times New Roman" w:cs="Times New Roman"/>
          <w:sz w:val="24"/>
          <w:szCs w:val="24"/>
        </w:rPr>
        <w:t>Hasanur</w:t>
      </w:r>
      <w:proofErr w:type="spellEnd"/>
      <w:r w:rsidRPr="00AC79C2">
        <w:rPr>
          <w:rFonts w:ascii="Times New Roman" w:eastAsia="Calibri" w:hAnsi="Times New Roman" w:cs="Times New Roman"/>
          <w:sz w:val="24"/>
          <w:szCs w:val="24"/>
        </w:rPr>
        <w:t xml:space="preserve"> </w:t>
      </w:r>
      <w:proofErr w:type="spellStart"/>
      <w:r w:rsidRPr="00AC79C2">
        <w:rPr>
          <w:rFonts w:ascii="Times New Roman" w:eastAsia="Calibri" w:hAnsi="Times New Roman" w:cs="Times New Roman"/>
          <w:sz w:val="24"/>
          <w:szCs w:val="24"/>
        </w:rPr>
        <w:t>Rahaman</w:t>
      </w:r>
      <w:proofErr w:type="spellEnd"/>
      <w:r w:rsidRPr="00AC79C2">
        <w:rPr>
          <w:rFonts w:ascii="Times New Roman" w:eastAsia="Calibri" w:hAnsi="Times New Roman" w:cs="Times New Roman"/>
          <w:sz w:val="24"/>
          <w:szCs w:val="24"/>
        </w:rPr>
        <w:t xml:space="preserve">, Sweta Shaw, </w:t>
      </w:r>
      <w:r w:rsidRPr="00AC79C2">
        <w:rPr>
          <w:rFonts w:ascii="Times New Roman" w:eastAsia="Calibri" w:hAnsi="Times New Roman" w:cs="Times New Roman"/>
          <w:b/>
          <w:bCs/>
          <w:sz w:val="24"/>
          <w:szCs w:val="24"/>
        </w:rPr>
        <w:t>Debolina Saha</w:t>
      </w:r>
      <w:r w:rsidRPr="00AC79C2">
        <w:rPr>
          <w:rFonts w:ascii="Times New Roman" w:eastAsia="Calibri" w:hAnsi="Times New Roman" w:cs="Times New Roman"/>
          <w:sz w:val="24"/>
          <w:szCs w:val="24"/>
        </w:rPr>
        <w:t xml:space="preserve">, </w:t>
      </w:r>
      <w:r w:rsidRPr="00AC79C2">
        <w:rPr>
          <w:rFonts w:ascii="Times New Roman" w:eastAsia="Calibri" w:hAnsi="Times New Roman" w:cs="Times New Roman"/>
          <w:b/>
          <w:bCs/>
          <w:sz w:val="24"/>
          <w:szCs w:val="24"/>
        </w:rPr>
        <w:t>A non-invasive magneto-acoustic apparatus for healthy tissue healing, regeneration</w:t>
      </w:r>
      <w:r w:rsidR="0094012E" w:rsidRPr="00AC79C2">
        <w:rPr>
          <w:rFonts w:ascii="Times New Roman" w:eastAsia="Calibri" w:hAnsi="Times New Roman" w:cs="Times New Roman"/>
          <w:b/>
          <w:bCs/>
          <w:sz w:val="24"/>
          <w:szCs w:val="24"/>
        </w:rPr>
        <w:t>,</w:t>
      </w:r>
      <w:r w:rsidRPr="00AC79C2">
        <w:rPr>
          <w:rFonts w:ascii="Times New Roman" w:eastAsia="Calibri" w:hAnsi="Times New Roman" w:cs="Times New Roman"/>
          <w:b/>
          <w:bCs/>
          <w:sz w:val="24"/>
          <w:szCs w:val="24"/>
        </w:rPr>
        <w:t xml:space="preserve"> and cancer regression</w:t>
      </w:r>
      <w:r w:rsidRPr="00AC79C2">
        <w:rPr>
          <w:rFonts w:ascii="Times New Roman" w:eastAsia="Calibri" w:hAnsi="Times New Roman" w:cs="Times New Roman"/>
          <w:sz w:val="24"/>
          <w:szCs w:val="24"/>
        </w:rPr>
        <w:t xml:space="preserve">, </w:t>
      </w:r>
      <w:r w:rsidRPr="00AC79C2">
        <w:rPr>
          <w:rFonts w:ascii="Times New Roman" w:hAnsi="Times New Roman" w:cs="Times New Roman"/>
          <w:b/>
          <w:i/>
          <w:sz w:val="24"/>
          <w:szCs w:val="24"/>
        </w:rPr>
        <w:t>INDIAN Patent App.</w:t>
      </w:r>
      <w:r w:rsidRPr="00AC79C2">
        <w:rPr>
          <w:rFonts w:ascii="Times New Roman" w:hAnsi="Times New Roman" w:cs="Times New Roman"/>
          <w:i/>
          <w:sz w:val="24"/>
          <w:szCs w:val="24"/>
        </w:rPr>
        <w:t xml:space="preserve"> </w:t>
      </w:r>
      <w:r w:rsidRPr="00AC79C2">
        <w:rPr>
          <w:rFonts w:ascii="Times New Roman" w:eastAsia="Calibri" w:hAnsi="Times New Roman" w:cs="Times New Roman"/>
          <w:sz w:val="24"/>
          <w:szCs w:val="24"/>
        </w:rPr>
        <w:t>202411053207</w:t>
      </w:r>
      <w:r w:rsidRPr="00AC79C2">
        <w:rPr>
          <w:rFonts w:ascii="Times New Roman" w:hAnsi="Times New Roman" w:cs="Times New Roman"/>
          <w:i/>
          <w:sz w:val="24"/>
          <w:szCs w:val="24"/>
        </w:rPr>
        <w:t xml:space="preserve">, Application date: 11/07/2024; </w:t>
      </w:r>
      <w:r w:rsidRPr="00AC79C2">
        <w:rPr>
          <w:rFonts w:ascii="Times New Roman" w:hAnsi="Times New Roman" w:cs="Times New Roman"/>
          <w:b/>
          <w:i/>
          <w:sz w:val="24"/>
          <w:szCs w:val="24"/>
        </w:rPr>
        <w:t>USA Patent Application No.</w:t>
      </w:r>
      <w:r w:rsidRPr="00AC79C2">
        <w:rPr>
          <w:rFonts w:ascii="Times New Roman" w:hAnsi="Times New Roman" w:cs="Times New Roman"/>
          <w:i/>
          <w:sz w:val="24"/>
          <w:szCs w:val="24"/>
        </w:rPr>
        <w:t xml:space="preserve"> 19/26574, Application date:10/07/2025, </w:t>
      </w:r>
      <w:r w:rsidRPr="00AC79C2">
        <w:rPr>
          <w:rFonts w:ascii="Times New Roman" w:hAnsi="Times New Roman" w:cs="Times New Roman"/>
          <w:b/>
          <w:i/>
          <w:sz w:val="24"/>
          <w:szCs w:val="24"/>
        </w:rPr>
        <w:t>European Patent Application No</w:t>
      </w:r>
      <w:r w:rsidRPr="00AC79C2">
        <w:rPr>
          <w:rFonts w:ascii="Times New Roman" w:hAnsi="Times New Roman" w:cs="Times New Roman"/>
          <w:i/>
          <w:sz w:val="24"/>
          <w:szCs w:val="24"/>
        </w:rPr>
        <w:t xml:space="preserve">. 25187610.8, Application date: 04/07/2025; </w:t>
      </w:r>
      <w:r w:rsidRPr="00AC79C2">
        <w:rPr>
          <w:rFonts w:ascii="Times New Roman" w:eastAsia="Calibri" w:hAnsi="Times New Roman" w:cs="Times New Roman"/>
          <w:sz w:val="24"/>
          <w:szCs w:val="24"/>
        </w:rPr>
        <w:t>Original Assignee: Council of Scientific and Industrial Research, Anusandhan Bhawan, 2 Rafi Marg, New Delhi 110001, Delhi, India.</w:t>
      </w:r>
    </w:p>
    <w:p w14:paraId="14AA4DD5" w14:textId="7AE8E34A" w:rsidR="00B322B3" w:rsidRPr="00AC79C2" w:rsidRDefault="00AB25E2" w:rsidP="00B322B3">
      <w:pPr>
        <w:spacing w:after="0"/>
        <w:contextualSpacing/>
        <w:jc w:val="left"/>
        <w:rPr>
          <w:rFonts w:ascii="Times New Roman" w:eastAsia="Calibri" w:hAnsi="Times New Roman" w:cs="Times New Roman"/>
          <w:b/>
          <w:bCs/>
          <w:color w:val="800000"/>
          <w:sz w:val="24"/>
          <w:szCs w:val="24"/>
          <w:u w:val="single"/>
          <w:lang w:eastAsia="en-US"/>
        </w:rPr>
      </w:pPr>
      <w:r>
        <w:rPr>
          <w:rFonts w:ascii="Times New Roman" w:eastAsia="Calibri" w:hAnsi="Times New Roman" w:cs="Times New Roman"/>
          <w:b/>
          <w:bCs/>
          <w:color w:val="800000"/>
          <w:sz w:val="24"/>
          <w:szCs w:val="24"/>
          <w:u w:val="single"/>
          <w:lang w:eastAsia="en-US"/>
        </w:rPr>
        <w:t xml:space="preserve">(B) </w:t>
      </w:r>
      <w:r w:rsidR="00B322B3" w:rsidRPr="00AC79C2">
        <w:rPr>
          <w:rFonts w:ascii="Times New Roman" w:eastAsia="Calibri" w:hAnsi="Times New Roman" w:cs="Times New Roman"/>
          <w:b/>
          <w:bCs/>
          <w:color w:val="800000"/>
          <w:sz w:val="24"/>
          <w:szCs w:val="24"/>
          <w:u w:val="single"/>
          <w:lang w:eastAsia="en-US"/>
        </w:rPr>
        <w:t>TRADEMARKS_________________________</w:t>
      </w:r>
    </w:p>
    <w:p w14:paraId="7EFC922A" w14:textId="14FB4020" w:rsidR="00B322B3" w:rsidRPr="00AC79C2" w:rsidRDefault="00B322B3" w:rsidP="00B322B3">
      <w:pPr>
        <w:rPr>
          <w:rFonts w:ascii="Times New Roman" w:hAnsi="Times New Roman" w:cs="Times New Roman"/>
          <w:sz w:val="24"/>
          <w:szCs w:val="24"/>
        </w:rPr>
      </w:pPr>
      <w:r w:rsidRPr="00AC79C2">
        <w:rPr>
          <w:rFonts w:ascii="Times New Roman" w:hAnsi="Times New Roman" w:cs="Times New Roman"/>
          <w:sz w:val="24"/>
          <w:szCs w:val="24"/>
          <w:u w:val="single"/>
        </w:rPr>
        <w:t xml:space="preserve">Filed </w:t>
      </w:r>
      <w:r w:rsidR="00C04D31" w:rsidRPr="00AC79C2">
        <w:rPr>
          <w:rFonts w:ascii="Times New Roman" w:hAnsi="Times New Roman" w:cs="Times New Roman"/>
          <w:b/>
          <w:bCs/>
          <w:sz w:val="24"/>
          <w:szCs w:val="24"/>
          <w:u w:val="single"/>
        </w:rPr>
        <w:t>1</w:t>
      </w:r>
      <w:r w:rsidRPr="00AC79C2">
        <w:rPr>
          <w:rFonts w:ascii="Times New Roman" w:hAnsi="Times New Roman" w:cs="Times New Roman"/>
          <w:sz w:val="24"/>
          <w:szCs w:val="24"/>
          <w:u w:val="single"/>
        </w:rPr>
        <w:t xml:space="preserve"> </w:t>
      </w:r>
      <w:r w:rsidRPr="00AC79C2">
        <w:rPr>
          <w:rFonts w:ascii="Times New Roman" w:hAnsi="Times New Roman" w:cs="Times New Roman"/>
          <w:b/>
          <w:bCs/>
          <w:sz w:val="24"/>
          <w:szCs w:val="24"/>
          <w:u w:val="single"/>
        </w:rPr>
        <w:t>trademark applications</w:t>
      </w:r>
      <w:r w:rsidRPr="00AC79C2">
        <w:rPr>
          <w:rFonts w:ascii="Times New Roman" w:hAnsi="Times New Roman" w:cs="Times New Roman"/>
          <w:sz w:val="24"/>
          <w:szCs w:val="24"/>
        </w:rPr>
        <w:t xml:space="preserve"> for healthcare technologies (TRL 5/6) developed from R&amp;D projects during the assessment period. Details are given below.</w:t>
      </w:r>
    </w:p>
    <w:p w14:paraId="53276FAF" w14:textId="77777777" w:rsidR="00791FC1" w:rsidRPr="00AC79C2" w:rsidRDefault="00C505CB" w:rsidP="00791FC1">
      <w:pPr>
        <w:numPr>
          <w:ilvl w:val="0"/>
          <w:numId w:val="26"/>
        </w:numPr>
        <w:spacing w:after="0"/>
        <w:ind w:left="284" w:hanging="284"/>
        <w:rPr>
          <w:rFonts w:ascii="Times New Roman" w:hAnsi="Times New Roman" w:cs="Times New Roman"/>
          <w:sz w:val="24"/>
          <w:szCs w:val="24"/>
          <w:lang w:val="en-IN" w:eastAsia="en-IN"/>
        </w:rPr>
      </w:pPr>
      <w:proofErr w:type="spellStart"/>
      <w:r w:rsidRPr="00AC79C2">
        <w:rPr>
          <w:rFonts w:ascii="Times New Roman" w:hAnsi="Times New Roman" w:cs="Times New Roman"/>
          <w:b/>
          <w:i/>
          <w:sz w:val="24"/>
          <w:szCs w:val="24"/>
          <w:lang w:val="en-IN" w:eastAsia="en-IN"/>
        </w:rPr>
        <w:t>iSMART</w:t>
      </w:r>
      <w:proofErr w:type="spellEnd"/>
      <w:r w:rsidRPr="00AC79C2">
        <w:rPr>
          <w:rFonts w:ascii="Times New Roman" w:hAnsi="Times New Roman" w:cs="Times New Roman"/>
          <w:b/>
          <w:i/>
          <w:sz w:val="24"/>
          <w:szCs w:val="24"/>
          <w:lang w:val="en-IN" w:eastAsia="en-IN"/>
        </w:rPr>
        <w:t>™ is a trademark filed</w:t>
      </w:r>
      <w:r w:rsidRPr="00AC79C2">
        <w:rPr>
          <w:rFonts w:ascii="Times New Roman" w:hAnsi="Times New Roman" w:cs="Times New Roman"/>
          <w:sz w:val="24"/>
          <w:szCs w:val="24"/>
          <w:lang w:val="en-IN" w:eastAsia="en-IN"/>
        </w:rPr>
        <w:t xml:space="preserve"> for our patented non-invasive magneto-acoustic apparatus (protected under Indian Patent Application No. 202411053207, dated 11.07.2024) designed to promote healthy tissue healing, regeneration, and cancer regression through targeted bio-physical stimulation.</w:t>
      </w:r>
    </w:p>
    <w:p w14:paraId="3984C52A" w14:textId="77777777" w:rsidR="00791FC1" w:rsidRPr="00AC79C2" w:rsidRDefault="00791FC1" w:rsidP="00791FC1">
      <w:pPr>
        <w:spacing w:after="0"/>
        <w:ind w:left="284"/>
        <w:rPr>
          <w:rFonts w:ascii="Times New Roman" w:hAnsi="Times New Roman" w:cs="Times New Roman"/>
          <w:sz w:val="24"/>
          <w:szCs w:val="24"/>
          <w:lang w:val="en-IN" w:eastAsia="en-IN"/>
        </w:rPr>
      </w:pPr>
    </w:p>
    <w:p w14:paraId="72C8263C" w14:textId="6F02A2AB" w:rsidR="00791FC1" w:rsidRPr="00AC79C2" w:rsidRDefault="00791FC1" w:rsidP="00791FC1">
      <w:pPr>
        <w:spacing w:after="0"/>
        <w:rPr>
          <w:rFonts w:ascii="Times New Roman" w:hAnsi="Times New Roman" w:cs="Times New Roman"/>
          <w:sz w:val="24"/>
          <w:szCs w:val="24"/>
          <w:lang w:val="en-IN" w:eastAsia="en-IN"/>
        </w:rPr>
      </w:pPr>
      <w:r w:rsidRPr="00AC79C2">
        <w:rPr>
          <w:rFonts w:ascii="Times New Roman" w:eastAsia="Calibri" w:hAnsi="Times New Roman" w:cs="Times New Roman"/>
          <w:b/>
          <w:bCs/>
          <w:color w:val="800000"/>
          <w:sz w:val="24"/>
          <w:szCs w:val="24"/>
          <w:u w:val="single"/>
        </w:rPr>
        <w:lastRenderedPageBreak/>
        <w:t>TECHNOLOGY/PRODUCT DEVELOPMENT &amp; COMMERCIALIZATION</w:t>
      </w:r>
      <w:r w:rsidRPr="00AC79C2">
        <w:rPr>
          <w:rFonts w:ascii="Times New Roman" w:eastAsia="Calibri" w:hAnsi="Times New Roman" w:cs="Times New Roman"/>
          <w:b/>
          <w:color w:val="800000"/>
          <w:sz w:val="24"/>
          <w:szCs w:val="24"/>
          <w:u w:val="single"/>
        </w:rPr>
        <w:t>__________________</w:t>
      </w:r>
    </w:p>
    <w:p w14:paraId="036FBA2C" w14:textId="6DF573B8" w:rsidR="00791FC1" w:rsidRPr="00AC79C2" w:rsidRDefault="00791FC1" w:rsidP="00791FC1">
      <w:pPr>
        <w:spacing w:after="0"/>
        <w:rPr>
          <w:rFonts w:ascii="Times New Roman" w:eastAsia="Times New Roman" w:hAnsi="Times New Roman" w:cs="Times New Roman"/>
          <w:sz w:val="24"/>
          <w:szCs w:val="24"/>
        </w:rPr>
      </w:pPr>
      <w:r w:rsidRPr="00AC79C2">
        <w:rPr>
          <w:rFonts w:ascii="Times New Roman" w:hAnsi="Times New Roman" w:cs="Times New Roman"/>
          <w:sz w:val="24"/>
          <w:szCs w:val="24"/>
        </w:rPr>
        <w:t>The following technologies represent my key translational contributions in advanced biomaterials, orthopaedic implants, regenerative medicine, and non-invasive therapeutic platforms, progressing from laboratory-scale innovation to prototype validation, patent protection, industry engagement, and commercialization readiness.</w:t>
      </w:r>
    </w:p>
    <w:p w14:paraId="7045CC86" w14:textId="77777777" w:rsidR="00791FC1" w:rsidRPr="00AC79C2" w:rsidRDefault="00791FC1" w:rsidP="00791FC1">
      <w:pPr>
        <w:spacing w:after="0"/>
        <w:rPr>
          <w:rFonts w:ascii="Times New Roman" w:eastAsia="Times New Roman" w:hAnsi="Times New Roman" w:cs="Times New Roman"/>
          <w:sz w:val="24"/>
          <w:szCs w:val="24"/>
        </w:rPr>
      </w:pPr>
    </w:p>
    <w:p w14:paraId="1BFD6C00" w14:textId="77777777" w:rsidR="00791FC1" w:rsidRPr="00AC79C2" w:rsidRDefault="00791FC1" w:rsidP="00791FC1">
      <w:pPr>
        <w:pStyle w:val="ListParagraph"/>
        <w:numPr>
          <w:ilvl w:val="0"/>
          <w:numId w:val="24"/>
        </w:numPr>
        <w:spacing w:after="0"/>
        <w:rPr>
          <w:rFonts w:ascii="Times New Roman" w:eastAsia="Times New Roman" w:hAnsi="Times New Roman" w:cs="Times New Roman"/>
          <w:sz w:val="24"/>
          <w:szCs w:val="24"/>
          <w:lang w:val="en-IN" w:eastAsia="en-IN"/>
        </w:rPr>
      </w:pPr>
      <w:r w:rsidRPr="00AC79C2">
        <w:rPr>
          <w:rFonts w:ascii="Times New Roman" w:eastAsia="Times New Roman" w:hAnsi="Times New Roman" w:cs="Times New Roman"/>
          <w:sz w:val="24"/>
          <w:szCs w:val="24"/>
          <w:lang w:val="en-IN" w:eastAsia="en-IN"/>
        </w:rPr>
        <w:t xml:space="preserve">Contributed to the development of </w:t>
      </w:r>
      <w:r w:rsidRPr="00AC79C2">
        <w:rPr>
          <w:rFonts w:ascii="Times New Roman" w:eastAsia="Times New Roman" w:hAnsi="Times New Roman" w:cs="Times New Roman"/>
          <w:b/>
          <w:bCs/>
          <w:sz w:val="24"/>
          <w:szCs w:val="24"/>
          <w:lang w:val="en-IN" w:eastAsia="en-IN"/>
        </w:rPr>
        <w:t>i-SMART™</w:t>
      </w:r>
      <w:r w:rsidRPr="00AC79C2">
        <w:rPr>
          <w:rFonts w:ascii="Times New Roman" w:eastAsia="Times New Roman" w:hAnsi="Times New Roman" w:cs="Times New Roman"/>
          <w:sz w:val="24"/>
          <w:szCs w:val="24"/>
          <w:lang w:val="en-IN" w:eastAsia="en-IN"/>
        </w:rPr>
        <w:t xml:space="preserve">, an indigenous wearable magneto-acoustic regenerative therapy platform integrating Low-Intensity Pulsed Ultrasound and static magnetic field stimulation. The platform generates controlled magneto-acoustic coupling, physiologically relevant acoustic pressure, and micro-electric potentials to mimic endogenous bioelectrical cues for bone regeneration and cancer regression. The technology has reached </w:t>
      </w:r>
      <w:r w:rsidRPr="00AC79C2">
        <w:rPr>
          <w:rFonts w:ascii="Times New Roman" w:eastAsia="Times New Roman" w:hAnsi="Times New Roman" w:cs="Times New Roman"/>
          <w:b/>
          <w:bCs/>
          <w:sz w:val="24"/>
          <w:szCs w:val="24"/>
          <w:lang w:val="en-IN" w:eastAsia="en-IN"/>
        </w:rPr>
        <w:t>TRL 5/6</w:t>
      </w:r>
      <w:r w:rsidRPr="00AC79C2">
        <w:rPr>
          <w:rFonts w:ascii="Times New Roman" w:eastAsia="Times New Roman" w:hAnsi="Times New Roman" w:cs="Times New Roman"/>
          <w:sz w:val="24"/>
          <w:szCs w:val="24"/>
          <w:lang w:val="en-IN" w:eastAsia="en-IN"/>
        </w:rPr>
        <w:t xml:space="preserve">, supported by prototype development, animal validation, patent filings in India, USA, and Europe, and industry engagement. </w:t>
      </w:r>
    </w:p>
    <w:p w14:paraId="6424F804" w14:textId="77777777" w:rsidR="00791FC1" w:rsidRPr="00AC79C2" w:rsidRDefault="00791FC1" w:rsidP="00791FC1">
      <w:pPr>
        <w:pStyle w:val="ListParagraph"/>
        <w:spacing w:after="0"/>
        <w:rPr>
          <w:rFonts w:ascii="Times New Roman" w:eastAsia="Times New Roman" w:hAnsi="Times New Roman" w:cs="Times New Roman"/>
          <w:sz w:val="24"/>
          <w:szCs w:val="24"/>
          <w:lang w:val="en-IN" w:eastAsia="en-IN"/>
        </w:rPr>
      </w:pPr>
    </w:p>
    <w:p w14:paraId="794B9E3F" w14:textId="77777777" w:rsidR="00791FC1" w:rsidRPr="00AC79C2" w:rsidRDefault="00791FC1" w:rsidP="00791FC1">
      <w:pPr>
        <w:pStyle w:val="ListParagraph"/>
        <w:adjustRightInd w:val="0"/>
        <w:spacing w:line="240" w:lineRule="auto"/>
        <w:ind w:left="1843" w:hanging="1843"/>
        <w:jc w:val="center"/>
        <w:rPr>
          <w:rFonts w:ascii="Times New Roman" w:hAnsi="Times New Roman" w:cs="Times New Roman"/>
          <w:bCs/>
          <w:sz w:val="24"/>
          <w:szCs w:val="24"/>
        </w:rPr>
      </w:pPr>
      <w:r w:rsidRPr="00AC79C2">
        <w:rPr>
          <w:rFonts w:ascii="Times New Roman" w:hAnsi="Times New Roman" w:cs="Times New Roman"/>
          <w:bCs/>
          <w:sz w:val="24"/>
          <w:szCs w:val="24"/>
        </w:rPr>
        <w:t xml:space="preserve">             </w:t>
      </w:r>
      <w:r w:rsidRPr="00AC79C2">
        <w:rPr>
          <w:rFonts w:ascii="Times New Roman" w:hAnsi="Times New Roman" w:cs="Times New Roman"/>
          <w:noProof/>
          <w:sz w:val="24"/>
          <w:szCs w:val="24"/>
          <w:lang w:val="en-IN" w:eastAsia="en-IN"/>
        </w:rPr>
        <w:drawing>
          <wp:inline distT="0" distB="0" distL="0" distR="0" wp14:anchorId="3786F02D" wp14:editId="75DCD798">
            <wp:extent cx="4809861" cy="3401568"/>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cstate="print">
                      <a:extLst>
                        <a:ext uri="{28A0092B-C50C-407E-A947-70E740481C1C}">
                          <a14:useLocalDpi xmlns:a14="http://schemas.microsoft.com/office/drawing/2010/main" val="0"/>
                        </a:ext>
                      </a:extLst>
                    </a:blip>
                    <a:srcRect r="4239"/>
                    <a:stretch>
                      <a:fillRect/>
                    </a:stretch>
                  </pic:blipFill>
                  <pic:spPr bwMode="auto">
                    <a:xfrm>
                      <a:off x="0" y="0"/>
                      <a:ext cx="4809861" cy="3401568"/>
                    </a:xfrm>
                    <a:prstGeom prst="rect">
                      <a:avLst/>
                    </a:prstGeom>
                    <a:noFill/>
                    <a:ln>
                      <a:noFill/>
                    </a:ln>
                  </pic:spPr>
                </pic:pic>
              </a:graphicData>
            </a:graphic>
          </wp:inline>
        </w:drawing>
      </w:r>
    </w:p>
    <w:p w14:paraId="72647868" w14:textId="17357700" w:rsidR="00791FC1" w:rsidRPr="00AC79C2" w:rsidRDefault="00791FC1" w:rsidP="00791FC1">
      <w:pPr>
        <w:widowControl w:val="0"/>
        <w:autoSpaceDE w:val="0"/>
        <w:autoSpaceDN w:val="0"/>
        <w:spacing w:after="0"/>
        <w:rPr>
          <w:rFonts w:ascii="Times New Roman" w:eastAsia="Times New Roman" w:hAnsi="Times New Roman" w:cs="Times New Roman"/>
          <w:sz w:val="24"/>
          <w:szCs w:val="24"/>
        </w:rPr>
      </w:pPr>
      <w:r w:rsidRPr="00AC79C2">
        <w:rPr>
          <w:rFonts w:ascii="Times New Roman" w:hAnsi="Times New Roman" w:cs="Times New Roman"/>
          <w:b/>
          <w:bCs/>
          <w:sz w:val="24"/>
          <w:szCs w:val="24"/>
          <w:lang w:val="en-IN"/>
        </w:rPr>
        <w:t>Patent:</w:t>
      </w:r>
      <w:r w:rsidRPr="00AC79C2">
        <w:rPr>
          <w:rFonts w:ascii="Times New Roman" w:hAnsi="Times New Roman" w:cs="Times New Roman"/>
          <w:bCs/>
          <w:sz w:val="24"/>
          <w:szCs w:val="24"/>
          <w:lang w:val="en-IN"/>
        </w:rPr>
        <w:t xml:space="preserve"> Indian Patent Application No. 202411053207 (Filed: 11/07/2024); </w:t>
      </w:r>
      <w:r w:rsidRPr="00AC79C2">
        <w:rPr>
          <w:rFonts w:ascii="Times New Roman" w:hAnsi="Times New Roman" w:cs="Times New Roman"/>
          <w:sz w:val="24"/>
          <w:szCs w:val="24"/>
          <w:lang w:val="en-IN"/>
        </w:rPr>
        <w:t>USA Patent Application No. 19/26574;</w:t>
      </w:r>
      <w:r w:rsidRPr="00AC79C2">
        <w:rPr>
          <w:rFonts w:ascii="Times New Roman" w:hAnsi="Times New Roman" w:cs="Times New Roman"/>
          <w:sz w:val="24"/>
          <w:szCs w:val="24"/>
        </w:rPr>
        <w:t xml:space="preserve"> </w:t>
      </w:r>
      <w:r w:rsidRPr="00AC79C2">
        <w:rPr>
          <w:rFonts w:ascii="Times New Roman" w:hAnsi="Times New Roman" w:cs="Times New Roman"/>
          <w:sz w:val="24"/>
          <w:szCs w:val="24"/>
          <w:lang w:val="en-IN"/>
        </w:rPr>
        <w:t xml:space="preserve">European Patent Application No. 25187610.8; </w:t>
      </w:r>
      <w:r w:rsidRPr="00AC79C2">
        <w:rPr>
          <w:rFonts w:ascii="Times New Roman" w:hAnsi="Times New Roman" w:cs="Times New Roman"/>
          <w:b/>
          <w:bCs/>
          <w:sz w:val="24"/>
          <w:szCs w:val="24"/>
          <w:lang w:val="en-IN"/>
        </w:rPr>
        <w:t>TRL:</w:t>
      </w:r>
      <w:r w:rsidRPr="00AC79C2">
        <w:rPr>
          <w:rFonts w:ascii="Times New Roman" w:hAnsi="Times New Roman" w:cs="Times New Roman"/>
          <w:bCs/>
          <w:sz w:val="24"/>
          <w:szCs w:val="24"/>
          <w:lang w:val="en-IN"/>
        </w:rPr>
        <w:t xml:space="preserve"> 5/6 (TRL 5/6 - Prototype development with animal validation and technology evaluation); </w:t>
      </w:r>
      <w:r w:rsidRPr="00AC79C2">
        <w:rPr>
          <w:rFonts w:ascii="Times New Roman" w:hAnsi="Times New Roman" w:cs="Times New Roman"/>
          <w:b/>
          <w:bCs/>
          <w:sz w:val="24"/>
          <w:szCs w:val="24"/>
        </w:rPr>
        <w:t>Industry Engagement:</w:t>
      </w:r>
      <w:r w:rsidRPr="00AC79C2">
        <w:rPr>
          <w:rFonts w:ascii="Times New Roman" w:hAnsi="Times New Roman" w:cs="Times New Roman"/>
          <w:bCs/>
          <w:sz w:val="24"/>
          <w:szCs w:val="24"/>
        </w:rPr>
        <w:t xml:space="preserve"> IF MedTech (Mumbai). </w:t>
      </w:r>
      <w:r w:rsidRPr="00AC79C2">
        <w:rPr>
          <w:rFonts w:ascii="Times New Roman" w:hAnsi="Times New Roman" w:cs="Times New Roman"/>
          <w:b/>
          <w:sz w:val="24"/>
          <w:szCs w:val="24"/>
        </w:rPr>
        <w:t>Publication:</w:t>
      </w:r>
      <w:r w:rsidRPr="00AC79C2">
        <w:rPr>
          <w:rFonts w:ascii="Times New Roman" w:hAnsi="Times New Roman" w:cs="Times New Roman"/>
          <w:bCs/>
          <w:sz w:val="24"/>
          <w:szCs w:val="24"/>
        </w:rPr>
        <w:t xml:space="preserve"> “</w:t>
      </w:r>
      <w:r w:rsidRPr="00AC79C2">
        <w:rPr>
          <w:rFonts w:ascii="Times New Roman" w:eastAsia="Times New Roman" w:hAnsi="Times New Roman" w:cs="Times New Roman"/>
          <w:b/>
          <w:sz w:val="24"/>
          <w:szCs w:val="24"/>
          <w:u w:val="single"/>
        </w:rPr>
        <w:t>Debolina</w:t>
      </w:r>
      <w:r w:rsidRPr="00AC79C2">
        <w:rPr>
          <w:rFonts w:ascii="Times New Roman" w:eastAsia="Times New Roman" w:hAnsi="Times New Roman" w:cs="Times New Roman"/>
          <w:b/>
          <w:spacing w:val="61"/>
          <w:sz w:val="24"/>
          <w:szCs w:val="24"/>
          <w:u w:val="single"/>
        </w:rPr>
        <w:t xml:space="preserve"> </w:t>
      </w:r>
      <w:r w:rsidRPr="00AC79C2">
        <w:rPr>
          <w:rFonts w:ascii="Times New Roman" w:eastAsia="Times New Roman" w:hAnsi="Times New Roman" w:cs="Times New Roman"/>
          <w:b/>
          <w:sz w:val="24"/>
          <w:szCs w:val="24"/>
          <w:u w:val="single"/>
        </w:rPr>
        <w:t>Saha</w:t>
      </w:r>
      <w:r w:rsidRPr="00AC79C2">
        <w:rPr>
          <w:rFonts w:ascii="Times New Roman" w:eastAsia="Times New Roman" w:hAnsi="Times New Roman" w:cs="Times New Roman"/>
          <w:sz w:val="24"/>
          <w:szCs w:val="24"/>
        </w:rPr>
        <w:t>, Ankush Pratap Singh,</w:t>
      </w:r>
      <w:r w:rsidRPr="00AC79C2">
        <w:rPr>
          <w:rFonts w:ascii="Times New Roman" w:eastAsia="Times New Roman" w:hAnsi="Times New Roman" w:cs="Times New Roman"/>
          <w:spacing w:val="65"/>
          <w:sz w:val="24"/>
          <w:szCs w:val="24"/>
        </w:rPr>
        <w:t xml:space="preserve"> </w:t>
      </w:r>
      <w:r w:rsidRPr="00AC79C2">
        <w:rPr>
          <w:rFonts w:ascii="Times New Roman" w:eastAsia="Times New Roman" w:hAnsi="Times New Roman" w:cs="Times New Roman"/>
          <w:sz w:val="24"/>
          <w:szCs w:val="24"/>
        </w:rPr>
        <w:t>Vamsi</w:t>
      </w:r>
      <w:r w:rsidRPr="00AC79C2">
        <w:rPr>
          <w:rFonts w:ascii="Times New Roman" w:eastAsia="Times New Roman" w:hAnsi="Times New Roman" w:cs="Times New Roman"/>
          <w:spacing w:val="63"/>
          <w:sz w:val="24"/>
          <w:szCs w:val="24"/>
        </w:rPr>
        <w:t xml:space="preserve"> </w:t>
      </w:r>
      <w:r w:rsidRPr="00AC79C2">
        <w:rPr>
          <w:rFonts w:ascii="Times New Roman" w:eastAsia="Times New Roman" w:hAnsi="Times New Roman" w:cs="Times New Roman"/>
          <w:sz w:val="24"/>
          <w:szCs w:val="24"/>
        </w:rPr>
        <w:t>Krishna</w:t>
      </w:r>
      <w:r w:rsidRPr="00AC79C2">
        <w:rPr>
          <w:rFonts w:ascii="Times New Roman" w:eastAsia="Times New Roman" w:hAnsi="Times New Roman" w:cs="Times New Roman"/>
          <w:spacing w:val="64"/>
          <w:sz w:val="24"/>
          <w:szCs w:val="24"/>
        </w:rPr>
        <w:t xml:space="preserve"> </w:t>
      </w:r>
      <w:r w:rsidRPr="00AC79C2">
        <w:rPr>
          <w:rFonts w:ascii="Times New Roman" w:eastAsia="Times New Roman" w:hAnsi="Times New Roman" w:cs="Times New Roman"/>
          <w:sz w:val="24"/>
          <w:szCs w:val="24"/>
        </w:rPr>
        <w:t>Balla,</w:t>
      </w:r>
      <w:r w:rsidRPr="00AC79C2">
        <w:rPr>
          <w:rFonts w:ascii="Times New Roman" w:eastAsia="Times New Roman" w:hAnsi="Times New Roman" w:cs="Times New Roman"/>
          <w:spacing w:val="65"/>
          <w:sz w:val="24"/>
          <w:szCs w:val="24"/>
        </w:rPr>
        <w:t xml:space="preserve"> </w:t>
      </w:r>
      <w:r w:rsidRPr="00AC79C2">
        <w:rPr>
          <w:rFonts w:ascii="Times New Roman" w:eastAsia="Times New Roman" w:hAnsi="Times New Roman" w:cs="Times New Roman"/>
          <w:sz w:val="24"/>
          <w:szCs w:val="24"/>
        </w:rPr>
        <w:t>Subhadip</w:t>
      </w:r>
      <w:r w:rsidRPr="00AC79C2">
        <w:rPr>
          <w:rFonts w:ascii="Times New Roman" w:eastAsia="Times New Roman" w:hAnsi="Times New Roman" w:cs="Times New Roman"/>
          <w:spacing w:val="65"/>
          <w:sz w:val="24"/>
          <w:szCs w:val="24"/>
        </w:rPr>
        <w:t xml:space="preserve"> </w:t>
      </w:r>
      <w:r w:rsidRPr="00AC79C2">
        <w:rPr>
          <w:rFonts w:ascii="Times New Roman" w:eastAsia="Times New Roman" w:hAnsi="Times New Roman" w:cs="Times New Roman"/>
          <w:sz w:val="24"/>
          <w:szCs w:val="24"/>
        </w:rPr>
        <w:t>Bodhak</w:t>
      </w:r>
      <w:r w:rsidRPr="00AC79C2">
        <w:rPr>
          <w:rFonts w:ascii="Times New Roman" w:eastAsia="Times New Roman" w:hAnsi="Times New Roman" w:cs="Times New Roman"/>
          <w:b/>
          <w:bCs/>
          <w:sz w:val="24"/>
          <w:szCs w:val="24"/>
        </w:rPr>
        <w:t>,</w:t>
      </w:r>
      <w:r w:rsidRPr="00AC79C2">
        <w:rPr>
          <w:rFonts w:ascii="Times New Roman" w:eastAsia="Times New Roman" w:hAnsi="Times New Roman" w:cs="Times New Roman"/>
          <w:b/>
          <w:bCs/>
          <w:spacing w:val="65"/>
          <w:sz w:val="24"/>
          <w:szCs w:val="24"/>
        </w:rPr>
        <w:t xml:space="preserve"> “</w:t>
      </w:r>
      <w:r w:rsidRPr="00AC79C2">
        <w:rPr>
          <w:rFonts w:ascii="Times New Roman" w:eastAsia="Times New Roman" w:hAnsi="Times New Roman" w:cs="Times New Roman"/>
          <w:b/>
          <w:bCs/>
          <w:sz w:val="24"/>
          <w:szCs w:val="24"/>
        </w:rPr>
        <w:t xml:space="preserve">Magneto-acoustic coupling-generated synergistic electromechanical stimulation accelerates osteogenesis in vitro” </w:t>
      </w:r>
      <w:r w:rsidRPr="00AC79C2">
        <w:rPr>
          <w:rFonts w:ascii="Times New Roman" w:eastAsia="Times New Roman" w:hAnsi="Times New Roman" w:cs="Times New Roman"/>
          <w:sz w:val="24"/>
          <w:szCs w:val="24"/>
        </w:rPr>
        <w:t>in Acta Biomaterial (under review).</w:t>
      </w:r>
    </w:p>
    <w:p w14:paraId="6FA77056" w14:textId="77777777" w:rsidR="00C505CB" w:rsidRPr="00AC79C2" w:rsidRDefault="00C505CB" w:rsidP="00C404E9">
      <w:pPr>
        <w:spacing w:after="0"/>
        <w:rPr>
          <w:rFonts w:ascii="Times New Roman" w:hAnsi="Times New Roman" w:cs="Times New Roman"/>
          <w:sz w:val="24"/>
          <w:szCs w:val="24"/>
        </w:rPr>
      </w:pPr>
    </w:p>
    <w:p w14:paraId="77A9F082" w14:textId="7FBBB50E" w:rsidR="007D27B6" w:rsidRPr="00AC79C2" w:rsidRDefault="007D27B6" w:rsidP="00D06577">
      <w:pPr>
        <w:spacing w:after="0"/>
        <w:jc w:val="left"/>
        <w:rPr>
          <w:rFonts w:ascii="Times New Roman" w:eastAsia="SimSun" w:hAnsi="Times New Roman" w:cs="Times New Roman"/>
          <w:b/>
          <w:bCs/>
          <w:sz w:val="24"/>
          <w:szCs w:val="24"/>
          <w:lang w:val="en-GB"/>
        </w:rPr>
      </w:pPr>
      <w:r w:rsidRPr="00AC79C2">
        <w:rPr>
          <w:rFonts w:ascii="Times New Roman" w:eastAsia="Calibri" w:hAnsi="Times New Roman" w:cs="Times New Roman"/>
          <w:b/>
          <w:bCs/>
          <w:color w:val="800000"/>
          <w:sz w:val="24"/>
          <w:szCs w:val="24"/>
          <w:u w:val="single"/>
          <w:lang w:eastAsia="en-US"/>
        </w:rPr>
        <w:t>RESEARCH PUBLICATIONS_________________</w:t>
      </w:r>
    </w:p>
    <w:p w14:paraId="6B318B0A" w14:textId="477F3CA7" w:rsidR="00BB5861" w:rsidRPr="00BB5861" w:rsidRDefault="00C04D31" w:rsidP="00AB25E2">
      <w:pPr>
        <w:pStyle w:val="ListParagraph"/>
        <w:numPr>
          <w:ilvl w:val="0"/>
          <w:numId w:val="39"/>
        </w:numPr>
        <w:tabs>
          <w:tab w:val="left" w:pos="540"/>
        </w:tabs>
        <w:suppressAutoHyphens/>
        <w:spacing w:after="0"/>
        <w:ind w:left="0" w:hanging="284"/>
        <w:rPr>
          <w:rFonts w:ascii="Times New Roman" w:eastAsia="MS Mincho" w:hAnsi="Times New Roman" w:cs="Times New Roman"/>
          <w:b/>
          <w:bCs/>
          <w:color w:val="800000"/>
          <w:sz w:val="24"/>
          <w:szCs w:val="24"/>
          <w:lang w:eastAsia="ja-JP"/>
        </w:rPr>
      </w:pPr>
      <w:r w:rsidRPr="00AC79C2">
        <w:rPr>
          <w:rFonts w:ascii="Times New Roman" w:eastAsia="MS Mincho" w:hAnsi="Times New Roman" w:cs="Times New Roman"/>
          <w:b/>
          <w:bCs/>
          <w:color w:val="800000"/>
          <w:sz w:val="24"/>
          <w:szCs w:val="24"/>
          <w:lang w:eastAsia="ja-JP"/>
        </w:rPr>
        <w:t>Research and Review Article Publications</w:t>
      </w:r>
    </w:p>
    <w:p w14:paraId="2F540022" w14:textId="7903EE05" w:rsidR="00C04D31" w:rsidRPr="00AC79C2" w:rsidRDefault="00C04D31" w:rsidP="00C04D31">
      <w:pPr>
        <w:pStyle w:val="ListParagraph"/>
        <w:widowControl w:val="0"/>
        <w:numPr>
          <w:ilvl w:val="0"/>
          <w:numId w:val="30"/>
        </w:numPr>
        <w:autoSpaceDE w:val="0"/>
        <w:autoSpaceDN w:val="0"/>
        <w:spacing w:after="160" w:line="240" w:lineRule="auto"/>
        <w:ind w:left="142"/>
        <w:rPr>
          <w:rFonts w:ascii="Times New Roman" w:eastAsia="Times New Roman" w:hAnsi="Times New Roman" w:cs="Times New Roman"/>
          <w:b/>
          <w:bCs/>
          <w:sz w:val="24"/>
          <w:szCs w:val="24"/>
        </w:rPr>
      </w:pPr>
      <w:r w:rsidRPr="00AC79C2">
        <w:rPr>
          <w:rFonts w:ascii="Times New Roman" w:eastAsia="Times New Roman" w:hAnsi="Times New Roman" w:cs="Times New Roman"/>
          <w:bCs/>
          <w:sz w:val="24"/>
          <w:szCs w:val="24"/>
        </w:rPr>
        <w:t>Tapas Das,</w:t>
      </w:r>
      <w:r w:rsidRPr="00AC79C2">
        <w:rPr>
          <w:rFonts w:ascii="Times New Roman" w:eastAsia="Times New Roman" w:hAnsi="Times New Roman" w:cs="Times New Roman"/>
          <w:b/>
          <w:sz w:val="24"/>
          <w:szCs w:val="24"/>
          <w:u w:val="single"/>
        </w:rPr>
        <w:t xml:space="preserve"> Debolina</w:t>
      </w:r>
      <w:r w:rsidRPr="00AC79C2">
        <w:rPr>
          <w:rFonts w:ascii="Times New Roman" w:eastAsia="Times New Roman" w:hAnsi="Times New Roman" w:cs="Times New Roman"/>
          <w:b/>
          <w:spacing w:val="61"/>
          <w:sz w:val="24"/>
          <w:szCs w:val="24"/>
          <w:u w:val="single"/>
        </w:rPr>
        <w:t xml:space="preserve"> </w:t>
      </w:r>
      <w:r w:rsidRPr="00AC79C2">
        <w:rPr>
          <w:rFonts w:ascii="Times New Roman" w:eastAsia="Times New Roman" w:hAnsi="Times New Roman" w:cs="Times New Roman"/>
          <w:b/>
          <w:sz w:val="24"/>
          <w:szCs w:val="24"/>
          <w:u w:val="single"/>
        </w:rPr>
        <w:t>Saha</w:t>
      </w:r>
      <w:r w:rsidRPr="00AC79C2">
        <w:rPr>
          <w:rFonts w:ascii="Times New Roman" w:eastAsia="Times New Roman" w:hAnsi="Times New Roman" w:cs="Times New Roman"/>
          <w:sz w:val="24"/>
          <w:szCs w:val="24"/>
        </w:rPr>
        <w:t>, Ankush Pratap Singh,</w:t>
      </w:r>
      <w:r w:rsidRPr="00AC79C2">
        <w:rPr>
          <w:rFonts w:ascii="Times New Roman" w:eastAsia="Times New Roman" w:hAnsi="Times New Roman" w:cs="Times New Roman"/>
          <w:spacing w:val="65"/>
          <w:sz w:val="24"/>
          <w:szCs w:val="24"/>
        </w:rPr>
        <w:t xml:space="preserve"> </w:t>
      </w:r>
      <w:r w:rsidRPr="00AC79C2">
        <w:rPr>
          <w:rFonts w:ascii="Times New Roman" w:eastAsia="Times New Roman" w:hAnsi="Times New Roman" w:cs="Times New Roman"/>
          <w:sz w:val="24"/>
          <w:szCs w:val="24"/>
        </w:rPr>
        <w:t>Vamsi</w:t>
      </w:r>
      <w:r w:rsidRPr="00AC79C2">
        <w:rPr>
          <w:rFonts w:ascii="Times New Roman" w:eastAsia="Times New Roman" w:hAnsi="Times New Roman" w:cs="Times New Roman"/>
          <w:spacing w:val="63"/>
          <w:sz w:val="24"/>
          <w:szCs w:val="24"/>
        </w:rPr>
        <w:t xml:space="preserve"> </w:t>
      </w:r>
      <w:r w:rsidRPr="00AC79C2">
        <w:rPr>
          <w:rFonts w:ascii="Times New Roman" w:eastAsia="Times New Roman" w:hAnsi="Times New Roman" w:cs="Times New Roman"/>
          <w:sz w:val="24"/>
          <w:szCs w:val="24"/>
        </w:rPr>
        <w:t>Krishna</w:t>
      </w:r>
      <w:r w:rsidRPr="00AC79C2">
        <w:rPr>
          <w:rFonts w:ascii="Times New Roman" w:eastAsia="Times New Roman" w:hAnsi="Times New Roman" w:cs="Times New Roman"/>
          <w:spacing w:val="64"/>
          <w:sz w:val="24"/>
          <w:szCs w:val="24"/>
        </w:rPr>
        <w:t xml:space="preserve"> </w:t>
      </w:r>
      <w:r w:rsidRPr="00AC79C2">
        <w:rPr>
          <w:rFonts w:ascii="Times New Roman" w:eastAsia="Times New Roman" w:hAnsi="Times New Roman" w:cs="Times New Roman"/>
          <w:sz w:val="24"/>
          <w:szCs w:val="24"/>
        </w:rPr>
        <w:t>Balla,</w:t>
      </w:r>
      <w:r w:rsidRPr="00AC79C2">
        <w:rPr>
          <w:rFonts w:ascii="Times New Roman" w:eastAsia="Times New Roman" w:hAnsi="Times New Roman" w:cs="Times New Roman"/>
          <w:spacing w:val="65"/>
          <w:sz w:val="24"/>
          <w:szCs w:val="24"/>
        </w:rPr>
        <w:t xml:space="preserve"> </w:t>
      </w:r>
      <w:r w:rsidRPr="00AC79C2">
        <w:rPr>
          <w:rFonts w:ascii="Times New Roman" w:eastAsia="Times New Roman" w:hAnsi="Times New Roman" w:cs="Times New Roman"/>
          <w:sz w:val="24"/>
          <w:szCs w:val="24"/>
        </w:rPr>
        <w:t>Subhadip</w:t>
      </w:r>
      <w:r w:rsidRPr="00AC79C2">
        <w:rPr>
          <w:rFonts w:ascii="Times New Roman" w:eastAsia="Times New Roman" w:hAnsi="Times New Roman" w:cs="Times New Roman"/>
          <w:spacing w:val="65"/>
          <w:sz w:val="24"/>
          <w:szCs w:val="24"/>
        </w:rPr>
        <w:t xml:space="preserve"> </w:t>
      </w:r>
      <w:r w:rsidRPr="00AC79C2">
        <w:rPr>
          <w:rFonts w:ascii="Times New Roman" w:eastAsia="Times New Roman" w:hAnsi="Times New Roman" w:cs="Times New Roman"/>
          <w:sz w:val="24"/>
          <w:szCs w:val="24"/>
        </w:rPr>
        <w:t>Bodhak</w:t>
      </w:r>
      <w:r w:rsidRPr="00AC79C2">
        <w:rPr>
          <w:rFonts w:ascii="Times New Roman" w:eastAsia="Times New Roman" w:hAnsi="Times New Roman" w:cs="Times New Roman"/>
          <w:b/>
          <w:bCs/>
          <w:sz w:val="24"/>
          <w:szCs w:val="24"/>
        </w:rPr>
        <w:t xml:space="preserve">, “Multimaterial Synergy in Bioactive Polyetherketoneketone Composites for Advanced Skeletal Reconstruction”, </w:t>
      </w:r>
      <w:r w:rsidRPr="00AC79C2">
        <w:rPr>
          <w:rFonts w:ascii="Times New Roman" w:eastAsia="Times New Roman" w:hAnsi="Times New Roman" w:cs="Times New Roman"/>
          <w:sz w:val="24"/>
          <w:szCs w:val="24"/>
        </w:rPr>
        <w:t>Journal of the American Ceramic Society</w:t>
      </w:r>
      <w:r w:rsidR="00055129" w:rsidRPr="00AC79C2">
        <w:rPr>
          <w:rFonts w:ascii="Times New Roman" w:eastAsia="Times New Roman" w:hAnsi="Times New Roman" w:cs="Times New Roman"/>
          <w:sz w:val="24"/>
          <w:szCs w:val="24"/>
        </w:rPr>
        <w:t>,</w:t>
      </w:r>
      <w:r w:rsidR="00055129" w:rsidRPr="00AC79C2">
        <w:rPr>
          <w:rFonts w:ascii="Times New Roman" w:eastAsia="Times New Roman" w:hAnsi="Times New Roman" w:cs="Times New Roman"/>
          <w:sz w:val="24"/>
          <w:szCs w:val="24"/>
          <w:lang w:eastAsia="en-IN"/>
        </w:rPr>
        <w:t xml:space="preserve"> (</w:t>
      </w:r>
      <w:r w:rsidR="00055129" w:rsidRPr="00AC79C2">
        <w:rPr>
          <w:rFonts w:ascii="Times New Roman" w:eastAsia="Times New Roman" w:hAnsi="Times New Roman" w:cs="Times New Roman"/>
          <w:b/>
          <w:bCs/>
          <w:sz w:val="24"/>
          <w:szCs w:val="24"/>
          <w:lang w:eastAsia="en-IN"/>
        </w:rPr>
        <w:t>I.F.: 4.2</w:t>
      </w:r>
      <w:r w:rsidR="00055129" w:rsidRPr="00AC79C2">
        <w:rPr>
          <w:rFonts w:ascii="Times New Roman" w:eastAsia="Times New Roman" w:hAnsi="Times New Roman" w:cs="Times New Roman"/>
          <w:sz w:val="24"/>
          <w:szCs w:val="24"/>
          <w:lang w:eastAsia="en-IN"/>
        </w:rPr>
        <w:t>)</w:t>
      </w:r>
    </w:p>
    <w:p w14:paraId="3100690F" w14:textId="77777777" w:rsidR="00C04D31" w:rsidRPr="00AC79C2" w:rsidRDefault="00C04D31" w:rsidP="00C04D31">
      <w:pPr>
        <w:widowControl w:val="0"/>
        <w:numPr>
          <w:ilvl w:val="0"/>
          <w:numId w:val="30"/>
        </w:numPr>
        <w:autoSpaceDE w:val="0"/>
        <w:autoSpaceDN w:val="0"/>
        <w:spacing w:before="100" w:beforeAutospacing="1"/>
        <w:ind w:left="142"/>
        <w:rPr>
          <w:rFonts w:ascii="Times New Roman" w:eastAsia="Times New Roman" w:hAnsi="Times New Roman" w:cs="Times New Roman"/>
          <w:sz w:val="24"/>
          <w:szCs w:val="24"/>
          <w:lang w:eastAsia="en-IN"/>
        </w:rPr>
      </w:pPr>
      <w:r w:rsidRPr="00AC79C2">
        <w:rPr>
          <w:rFonts w:ascii="Times New Roman" w:eastAsia="Times New Roman" w:hAnsi="Times New Roman" w:cs="Times New Roman"/>
          <w:b/>
          <w:bCs/>
          <w:sz w:val="24"/>
          <w:szCs w:val="24"/>
          <w:u w:val="single"/>
          <w:lang w:eastAsia="en-IN"/>
        </w:rPr>
        <w:t>Debolina Saha</w:t>
      </w:r>
      <w:r w:rsidRPr="00AC79C2">
        <w:rPr>
          <w:rFonts w:ascii="Times New Roman" w:eastAsia="Times New Roman" w:hAnsi="Times New Roman" w:cs="Times New Roman"/>
          <w:sz w:val="24"/>
          <w:szCs w:val="24"/>
          <w:lang w:eastAsia="en-IN"/>
        </w:rPr>
        <w:t xml:space="preserve">, Piyali Basak, Subhadip Bodhak, “Silver Doped PCL-Silk Fibroin Electrospun </w:t>
      </w:r>
      <w:r w:rsidRPr="00AC79C2">
        <w:rPr>
          <w:rFonts w:ascii="Times New Roman" w:eastAsia="Times New Roman" w:hAnsi="Times New Roman" w:cs="Times New Roman"/>
          <w:sz w:val="24"/>
          <w:szCs w:val="24"/>
          <w:lang w:eastAsia="en-IN"/>
        </w:rPr>
        <w:lastRenderedPageBreak/>
        <w:t>Nanofibrous Scaffolds with Synergistic Osteogenic and Antimicrobial Activity”, ChemBioChem, Publication date: 01/06/2026 (</w:t>
      </w:r>
      <w:r w:rsidRPr="00AC79C2">
        <w:rPr>
          <w:rFonts w:ascii="Times New Roman" w:eastAsia="Times New Roman" w:hAnsi="Times New Roman" w:cs="Times New Roman"/>
          <w:b/>
          <w:bCs/>
          <w:sz w:val="24"/>
          <w:szCs w:val="24"/>
          <w:lang w:eastAsia="en-IN"/>
        </w:rPr>
        <w:t>I.F.: 2.8</w:t>
      </w:r>
      <w:r w:rsidRPr="00AC79C2">
        <w:rPr>
          <w:rFonts w:ascii="Times New Roman" w:eastAsia="Times New Roman" w:hAnsi="Times New Roman" w:cs="Times New Roman"/>
          <w:sz w:val="24"/>
          <w:szCs w:val="24"/>
          <w:lang w:eastAsia="en-IN"/>
        </w:rPr>
        <w:t>)</w:t>
      </w:r>
    </w:p>
    <w:p w14:paraId="77CB26D5" w14:textId="77777777" w:rsidR="00C04D31" w:rsidRPr="00AC79C2" w:rsidRDefault="00C04D31" w:rsidP="00C04D31">
      <w:pPr>
        <w:widowControl w:val="0"/>
        <w:numPr>
          <w:ilvl w:val="0"/>
          <w:numId w:val="30"/>
        </w:numPr>
        <w:autoSpaceDE w:val="0"/>
        <w:autoSpaceDN w:val="0"/>
        <w:spacing w:before="100" w:beforeAutospacing="1"/>
        <w:ind w:left="142"/>
        <w:rPr>
          <w:rFonts w:ascii="Times New Roman" w:eastAsia="Times New Roman" w:hAnsi="Times New Roman" w:cs="Times New Roman"/>
          <w:sz w:val="24"/>
          <w:szCs w:val="24"/>
          <w:lang w:eastAsia="en-IN"/>
        </w:rPr>
      </w:pPr>
      <w:r w:rsidRPr="00AC79C2">
        <w:rPr>
          <w:rFonts w:ascii="Times New Roman" w:eastAsia="Times New Roman" w:hAnsi="Times New Roman" w:cs="Times New Roman"/>
          <w:b/>
          <w:bCs/>
          <w:sz w:val="24"/>
          <w:szCs w:val="24"/>
          <w:u w:val="single"/>
          <w:lang w:eastAsia="en-IN"/>
        </w:rPr>
        <w:t>Debolina Saha</w:t>
      </w:r>
      <w:r w:rsidRPr="00AC79C2">
        <w:rPr>
          <w:rFonts w:ascii="Times New Roman" w:eastAsia="Times New Roman" w:hAnsi="Times New Roman" w:cs="Times New Roman"/>
          <w:sz w:val="24"/>
          <w:szCs w:val="24"/>
          <w:lang w:eastAsia="en-IN"/>
        </w:rPr>
        <w:t xml:space="preserve">, Pratik Das, </w:t>
      </w:r>
      <w:proofErr w:type="spellStart"/>
      <w:r w:rsidRPr="00AC79C2">
        <w:rPr>
          <w:rFonts w:ascii="Times New Roman" w:eastAsia="Times New Roman" w:hAnsi="Times New Roman" w:cs="Times New Roman"/>
          <w:sz w:val="24"/>
          <w:szCs w:val="24"/>
          <w:lang w:eastAsia="en-IN"/>
        </w:rPr>
        <w:t>Tathagata</w:t>
      </w:r>
      <w:proofErr w:type="spellEnd"/>
      <w:r w:rsidRPr="00AC79C2">
        <w:rPr>
          <w:rFonts w:ascii="Times New Roman" w:eastAsia="Times New Roman" w:hAnsi="Times New Roman" w:cs="Times New Roman"/>
          <w:sz w:val="24"/>
          <w:szCs w:val="24"/>
          <w:lang w:eastAsia="en-IN"/>
        </w:rPr>
        <w:t xml:space="preserve"> </w:t>
      </w:r>
      <w:proofErr w:type="spellStart"/>
      <w:r w:rsidRPr="00AC79C2">
        <w:rPr>
          <w:rFonts w:ascii="Times New Roman" w:eastAsia="Times New Roman" w:hAnsi="Times New Roman" w:cs="Times New Roman"/>
          <w:sz w:val="24"/>
          <w:szCs w:val="24"/>
          <w:lang w:eastAsia="en-IN"/>
        </w:rPr>
        <w:t>Adhikary</w:t>
      </w:r>
      <w:proofErr w:type="spellEnd"/>
      <w:r w:rsidRPr="00AC79C2">
        <w:rPr>
          <w:rFonts w:ascii="Times New Roman" w:eastAsia="Times New Roman" w:hAnsi="Times New Roman" w:cs="Times New Roman"/>
          <w:sz w:val="24"/>
          <w:szCs w:val="24"/>
          <w:lang w:eastAsia="en-IN"/>
        </w:rPr>
        <w:t xml:space="preserve">, </w:t>
      </w:r>
      <w:proofErr w:type="spellStart"/>
      <w:r w:rsidRPr="00AC79C2">
        <w:rPr>
          <w:rFonts w:ascii="Times New Roman" w:eastAsia="Times New Roman" w:hAnsi="Times New Roman" w:cs="Times New Roman"/>
          <w:sz w:val="24"/>
          <w:szCs w:val="24"/>
          <w:lang w:eastAsia="en-IN"/>
        </w:rPr>
        <w:t>Sk</w:t>
      </w:r>
      <w:proofErr w:type="spellEnd"/>
      <w:r w:rsidRPr="00AC79C2">
        <w:rPr>
          <w:rFonts w:ascii="Times New Roman" w:eastAsia="Times New Roman" w:hAnsi="Times New Roman" w:cs="Times New Roman"/>
          <w:sz w:val="24"/>
          <w:szCs w:val="24"/>
          <w:lang w:eastAsia="en-IN"/>
        </w:rPr>
        <w:t xml:space="preserve"> </w:t>
      </w:r>
      <w:proofErr w:type="spellStart"/>
      <w:r w:rsidRPr="00AC79C2">
        <w:rPr>
          <w:rFonts w:ascii="Times New Roman" w:eastAsia="Times New Roman" w:hAnsi="Times New Roman" w:cs="Times New Roman"/>
          <w:sz w:val="24"/>
          <w:szCs w:val="24"/>
          <w:lang w:eastAsia="en-IN"/>
        </w:rPr>
        <w:t>Hasanur</w:t>
      </w:r>
      <w:proofErr w:type="spellEnd"/>
      <w:r w:rsidRPr="00AC79C2">
        <w:rPr>
          <w:rFonts w:ascii="Times New Roman" w:eastAsia="Times New Roman" w:hAnsi="Times New Roman" w:cs="Times New Roman"/>
          <w:sz w:val="24"/>
          <w:szCs w:val="24"/>
          <w:lang w:eastAsia="en-IN"/>
        </w:rPr>
        <w:t xml:space="preserve"> </w:t>
      </w:r>
      <w:proofErr w:type="spellStart"/>
      <w:r w:rsidRPr="00AC79C2">
        <w:rPr>
          <w:rFonts w:ascii="Times New Roman" w:eastAsia="Times New Roman" w:hAnsi="Times New Roman" w:cs="Times New Roman"/>
          <w:sz w:val="24"/>
          <w:szCs w:val="24"/>
          <w:lang w:eastAsia="en-IN"/>
        </w:rPr>
        <w:t>Rahaman</w:t>
      </w:r>
      <w:proofErr w:type="spellEnd"/>
      <w:r w:rsidRPr="00AC79C2">
        <w:rPr>
          <w:rFonts w:ascii="Times New Roman" w:eastAsia="Times New Roman" w:hAnsi="Times New Roman" w:cs="Times New Roman"/>
          <w:sz w:val="24"/>
          <w:szCs w:val="24"/>
          <w:lang w:eastAsia="en-IN"/>
        </w:rPr>
        <w:t xml:space="preserve">, </w:t>
      </w:r>
      <w:proofErr w:type="spellStart"/>
      <w:r w:rsidRPr="00AC79C2">
        <w:rPr>
          <w:rFonts w:ascii="Times New Roman" w:eastAsia="Times New Roman" w:hAnsi="Times New Roman" w:cs="Times New Roman"/>
          <w:sz w:val="24"/>
          <w:szCs w:val="24"/>
          <w:lang w:eastAsia="en-IN"/>
        </w:rPr>
        <w:t>Piyali</w:t>
      </w:r>
      <w:proofErr w:type="spellEnd"/>
      <w:r w:rsidRPr="00AC79C2">
        <w:rPr>
          <w:rFonts w:ascii="Times New Roman" w:eastAsia="Times New Roman" w:hAnsi="Times New Roman" w:cs="Times New Roman"/>
          <w:sz w:val="24"/>
          <w:szCs w:val="24"/>
          <w:lang w:eastAsia="en-IN"/>
        </w:rPr>
        <w:t xml:space="preserve"> Basak, Subhadip Bodhak, “One‐Pot Approach Reduction of Graphene Oxide Through Calendula officinalis for Promising Biomedical Applications”, International Journal of Applied Ceramic Technology, Publication date: 24/03/2026 (</w:t>
      </w:r>
      <w:r w:rsidRPr="00AC79C2">
        <w:rPr>
          <w:rFonts w:ascii="Times New Roman" w:eastAsia="Times New Roman" w:hAnsi="Times New Roman" w:cs="Times New Roman"/>
          <w:b/>
          <w:bCs/>
          <w:sz w:val="24"/>
          <w:szCs w:val="24"/>
          <w:lang w:eastAsia="en-IN"/>
        </w:rPr>
        <w:t>I.F.: 2.3</w:t>
      </w:r>
      <w:r w:rsidRPr="00AC79C2">
        <w:rPr>
          <w:rFonts w:ascii="Times New Roman" w:eastAsia="Times New Roman" w:hAnsi="Times New Roman" w:cs="Times New Roman"/>
          <w:sz w:val="24"/>
          <w:szCs w:val="24"/>
          <w:lang w:eastAsia="en-IN"/>
        </w:rPr>
        <w:t>)</w:t>
      </w:r>
    </w:p>
    <w:p w14:paraId="479DB709" w14:textId="77777777" w:rsidR="00C04D31" w:rsidRPr="00AC79C2" w:rsidRDefault="00C04D31" w:rsidP="00C04D31">
      <w:pPr>
        <w:widowControl w:val="0"/>
        <w:numPr>
          <w:ilvl w:val="0"/>
          <w:numId w:val="30"/>
        </w:numPr>
        <w:autoSpaceDE w:val="0"/>
        <w:autoSpaceDN w:val="0"/>
        <w:spacing w:before="100" w:beforeAutospacing="1"/>
        <w:ind w:left="142"/>
        <w:rPr>
          <w:rFonts w:ascii="Times New Roman" w:eastAsia="Times New Roman" w:hAnsi="Times New Roman" w:cs="Times New Roman"/>
          <w:sz w:val="24"/>
          <w:szCs w:val="24"/>
          <w:lang w:eastAsia="en-IN"/>
        </w:rPr>
      </w:pPr>
      <w:r w:rsidRPr="00AC79C2">
        <w:rPr>
          <w:rFonts w:ascii="Times New Roman" w:eastAsia="Times New Roman" w:hAnsi="Times New Roman" w:cs="Times New Roman"/>
          <w:sz w:val="24"/>
          <w:szCs w:val="24"/>
          <w:lang w:eastAsia="en-IN"/>
        </w:rPr>
        <w:t xml:space="preserve">Khushi Bijalwan, Karthiga Parthiban, Sutanu Dutta, </w:t>
      </w:r>
      <w:r w:rsidRPr="00AC79C2">
        <w:rPr>
          <w:rFonts w:ascii="Times New Roman" w:eastAsia="Times New Roman" w:hAnsi="Times New Roman" w:cs="Times New Roman"/>
          <w:b/>
          <w:bCs/>
          <w:sz w:val="24"/>
          <w:szCs w:val="24"/>
          <w:u w:val="single"/>
          <w:lang w:eastAsia="en-IN"/>
        </w:rPr>
        <w:t>Debolina Saha</w:t>
      </w:r>
      <w:r w:rsidRPr="00AC79C2">
        <w:rPr>
          <w:rFonts w:ascii="Times New Roman" w:eastAsia="Times New Roman" w:hAnsi="Times New Roman" w:cs="Times New Roman"/>
          <w:sz w:val="24"/>
          <w:szCs w:val="24"/>
          <w:lang w:eastAsia="en-IN"/>
        </w:rPr>
        <w:t>, Sumana Ghosh, “In-vitro evaluation of hydroxyapatite reinforced glass-ceramic composites for biomedical applications”, Progress in Biomaterials, Publication date: 30/09/2025 (</w:t>
      </w:r>
      <w:r w:rsidRPr="00AC79C2">
        <w:rPr>
          <w:rFonts w:ascii="Times New Roman" w:eastAsia="Times New Roman" w:hAnsi="Times New Roman" w:cs="Times New Roman"/>
          <w:b/>
          <w:bCs/>
          <w:sz w:val="24"/>
          <w:szCs w:val="24"/>
          <w:lang w:eastAsia="en-IN"/>
        </w:rPr>
        <w:t>I.F.: 4.4</w:t>
      </w:r>
      <w:r w:rsidRPr="00AC79C2">
        <w:rPr>
          <w:rFonts w:ascii="Times New Roman" w:eastAsia="Times New Roman" w:hAnsi="Times New Roman" w:cs="Times New Roman"/>
          <w:sz w:val="24"/>
          <w:szCs w:val="24"/>
          <w:lang w:eastAsia="en-IN"/>
        </w:rPr>
        <w:t>)</w:t>
      </w:r>
    </w:p>
    <w:p w14:paraId="2A31D35F" w14:textId="131E81C0" w:rsidR="00C14B3F" w:rsidRPr="00AC79C2" w:rsidRDefault="00562DB1" w:rsidP="00C14B3F">
      <w:pPr>
        <w:widowControl w:val="0"/>
        <w:numPr>
          <w:ilvl w:val="0"/>
          <w:numId w:val="30"/>
        </w:numPr>
        <w:autoSpaceDE w:val="0"/>
        <w:autoSpaceDN w:val="0"/>
        <w:spacing w:before="100" w:beforeAutospacing="1"/>
        <w:ind w:left="142"/>
        <w:rPr>
          <w:rFonts w:ascii="Times New Roman" w:eastAsia="Times New Roman" w:hAnsi="Times New Roman" w:cs="Times New Roman"/>
          <w:sz w:val="24"/>
          <w:szCs w:val="24"/>
          <w:lang w:eastAsia="en-IN"/>
        </w:rPr>
      </w:pPr>
      <w:r w:rsidRPr="00AC79C2">
        <w:rPr>
          <w:rFonts w:ascii="Times New Roman" w:eastAsia="Times New Roman" w:hAnsi="Times New Roman" w:cs="Times New Roman"/>
          <w:sz w:val="24"/>
          <w:szCs w:val="24"/>
          <w:lang w:eastAsia="en-IN"/>
        </w:rPr>
        <w:t xml:space="preserve">Srikrishna Manna, Milan Kanti Naskar, </w:t>
      </w:r>
      <w:r w:rsidRPr="00AC79C2">
        <w:rPr>
          <w:rFonts w:ascii="Times New Roman" w:eastAsia="Times New Roman" w:hAnsi="Times New Roman" w:cs="Times New Roman"/>
          <w:b/>
          <w:sz w:val="24"/>
          <w:szCs w:val="24"/>
          <w:u w:val="single"/>
          <w:lang w:eastAsia="en-IN"/>
        </w:rPr>
        <w:t>Debolina Saha</w:t>
      </w:r>
      <w:r w:rsidRPr="00AC79C2">
        <w:rPr>
          <w:rFonts w:ascii="Times New Roman" w:eastAsia="Times New Roman" w:hAnsi="Times New Roman" w:cs="Times New Roman"/>
          <w:sz w:val="24"/>
          <w:szCs w:val="24"/>
          <w:lang w:eastAsia="en-IN"/>
        </w:rPr>
        <w:t>, Prabir Pal, Samar Kumar Medda “Long- term</w:t>
      </w:r>
      <w:r w:rsidRPr="00AC79C2">
        <w:rPr>
          <w:rFonts w:ascii="Times New Roman" w:eastAsia="Times New Roman" w:hAnsi="Times New Roman" w:cs="Times New Roman"/>
          <w:spacing w:val="-15"/>
          <w:sz w:val="24"/>
          <w:szCs w:val="24"/>
          <w:lang w:eastAsia="en-IN"/>
        </w:rPr>
        <w:t xml:space="preserve"> </w:t>
      </w:r>
      <w:r w:rsidRPr="00AC79C2">
        <w:rPr>
          <w:rFonts w:ascii="Times New Roman" w:eastAsia="Times New Roman" w:hAnsi="Times New Roman" w:cs="Times New Roman"/>
          <w:sz w:val="24"/>
          <w:szCs w:val="24"/>
          <w:lang w:eastAsia="en-IN"/>
        </w:rPr>
        <w:t>stability</w:t>
      </w:r>
      <w:r w:rsidRPr="00AC79C2">
        <w:rPr>
          <w:rFonts w:ascii="Times New Roman" w:eastAsia="Times New Roman" w:hAnsi="Times New Roman" w:cs="Times New Roman"/>
          <w:spacing w:val="-15"/>
          <w:sz w:val="24"/>
          <w:szCs w:val="24"/>
          <w:lang w:eastAsia="en-IN"/>
        </w:rPr>
        <w:t xml:space="preserve"> </w:t>
      </w:r>
      <w:r w:rsidRPr="00AC79C2">
        <w:rPr>
          <w:rFonts w:ascii="Times New Roman" w:eastAsia="Times New Roman" w:hAnsi="Times New Roman" w:cs="Times New Roman"/>
          <w:sz w:val="24"/>
          <w:szCs w:val="24"/>
          <w:lang w:eastAsia="en-IN"/>
        </w:rPr>
        <w:t>of</w:t>
      </w:r>
      <w:r w:rsidRPr="00AC79C2">
        <w:rPr>
          <w:rFonts w:ascii="Times New Roman" w:eastAsia="Times New Roman" w:hAnsi="Times New Roman" w:cs="Times New Roman"/>
          <w:spacing w:val="-15"/>
          <w:sz w:val="24"/>
          <w:szCs w:val="24"/>
          <w:lang w:eastAsia="en-IN"/>
        </w:rPr>
        <w:t xml:space="preserve"> </w:t>
      </w:r>
      <w:r w:rsidRPr="00AC79C2">
        <w:rPr>
          <w:rFonts w:ascii="Times New Roman" w:eastAsia="Times New Roman" w:hAnsi="Times New Roman" w:cs="Times New Roman"/>
          <w:sz w:val="24"/>
          <w:szCs w:val="24"/>
          <w:lang w:eastAsia="en-IN"/>
        </w:rPr>
        <w:t>Ag</w:t>
      </w:r>
      <w:r w:rsidRPr="00AC79C2">
        <w:rPr>
          <w:rFonts w:ascii="Times New Roman" w:eastAsia="Times New Roman" w:hAnsi="Times New Roman" w:cs="Times New Roman"/>
          <w:spacing w:val="-15"/>
          <w:sz w:val="24"/>
          <w:szCs w:val="24"/>
          <w:lang w:eastAsia="en-IN"/>
        </w:rPr>
        <w:t xml:space="preserve"> </w:t>
      </w:r>
      <w:r w:rsidRPr="00AC79C2">
        <w:rPr>
          <w:rFonts w:ascii="Times New Roman" w:eastAsia="Times New Roman" w:hAnsi="Times New Roman" w:cs="Times New Roman"/>
          <w:sz w:val="24"/>
          <w:szCs w:val="24"/>
          <w:lang w:eastAsia="en-IN"/>
        </w:rPr>
        <w:t>NPs</w:t>
      </w:r>
      <w:r w:rsidRPr="00AC79C2">
        <w:rPr>
          <w:rFonts w:ascii="Times New Roman" w:eastAsia="Times New Roman" w:hAnsi="Times New Roman" w:cs="Times New Roman"/>
          <w:spacing w:val="-15"/>
          <w:sz w:val="24"/>
          <w:szCs w:val="24"/>
          <w:lang w:eastAsia="en-IN"/>
        </w:rPr>
        <w:t xml:space="preserve"> </w:t>
      </w:r>
      <w:r w:rsidRPr="00AC79C2">
        <w:rPr>
          <w:rFonts w:ascii="Times New Roman" w:eastAsia="Times New Roman" w:hAnsi="Times New Roman" w:cs="Times New Roman"/>
          <w:sz w:val="24"/>
          <w:szCs w:val="24"/>
          <w:lang w:eastAsia="en-IN"/>
        </w:rPr>
        <w:t>in</w:t>
      </w:r>
      <w:r w:rsidRPr="00AC79C2">
        <w:rPr>
          <w:rFonts w:ascii="Times New Roman" w:eastAsia="Times New Roman" w:hAnsi="Times New Roman" w:cs="Times New Roman"/>
          <w:spacing w:val="-15"/>
          <w:sz w:val="24"/>
          <w:szCs w:val="24"/>
          <w:lang w:eastAsia="en-IN"/>
        </w:rPr>
        <w:t xml:space="preserve"> </w:t>
      </w:r>
      <w:r w:rsidRPr="00AC79C2">
        <w:rPr>
          <w:rFonts w:ascii="Times New Roman" w:eastAsia="Times New Roman" w:hAnsi="Times New Roman" w:cs="Times New Roman"/>
          <w:sz w:val="24"/>
          <w:szCs w:val="24"/>
          <w:lang w:eastAsia="en-IN"/>
        </w:rPr>
        <w:t>a</w:t>
      </w:r>
      <w:r w:rsidRPr="00AC79C2">
        <w:rPr>
          <w:rFonts w:ascii="Times New Roman" w:eastAsia="Times New Roman" w:hAnsi="Times New Roman" w:cs="Times New Roman"/>
          <w:spacing w:val="-15"/>
          <w:sz w:val="24"/>
          <w:szCs w:val="24"/>
          <w:lang w:eastAsia="en-IN"/>
        </w:rPr>
        <w:t xml:space="preserve"> </w:t>
      </w:r>
      <w:r w:rsidRPr="00AC79C2">
        <w:rPr>
          <w:rFonts w:ascii="Times New Roman" w:eastAsia="Times New Roman" w:hAnsi="Times New Roman" w:cs="Times New Roman"/>
          <w:sz w:val="24"/>
          <w:szCs w:val="24"/>
          <w:lang w:eastAsia="en-IN"/>
        </w:rPr>
        <w:t>room</w:t>
      </w:r>
      <w:r w:rsidRPr="00AC79C2">
        <w:rPr>
          <w:rFonts w:ascii="Times New Roman" w:eastAsia="Times New Roman" w:hAnsi="Times New Roman" w:cs="Times New Roman"/>
          <w:spacing w:val="-15"/>
          <w:sz w:val="24"/>
          <w:szCs w:val="24"/>
          <w:lang w:eastAsia="en-IN"/>
        </w:rPr>
        <w:t xml:space="preserve"> </w:t>
      </w:r>
      <w:r w:rsidRPr="00AC79C2">
        <w:rPr>
          <w:rFonts w:ascii="Times New Roman" w:eastAsia="Times New Roman" w:hAnsi="Times New Roman" w:cs="Times New Roman"/>
          <w:sz w:val="24"/>
          <w:szCs w:val="24"/>
          <w:lang w:eastAsia="en-IN"/>
        </w:rPr>
        <w:t>temperature</w:t>
      </w:r>
      <w:r w:rsidRPr="00AC79C2">
        <w:rPr>
          <w:rFonts w:ascii="Times New Roman" w:eastAsia="Times New Roman" w:hAnsi="Times New Roman" w:cs="Times New Roman"/>
          <w:spacing w:val="-15"/>
          <w:sz w:val="24"/>
          <w:szCs w:val="24"/>
          <w:lang w:eastAsia="en-IN"/>
        </w:rPr>
        <w:t xml:space="preserve"> </w:t>
      </w:r>
      <w:r w:rsidRPr="00AC79C2">
        <w:rPr>
          <w:rFonts w:ascii="Times New Roman" w:eastAsia="Times New Roman" w:hAnsi="Times New Roman" w:cs="Times New Roman"/>
          <w:sz w:val="24"/>
          <w:szCs w:val="24"/>
          <w:lang w:eastAsia="en-IN"/>
        </w:rPr>
        <w:t>cured</w:t>
      </w:r>
      <w:r w:rsidRPr="00AC79C2">
        <w:rPr>
          <w:rFonts w:ascii="Times New Roman" w:eastAsia="Times New Roman" w:hAnsi="Times New Roman" w:cs="Times New Roman"/>
          <w:spacing w:val="-15"/>
          <w:sz w:val="24"/>
          <w:szCs w:val="24"/>
          <w:lang w:eastAsia="en-IN"/>
        </w:rPr>
        <w:t xml:space="preserve"> </w:t>
      </w:r>
      <w:r w:rsidRPr="00AC79C2">
        <w:rPr>
          <w:rFonts w:ascii="Times New Roman" w:eastAsia="Times New Roman" w:hAnsi="Times New Roman" w:cs="Times New Roman"/>
          <w:sz w:val="24"/>
          <w:szCs w:val="24"/>
          <w:lang w:eastAsia="en-IN"/>
        </w:rPr>
        <w:t>SiO</w:t>
      </w:r>
      <w:r w:rsidRPr="00AC79C2">
        <w:rPr>
          <w:rFonts w:ascii="Times New Roman" w:eastAsia="Times New Roman" w:hAnsi="Times New Roman" w:cs="Times New Roman"/>
          <w:sz w:val="24"/>
          <w:szCs w:val="24"/>
          <w:vertAlign w:val="subscript"/>
          <w:lang w:eastAsia="en-IN"/>
        </w:rPr>
        <w:t>2</w:t>
      </w:r>
      <w:r w:rsidRPr="00AC79C2">
        <w:rPr>
          <w:rFonts w:ascii="Times New Roman" w:eastAsia="Times New Roman" w:hAnsi="Times New Roman" w:cs="Times New Roman"/>
          <w:sz w:val="24"/>
          <w:szCs w:val="24"/>
          <w:lang w:eastAsia="en-IN"/>
        </w:rPr>
        <w:t>–ZrO</w:t>
      </w:r>
      <w:r w:rsidRPr="00AC79C2">
        <w:rPr>
          <w:rFonts w:ascii="Times New Roman" w:eastAsia="Times New Roman" w:hAnsi="Times New Roman" w:cs="Times New Roman"/>
          <w:sz w:val="24"/>
          <w:szCs w:val="24"/>
          <w:vertAlign w:val="subscript"/>
          <w:lang w:eastAsia="en-IN"/>
        </w:rPr>
        <w:t>2</w:t>
      </w:r>
      <w:r w:rsidRPr="00AC79C2">
        <w:rPr>
          <w:rFonts w:ascii="Times New Roman" w:eastAsia="Times New Roman" w:hAnsi="Times New Roman" w:cs="Times New Roman"/>
          <w:spacing w:val="-15"/>
          <w:sz w:val="24"/>
          <w:szCs w:val="24"/>
          <w:lang w:eastAsia="en-IN"/>
        </w:rPr>
        <w:t xml:space="preserve"> </w:t>
      </w:r>
      <w:r w:rsidRPr="00AC79C2">
        <w:rPr>
          <w:rFonts w:ascii="Times New Roman" w:eastAsia="Times New Roman" w:hAnsi="Times New Roman" w:cs="Times New Roman"/>
          <w:sz w:val="24"/>
          <w:szCs w:val="24"/>
          <w:lang w:eastAsia="en-IN"/>
        </w:rPr>
        <w:t>crosslinking</w:t>
      </w:r>
      <w:r w:rsidRPr="00AC79C2">
        <w:rPr>
          <w:rFonts w:ascii="Times New Roman" w:eastAsia="Times New Roman" w:hAnsi="Times New Roman" w:cs="Times New Roman"/>
          <w:spacing w:val="-15"/>
          <w:sz w:val="24"/>
          <w:szCs w:val="24"/>
          <w:lang w:eastAsia="en-IN"/>
        </w:rPr>
        <w:t xml:space="preserve"> </w:t>
      </w:r>
      <w:r w:rsidRPr="00AC79C2">
        <w:rPr>
          <w:rFonts w:ascii="Times New Roman" w:eastAsia="Times New Roman" w:hAnsi="Times New Roman" w:cs="Times New Roman"/>
          <w:sz w:val="24"/>
          <w:szCs w:val="24"/>
          <w:lang w:eastAsia="en-IN"/>
        </w:rPr>
        <w:t>hybrid</w:t>
      </w:r>
      <w:r w:rsidRPr="00AC79C2">
        <w:rPr>
          <w:rFonts w:ascii="Times New Roman" w:eastAsia="Times New Roman" w:hAnsi="Times New Roman" w:cs="Times New Roman"/>
          <w:spacing w:val="-15"/>
          <w:sz w:val="24"/>
          <w:szCs w:val="24"/>
          <w:lang w:eastAsia="en-IN"/>
        </w:rPr>
        <w:t xml:space="preserve"> </w:t>
      </w:r>
      <w:r w:rsidRPr="00AC79C2">
        <w:rPr>
          <w:rFonts w:ascii="Times New Roman" w:eastAsia="Times New Roman" w:hAnsi="Times New Roman" w:cs="Times New Roman"/>
          <w:sz w:val="24"/>
          <w:szCs w:val="24"/>
          <w:lang w:eastAsia="en-IN"/>
        </w:rPr>
        <w:t>robust</w:t>
      </w:r>
      <w:r w:rsidRPr="00AC79C2">
        <w:rPr>
          <w:rFonts w:ascii="Times New Roman" w:eastAsia="Times New Roman" w:hAnsi="Times New Roman" w:cs="Times New Roman"/>
          <w:spacing w:val="-15"/>
          <w:sz w:val="24"/>
          <w:szCs w:val="24"/>
          <w:lang w:eastAsia="en-IN"/>
        </w:rPr>
        <w:t xml:space="preserve"> </w:t>
      </w:r>
      <w:r w:rsidRPr="00AC79C2">
        <w:rPr>
          <w:rFonts w:ascii="Times New Roman" w:eastAsia="Times New Roman" w:hAnsi="Times New Roman" w:cs="Times New Roman"/>
          <w:sz w:val="24"/>
          <w:szCs w:val="24"/>
          <w:lang w:eastAsia="en-IN"/>
        </w:rPr>
        <w:t>coating towards enhanced weather resistance properties and its antibacterial applications”, New Journal of Chemistry, Volume 49, Number 17,7 May 2025, Pages 6849–7274 (</w:t>
      </w:r>
      <w:r w:rsidRPr="00AC79C2">
        <w:rPr>
          <w:rFonts w:ascii="Times New Roman" w:eastAsia="Times New Roman" w:hAnsi="Times New Roman" w:cs="Times New Roman"/>
          <w:b/>
          <w:bCs/>
          <w:sz w:val="24"/>
          <w:szCs w:val="24"/>
          <w:lang w:eastAsia="en-IN"/>
        </w:rPr>
        <w:t>I.F.: 2.7</w:t>
      </w:r>
      <w:r w:rsidRPr="00AC79C2">
        <w:rPr>
          <w:rFonts w:ascii="Times New Roman" w:eastAsia="Times New Roman" w:hAnsi="Times New Roman" w:cs="Times New Roman"/>
          <w:sz w:val="24"/>
          <w:szCs w:val="24"/>
          <w:lang w:eastAsia="en-IN"/>
        </w:rPr>
        <w:t>)</w:t>
      </w:r>
    </w:p>
    <w:p w14:paraId="08839F47" w14:textId="77777777" w:rsidR="00C04D31" w:rsidRPr="00AC79C2" w:rsidRDefault="00C04D31" w:rsidP="00C04D31">
      <w:pPr>
        <w:widowControl w:val="0"/>
        <w:numPr>
          <w:ilvl w:val="0"/>
          <w:numId w:val="30"/>
        </w:numPr>
        <w:autoSpaceDE w:val="0"/>
        <w:autoSpaceDN w:val="0"/>
        <w:spacing w:before="100" w:beforeAutospacing="1"/>
        <w:ind w:left="142"/>
        <w:rPr>
          <w:rFonts w:ascii="Times New Roman" w:eastAsia="Times New Roman" w:hAnsi="Times New Roman" w:cs="Times New Roman"/>
          <w:sz w:val="24"/>
          <w:szCs w:val="24"/>
          <w:lang w:eastAsia="en-IN"/>
        </w:rPr>
      </w:pPr>
      <w:r w:rsidRPr="00AC79C2">
        <w:rPr>
          <w:rFonts w:ascii="Times New Roman" w:eastAsia="Times New Roman" w:hAnsi="Times New Roman" w:cs="Times New Roman"/>
          <w:sz w:val="24"/>
          <w:szCs w:val="24"/>
          <w:lang w:eastAsia="en-IN"/>
        </w:rPr>
        <w:t>Anustup</w:t>
      </w:r>
      <w:r w:rsidRPr="00AC79C2">
        <w:rPr>
          <w:rFonts w:ascii="Times New Roman" w:eastAsia="Times New Roman" w:hAnsi="Times New Roman" w:cs="Times New Roman"/>
          <w:spacing w:val="-2"/>
          <w:sz w:val="24"/>
          <w:szCs w:val="24"/>
          <w:lang w:eastAsia="en-IN"/>
        </w:rPr>
        <w:t xml:space="preserve"> </w:t>
      </w:r>
      <w:r w:rsidRPr="00AC79C2">
        <w:rPr>
          <w:rFonts w:ascii="Times New Roman" w:eastAsia="Times New Roman" w:hAnsi="Times New Roman" w:cs="Times New Roman"/>
          <w:sz w:val="24"/>
          <w:szCs w:val="24"/>
          <w:lang w:eastAsia="en-IN"/>
        </w:rPr>
        <w:t>Chakraborty,</w:t>
      </w:r>
      <w:r w:rsidRPr="00AC79C2">
        <w:rPr>
          <w:rFonts w:ascii="Times New Roman" w:eastAsia="Times New Roman" w:hAnsi="Times New Roman" w:cs="Times New Roman"/>
          <w:spacing w:val="-3"/>
          <w:sz w:val="24"/>
          <w:szCs w:val="24"/>
          <w:lang w:eastAsia="en-IN"/>
        </w:rPr>
        <w:t xml:space="preserve"> </w:t>
      </w:r>
      <w:r w:rsidRPr="00AC79C2">
        <w:rPr>
          <w:rFonts w:ascii="Times New Roman" w:eastAsia="Times New Roman" w:hAnsi="Times New Roman" w:cs="Times New Roman"/>
          <w:sz w:val="24"/>
          <w:szCs w:val="24"/>
          <w:lang w:eastAsia="en-IN"/>
        </w:rPr>
        <w:t>Subhadip</w:t>
      </w:r>
      <w:r w:rsidRPr="00AC79C2">
        <w:rPr>
          <w:rFonts w:ascii="Times New Roman" w:eastAsia="Times New Roman" w:hAnsi="Times New Roman" w:cs="Times New Roman"/>
          <w:spacing w:val="-2"/>
          <w:sz w:val="24"/>
          <w:szCs w:val="24"/>
          <w:lang w:eastAsia="en-IN"/>
        </w:rPr>
        <w:t xml:space="preserve"> </w:t>
      </w:r>
      <w:r w:rsidRPr="00AC79C2">
        <w:rPr>
          <w:rFonts w:ascii="Times New Roman" w:eastAsia="Times New Roman" w:hAnsi="Times New Roman" w:cs="Times New Roman"/>
          <w:sz w:val="24"/>
          <w:szCs w:val="24"/>
          <w:lang w:eastAsia="en-IN"/>
        </w:rPr>
        <w:t>Bodhak,</w:t>
      </w:r>
      <w:r w:rsidRPr="00AC79C2">
        <w:rPr>
          <w:rFonts w:ascii="Times New Roman" w:eastAsia="Times New Roman" w:hAnsi="Times New Roman" w:cs="Times New Roman"/>
          <w:spacing w:val="-2"/>
          <w:sz w:val="24"/>
          <w:szCs w:val="24"/>
          <w:lang w:eastAsia="en-IN"/>
        </w:rPr>
        <w:t xml:space="preserve"> </w:t>
      </w:r>
      <w:r w:rsidRPr="00AC79C2">
        <w:rPr>
          <w:rFonts w:ascii="Times New Roman" w:eastAsia="Times New Roman" w:hAnsi="Times New Roman" w:cs="Times New Roman"/>
          <w:sz w:val="24"/>
          <w:szCs w:val="24"/>
          <w:lang w:eastAsia="en-IN"/>
        </w:rPr>
        <w:t>Indrajit</w:t>
      </w:r>
      <w:r w:rsidRPr="00AC79C2">
        <w:rPr>
          <w:rFonts w:ascii="Times New Roman" w:eastAsia="Times New Roman" w:hAnsi="Times New Roman" w:cs="Times New Roman"/>
          <w:spacing w:val="-2"/>
          <w:sz w:val="24"/>
          <w:szCs w:val="24"/>
          <w:lang w:eastAsia="en-IN"/>
        </w:rPr>
        <w:t xml:space="preserve"> </w:t>
      </w:r>
      <w:r w:rsidRPr="00AC79C2">
        <w:rPr>
          <w:rFonts w:ascii="Times New Roman" w:eastAsia="Times New Roman" w:hAnsi="Times New Roman" w:cs="Times New Roman"/>
          <w:sz w:val="24"/>
          <w:szCs w:val="24"/>
          <w:lang w:eastAsia="en-IN"/>
        </w:rPr>
        <w:t>Tah,</w:t>
      </w:r>
      <w:r w:rsidRPr="00AC79C2">
        <w:rPr>
          <w:rFonts w:ascii="Times New Roman" w:eastAsia="Times New Roman" w:hAnsi="Times New Roman" w:cs="Times New Roman"/>
          <w:spacing w:val="-2"/>
          <w:sz w:val="24"/>
          <w:szCs w:val="24"/>
          <w:lang w:eastAsia="en-IN"/>
        </w:rPr>
        <w:t xml:space="preserve"> </w:t>
      </w:r>
      <w:r w:rsidRPr="00AC79C2">
        <w:rPr>
          <w:rFonts w:ascii="Times New Roman" w:eastAsia="Times New Roman" w:hAnsi="Times New Roman" w:cs="Times New Roman"/>
          <w:sz w:val="24"/>
          <w:szCs w:val="24"/>
          <w:lang w:eastAsia="en-IN"/>
        </w:rPr>
        <w:t>Shashi</w:t>
      </w:r>
      <w:r w:rsidRPr="00AC79C2">
        <w:rPr>
          <w:rFonts w:ascii="Times New Roman" w:eastAsia="Times New Roman" w:hAnsi="Times New Roman" w:cs="Times New Roman"/>
          <w:spacing w:val="-2"/>
          <w:sz w:val="24"/>
          <w:szCs w:val="24"/>
          <w:lang w:eastAsia="en-IN"/>
        </w:rPr>
        <w:t xml:space="preserve"> </w:t>
      </w:r>
      <w:r w:rsidRPr="00AC79C2">
        <w:rPr>
          <w:rFonts w:ascii="Times New Roman" w:eastAsia="Times New Roman" w:hAnsi="Times New Roman" w:cs="Times New Roman"/>
          <w:sz w:val="24"/>
          <w:szCs w:val="24"/>
          <w:lang w:eastAsia="en-IN"/>
        </w:rPr>
        <w:t xml:space="preserve">Kant, </w:t>
      </w:r>
      <w:r w:rsidRPr="00AC79C2">
        <w:rPr>
          <w:rFonts w:ascii="Times New Roman" w:eastAsia="Times New Roman" w:hAnsi="Times New Roman" w:cs="Times New Roman"/>
          <w:b/>
          <w:sz w:val="24"/>
          <w:szCs w:val="24"/>
          <w:u w:val="single"/>
          <w:lang w:eastAsia="en-IN"/>
        </w:rPr>
        <w:t>Debolina</w:t>
      </w:r>
      <w:r w:rsidRPr="00AC79C2">
        <w:rPr>
          <w:rFonts w:ascii="Times New Roman" w:eastAsia="Times New Roman" w:hAnsi="Times New Roman" w:cs="Times New Roman"/>
          <w:b/>
          <w:spacing w:val="-2"/>
          <w:sz w:val="24"/>
          <w:szCs w:val="24"/>
          <w:u w:val="single"/>
          <w:lang w:eastAsia="en-IN"/>
        </w:rPr>
        <w:t xml:space="preserve"> </w:t>
      </w:r>
      <w:r w:rsidRPr="00AC79C2">
        <w:rPr>
          <w:rFonts w:ascii="Times New Roman" w:eastAsia="Times New Roman" w:hAnsi="Times New Roman" w:cs="Times New Roman"/>
          <w:b/>
          <w:sz w:val="24"/>
          <w:szCs w:val="24"/>
          <w:u w:val="single"/>
          <w:lang w:eastAsia="en-IN"/>
        </w:rPr>
        <w:t>Saha</w:t>
      </w:r>
      <w:r w:rsidRPr="00AC79C2">
        <w:rPr>
          <w:rFonts w:ascii="Times New Roman" w:eastAsia="Times New Roman" w:hAnsi="Times New Roman" w:cs="Times New Roman"/>
          <w:sz w:val="24"/>
          <w:szCs w:val="24"/>
          <w:lang w:eastAsia="en-IN"/>
        </w:rPr>
        <w:t>,</w:t>
      </w:r>
      <w:r w:rsidRPr="00AC79C2">
        <w:rPr>
          <w:rFonts w:ascii="Times New Roman" w:eastAsia="Times New Roman" w:hAnsi="Times New Roman" w:cs="Times New Roman"/>
          <w:spacing w:val="-2"/>
          <w:sz w:val="24"/>
          <w:szCs w:val="24"/>
          <w:lang w:eastAsia="en-IN"/>
        </w:rPr>
        <w:t xml:space="preserve"> </w:t>
      </w:r>
      <w:r w:rsidRPr="00AC79C2">
        <w:rPr>
          <w:rFonts w:ascii="Times New Roman" w:eastAsia="Times New Roman" w:hAnsi="Times New Roman" w:cs="Times New Roman"/>
          <w:sz w:val="24"/>
          <w:szCs w:val="24"/>
          <w:lang w:eastAsia="en-IN"/>
        </w:rPr>
        <w:t>Krishna</w:t>
      </w:r>
      <w:r w:rsidRPr="00AC79C2">
        <w:rPr>
          <w:rFonts w:ascii="Times New Roman" w:eastAsia="Times New Roman" w:hAnsi="Times New Roman" w:cs="Times New Roman"/>
          <w:spacing w:val="-3"/>
          <w:sz w:val="24"/>
          <w:szCs w:val="24"/>
          <w:lang w:eastAsia="en-IN"/>
        </w:rPr>
        <w:t xml:space="preserve"> </w:t>
      </w:r>
      <w:r w:rsidRPr="00AC79C2">
        <w:rPr>
          <w:rFonts w:ascii="Times New Roman" w:eastAsia="Times New Roman" w:hAnsi="Times New Roman" w:cs="Times New Roman"/>
          <w:sz w:val="24"/>
          <w:szCs w:val="24"/>
          <w:lang w:eastAsia="en-IN"/>
        </w:rPr>
        <w:t>Dey, Neelima Gupta, Manasi Ghosh, Sucheta Tripathy, Amarnath Allu, Kaushik Biswas, “Tailored Bioactive Glass Coating: Navigating Devitrification Towards a Superior Implant Performance”, ACS Biomaterials Science &amp; Engineering, Publication date: 24/07/2024 (</w:t>
      </w:r>
      <w:r w:rsidRPr="00AC79C2">
        <w:rPr>
          <w:rFonts w:ascii="Times New Roman" w:eastAsia="Times New Roman" w:hAnsi="Times New Roman" w:cs="Times New Roman"/>
          <w:b/>
          <w:bCs/>
          <w:sz w:val="24"/>
          <w:szCs w:val="24"/>
          <w:lang w:eastAsia="en-IN"/>
        </w:rPr>
        <w:t>I.F.:</w:t>
      </w:r>
      <w:r w:rsidRPr="00AC79C2">
        <w:rPr>
          <w:rFonts w:ascii="Times New Roman" w:eastAsia="Times New Roman" w:hAnsi="Times New Roman" w:cs="Times New Roman"/>
          <w:sz w:val="24"/>
          <w:szCs w:val="24"/>
          <w:lang w:eastAsia="en-IN"/>
        </w:rPr>
        <w:t xml:space="preserve"> </w:t>
      </w:r>
      <w:r w:rsidRPr="00AC79C2">
        <w:rPr>
          <w:rFonts w:ascii="Times New Roman" w:eastAsia="Times New Roman" w:hAnsi="Times New Roman" w:cs="Times New Roman"/>
          <w:b/>
          <w:bCs/>
          <w:sz w:val="24"/>
          <w:szCs w:val="24"/>
          <w:lang w:eastAsia="en-IN"/>
        </w:rPr>
        <w:t>5.4</w:t>
      </w:r>
      <w:r w:rsidRPr="00AC79C2">
        <w:rPr>
          <w:rFonts w:ascii="Times New Roman" w:eastAsia="Times New Roman" w:hAnsi="Times New Roman" w:cs="Times New Roman"/>
          <w:sz w:val="24"/>
          <w:szCs w:val="24"/>
          <w:lang w:eastAsia="en-IN"/>
        </w:rPr>
        <w:t>)</w:t>
      </w:r>
    </w:p>
    <w:p w14:paraId="3C821373" w14:textId="77777777" w:rsidR="00C04D31" w:rsidRPr="00AC79C2" w:rsidRDefault="00C04D31" w:rsidP="00C04D31">
      <w:pPr>
        <w:widowControl w:val="0"/>
        <w:numPr>
          <w:ilvl w:val="0"/>
          <w:numId w:val="30"/>
        </w:numPr>
        <w:autoSpaceDE w:val="0"/>
        <w:autoSpaceDN w:val="0"/>
        <w:spacing w:before="100" w:beforeAutospacing="1"/>
        <w:ind w:left="142"/>
        <w:rPr>
          <w:rFonts w:ascii="Times New Roman" w:eastAsia="Times New Roman" w:hAnsi="Times New Roman" w:cs="Times New Roman"/>
          <w:sz w:val="24"/>
          <w:szCs w:val="24"/>
          <w:lang w:eastAsia="en-IN"/>
        </w:rPr>
      </w:pPr>
      <w:r w:rsidRPr="00AC79C2">
        <w:rPr>
          <w:rFonts w:ascii="Times New Roman" w:eastAsia="Times New Roman" w:hAnsi="Times New Roman" w:cs="Times New Roman"/>
          <w:sz w:val="24"/>
          <w:szCs w:val="24"/>
          <w:lang w:eastAsia="en-IN"/>
        </w:rPr>
        <w:t xml:space="preserve">Subhadip Banerjee, </w:t>
      </w:r>
      <w:r w:rsidRPr="00AC79C2">
        <w:rPr>
          <w:rFonts w:ascii="Times New Roman" w:eastAsia="Times New Roman" w:hAnsi="Times New Roman" w:cs="Times New Roman"/>
          <w:b/>
          <w:sz w:val="24"/>
          <w:szCs w:val="24"/>
          <w:u w:val="single"/>
          <w:lang w:eastAsia="en-IN"/>
        </w:rPr>
        <w:t>Debolina</w:t>
      </w:r>
      <w:r w:rsidRPr="00AC79C2">
        <w:rPr>
          <w:rFonts w:ascii="Times New Roman" w:eastAsia="Times New Roman" w:hAnsi="Times New Roman" w:cs="Times New Roman"/>
          <w:b/>
          <w:spacing w:val="-2"/>
          <w:sz w:val="24"/>
          <w:szCs w:val="24"/>
          <w:u w:val="single"/>
          <w:lang w:eastAsia="en-IN"/>
        </w:rPr>
        <w:t xml:space="preserve"> </w:t>
      </w:r>
      <w:proofErr w:type="spellStart"/>
      <w:r w:rsidRPr="00AC79C2">
        <w:rPr>
          <w:rFonts w:ascii="Times New Roman" w:eastAsia="Times New Roman" w:hAnsi="Times New Roman" w:cs="Times New Roman"/>
          <w:b/>
          <w:sz w:val="24"/>
          <w:szCs w:val="24"/>
          <w:u w:val="single"/>
          <w:lang w:eastAsia="en-IN"/>
        </w:rPr>
        <w:t>Saha</w:t>
      </w:r>
      <w:proofErr w:type="spellEnd"/>
      <w:r w:rsidRPr="00AC79C2">
        <w:rPr>
          <w:rFonts w:ascii="Times New Roman" w:eastAsia="Times New Roman" w:hAnsi="Times New Roman" w:cs="Times New Roman"/>
          <w:sz w:val="24"/>
          <w:szCs w:val="24"/>
          <w:lang w:eastAsia="en-IN"/>
        </w:rPr>
        <w:t>,</w:t>
      </w:r>
      <w:r w:rsidRPr="00AC79C2">
        <w:rPr>
          <w:rFonts w:ascii="Times New Roman" w:eastAsia="Times New Roman" w:hAnsi="Times New Roman" w:cs="Times New Roman"/>
          <w:spacing w:val="-2"/>
          <w:sz w:val="24"/>
          <w:szCs w:val="24"/>
          <w:lang w:eastAsia="en-IN"/>
        </w:rPr>
        <w:t xml:space="preserve"> </w:t>
      </w:r>
      <w:proofErr w:type="spellStart"/>
      <w:r w:rsidRPr="00AC79C2">
        <w:rPr>
          <w:rFonts w:ascii="Times New Roman" w:eastAsia="Times New Roman" w:hAnsi="Times New Roman" w:cs="Times New Roman"/>
          <w:sz w:val="24"/>
          <w:szCs w:val="24"/>
          <w:lang w:eastAsia="en-IN"/>
        </w:rPr>
        <w:t>Rohit</w:t>
      </w:r>
      <w:proofErr w:type="spellEnd"/>
      <w:r w:rsidRPr="00AC79C2">
        <w:rPr>
          <w:rFonts w:ascii="Times New Roman" w:eastAsia="Times New Roman" w:hAnsi="Times New Roman" w:cs="Times New Roman"/>
          <w:spacing w:val="-2"/>
          <w:sz w:val="24"/>
          <w:szCs w:val="24"/>
          <w:lang w:eastAsia="en-IN"/>
        </w:rPr>
        <w:t xml:space="preserve"> </w:t>
      </w:r>
      <w:r w:rsidRPr="00AC79C2">
        <w:rPr>
          <w:rFonts w:ascii="Times New Roman" w:eastAsia="Times New Roman" w:hAnsi="Times New Roman" w:cs="Times New Roman"/>
          <w:sz w:val="24"/>
          <w:szCs w:val="24"/>
          <w:lang w:eastAsia="en-IN"/>
        </w:rPr>
        <w:t xml:space="preserve">Sharma, </w:t>
      </w:r>
      <w:proofErr w:type="spellStart"/>
      <w:r w:rsidRPr="00AC79C2">
        <w:rPr>
          <w:rFonts w:ascii="Times New Roman" w:eastAsia="Times New Roman" w:hAnsi="Times New Roman" w:cs="Times New Roman"/>
          <w:sz w:val="24"/>
          <w:szCs w:val="24"/>
          <w:lang w:eastAsia="en-IN"/>
        </w:rPr>
        <w:t>Wuttichai</w:t>
      </w:r>
      <w:proofErr w:type="spellEnd"/>
      <w:r w:rsidRPr="00AC79C2">
        <w:rPr>
          <w:rFonts w:ascii="Times New Roman" w:eastAsia="Times New Roman" w:hAnsi="Times New Roman" w:cs="Times New Roman"/>
          <w:sz w:val="24"/>
          <w:szCs w:val="24"/>
          <w:lang w:eastAsia="en-IN"/>
        </w:rPr>
        <w:t xml:space="preserve"> </w:t>
      </w:r>
      <w:proofErr w:type="spellStart"/>
      <w:r w:rsidRPr="00AC79C2">
        <w:rPr>
          <w:rFonts w:ascii="Times New Roman" w:eastAsia="Times New Roman" w:hAnsi="Times New Roman" w:cs="Times New Roman"/>
          <w:sz w:val="24"/>
          <w:szCs w:val="24"/>
          <w:lang w:eastAsia="en-IN"/>
        </w:rPr>
        <w:t>Jaidee</w:t>
      </w:r>
      <w:proofErr w:type="spellEnd"/>
      <w:r w:rsidRPr="00AC79C2">
        <w:rPr>
          <w:rFonts w:ascii="Times New Roman" w:eastAsia="Times New Roman" w:hAnsi="Times New Roman" w:cs="Times New Roman"/>
          <w:sz w:val="24"/>
          <w:szCs w:val="24"/>
          <w:lang w:eastAsia="en-IN"/>
        </w:rPr>
        <w:t xml:space="preserve">, </w:t>
      </w:r>
      <w:proofErr w:type="spellStart"/>
      <w:r w:rsidRPr="00AC79C2">
        <w:rPr>
          <w:rFonts w:ascii="Times New Roman" w:eastAsia="Times New Roman" w:hAnsi="Times New Roman" w:cs="Times New Roman"/>
          <w:sz w:val="24"/>
          <w:szCs w:val="24"/>
          <w:lang w:eastAsia="en-IN"/>
        </w:rPr>
        <w:t>Panupong</w:t>
      </w:r>
      <w:proofErr w:type="spellEnd"/>
      <w:r w:rsidRPr="00AC79C2">
        <w:rPr>
          <w:rFonts w:ascii="Times New Roman" w:eastAsia="Times New Roman" w:hAnsi="Times New Roman" w:cs="Times New Roman"/>
          <w:sz w:val="24"/>
          <w:szCs w:val="24"/>
          <w:lang w:eastAsia="en-IN"/>
        </w:rPr>
        <w:t xml:space="preserve"> </w:t>
      </w:r>
      <w:proofErr w:type="spellStart"/>
      <w:r w:rsidRPr="00AC79C2">
        <w:rPr>
          <w:rFonts w:ascii="Times New Roman" w:eastAsia="Times New Roman" w:hAnsi="Times New Roman" w:cs="Times New Roman"/>
          <w:sz w:val="24"/>
          <w:szCs w:val="24"/>
          <w:lang w:eastAsia="en-IN"/>
        </w:rPr>
        <w:t>Puttarak</w:t>
      </w:r>
      <w:proofErr w:type="spellEnd"/>
      <w:r w:rsidRPr="00AC79C2">
        <w:rPr>
          <w:rFonts w:ascii="Times New Roman" w:eastAsia="Times New Roman" w:hAnsi="Times New Roman" w:cs="Times New Roman"/>
          <w:sz w:val="24"/>
          <w:szCs w:val="24"/>
          <w:lang w:eastAsia="en-IN"/>
        </w:rPr>
        <w:t xml:space="preserve">, </w:t>
      </w:r>
      <w:proofErr w:type="spellStart"/>
      <w:r w:rsidRPr="00AC79C2">
        <w:rPr>
          <w:rFonts w:ascii="Times New Roman" w:eastAsia="Times New Roman" w:hAnsi="Times New Roman" w:cs="Times New Roman"/>
          <w:sz w:val="24"/>
          <w:szCs w:val="24"/>
          <w:lang w:eastAsia="en-IN"/>
        </w:rPr>
        <w:t>Nathorn</w:t>
      </w:r>
      <w:proofErr w:type="spellEnd"/>
      <w:r w:rsidRPr="00AC79C2">
        <w:rPr>
          <w:rFonts w:ascii="Times New Roman" w:eastAsia="Times New Roman" w:hAnsi="Times New Roman" w:cs="Times New Roman"/>
          <w:sz w:val="24"/>
          <w:szCs w:val="24"/>
          <w:lang w:eastAsia="en-IN"/>
        </w:rPr>
        <w:t xml:space="preserve"> </w:t>
      </w:r>
      <w:proofErr w:type="spellStart"/>
      <w:r w:rsidRPr="00AC79C2">
        <w:rPr>
          <w:rFonts w:ascii="Times New Roman" w:eastAsia="Times New Roman" w:hAnsi="Times New Roman" w:cs="Times New Roman"/>
          <w:sz w:val="24"/>
          <w:szCs w:val="24"/>
          <w:lang w:eastAsia="en-IN"/>
        </w:rPr>
        <w:t>Chaiyakunapruk</w:t>
      </w:r>
      <w:proofErr w:type="spellEnd"/>
      <w:r w:rsidRPr="00AC79C2">
        <w:rPr>
          <w:rFonts w:ascii="Times New Roman" w:eastAsia="Times New Roman" w:hAnsi="Times New Roman" w:cs="Times New Roman"/>
          <w:sz w:val="24"/>
          <w:szCs w:val="24"/>
          <w:lang w:eastAsia="en-IN"/>
        </w:rPr>
        <w:t>,</w:t>
      </w:r>
      <w:r w:rsidRPr="00AC79C2">
        <w:rPr>
          <w:rFonts w:ascii="Times New Roman" w:eastAsia="Times New Roman" w:hAnsi="Times New Roman" w:cs="Times New Roman"/>
          <w:spacing w:val="-3"/>
          <w:sz w:val="24"/>
          <w:szCs w:val="24"/>
          <w:lang w:eastAsia="en-IN"/>
        </w:rPr>
        <w:t xml:space="preserve"> </w:t>
      </w:r>
      <w:proofErr w:type="spellStart"/>
      <w:r w:rsidRPr="00AC79C2">
        <w:rPr>
          <w:rFonts w:ascii="Times New Roman" w:eastAsia="Times New Roman" w:hAnsi="Times New Roman" w:cs="Times New Roman"/>
          <w:sz w:val="24"/>
          <w:szCs w:val="24"/>
          <w:lang w:eastAsia="en-IN"/>
        </w:rPr>
        <w:t>Rawiwan</w:t>
      </w:r>
      <w:proofErr w:type="spellEnd"/>
      <w:r w:rsidRPr="00AC79C2">
        <w:rPr>
          <w:rFonts w:ascii="Times New Roman" w:eastAsia="Times New Roman" w:hAnsi="Times New Roman" w:cs="Times New Roman"/>
          <w:spacing w:val="-2"/>
          <w:sz w:val="24"/>
          <w:szCs w:val="24"/>
          <w:lang w:eastAsia="en-IN"/>
        </w:rPr>
        <w:t xml:space="preserve"> </w:t>
      </w:r>
      <w:proofErr w:type="spellStart"/>
      <w:r w:rsidRPr="00AC79C2">
        <w:rPr>
          <w:rFonts w:ascii="Times New Roman" w:eastAsia="Times New Roman" w:hAnsi="Times New Roman" w:cs="Times New Roman"/>
          <w:sz w:val="24"/>
          <w:szCs w:val="24"/>
          <w:lang w:eastAsia="en-IN"/>
        </w:rPr>
        <w:t>Chaoroensup</w:t>
      </w:r>
      <w:proofErr w:type="spellEnd"/>
      <w:r w:rsidRPr="00AC79C2">
        <w:rPr>
          <w:rFonts w:ascii="Times New Roman" w:eastAsia="Times New Roman" w:hAnsi="Times New Roman" w:cs="Times New Roman"/>
          <w:sz w:val="24"/>
          <w:szCs w:val="24"/>
          <w:lang w:eastAsia="en-IN"/>
        </w:rPr>
        <w:t>,</w:t>
      </w:r>
      <w:r w:rsidRPr="00AC79C2">
        <w:rPr>
          <w:rFonts w:ascii="Times New Roman" w:eastAsia="Times New Roman" w:hAnsi="Times New Roman" w:cs="Times New Roman"/>
          <w:spacing w:val="-2"/>
          <w:sz w:val="24"/>
          <w:szCs w:val="24"/>
          <w:lang w:eastAsia="en-IN"/>
        </w:rPr>
        <w:t xml:space="preserve"> </w:t>
      </w:r>
      <w:r w:rsidRPr="00AC79C2">
        <w:rPr>
          <w:rFonts w:ascii="Times New Roman" w:eastAsia="Times New Roman" w:hAnsi="Times New Roman" w:cs="Times New Roman"/>
          <w:sz w:val="24"/>
          <w:szCs w:val="24"/>
          <w:lang w:eastAsia="en-IN"/>
        </w:rPr>
        <w:t>“</w:t>
      </w:r>
      <w:proofErr w:type="spellStart"/>
      <w:r w:rsidRPr="00AC79C2">
        <w:rPr>
          <w:rFonts w:ascii="Times New Roman" w:eastAsia="Times New Roman" w:hAnsi="Times New Roman" w:cs="Times New Roman"/>
          <w:sz w:val="24"/>
          <w:szCs w:val="24"/>
          <w:lang w:eastAsia="en-IN"/>
        </w:rPr>
        <w:t>Phytocannabinoids</w:t>
      </w:r>
      <w:proofErr w:type="spellEnd"/>
      <w:r w:rsidRPr="00AC79C2">
        <w:rPr>
          <w:rFonts w:ascii="Times New Roman" w:eastAsia="Times New Roman" w:hAnsi="Times New Roman" w:cs="Times New Roman"/>
          <w:spacing w:val="-2"/>
          <w:sz w:val="24"/>
          <w:szCs w:val="24"/>
          <w:lang w:eastAsia="en-IN"/>
        </w:rPr>
        <w:t xml:space="preserve"> </w:t>
      </w:r>
      <w:r w:rsidRPr="00AC79C2">
        <w:rPr>
          <w:rFonts w:ascii="Times New Roman" w:eastAsia="Times New Roman" w:hAnsi="Times New Roman" w:cs="Times New Roman"/>
          <w:sz w:val="24"/>
          <w:szCs w:val="24"/>
          <w:lang w:eastAsia="en-IN"/>
        </w:rPr>
        <w:t>in</w:t>
      </w:r>
      <w:r w:rsidRPr="00AC79C2">
        <w:rPr>
          <w:rFonts w:ascii="Times New Roman" w:eastAsia="Times New Roman" w:hAnsi="Times New Roman" w:cs="Times New Roman"/>
          <w:spacing w:val="-2"/>
          <w:sz w:val="24"/>
          <w:szCs w:val="24"/>
          <w:lang w:eastAsia="en-IN"/>
        </w:rPr>
        <w:t xml:space="preserve"> </w:t>
      </w:r>
      <w:r w:rsidRPr="00AC79C2">
        <w:rPr>
          <w:rFonts w:ascii="Times New Roman" w:eastAsia="Times New Roman" w:hAnsi="Times New Roman" w:cs="Times New Roman"/>
          <w:sz w:val="24"/>
          <w:szCs w:val="24"/>
          <w:lang w:eastAsia="en-IN"/>
        </w:rPr>
        <w:t>neuromodulation:</w:t>
      </w:r>
      <w:r w:rsidRPr="00AC79C2">
        <w:rPr>
          <w:rFonts w:ascii="Times New Roman" w:eastAsia="Times New Roman" w:hAnsi="Times New Roman" w:cs="Times New Roman"/>
          <w:spacing w:val="-2"/>
          <w:sz w:val="24"/>
          <w:szCs w:val="24"/>
          <w:lang w:eastAsia="en-IN"/>
        </w:rPr>
        <w:t xml:space="preserve"> </w:t>
      </w:r>
      <w:r w:rsidRPr="00AC79C2">
        <w:rPr>
          <w:rFonts w:ascii="Times New Roman" w:eastAsia="Times New Roman" w:hAnsi="Times New Roman" w:cs="Times New Roman"/>
          <w:sz w:val="24"/>
          <w:szCs w:val="24"/>
          <w:lang w:eastAsia="en-IN"/>
        </w:rPr>
        <w:t>From</w:t>
      </w:r>
      <w:r w:rsidRPr="00AC79C2">
        <w:rPr>
          <w:rFonts w:ascii="Times New Roman" w:eastAsia="Times New Roman" w:hAnsi="Times New Roman" w:cs="Times New Roman"/>
          <w:spacing w:val="-3"/>
          <w:sz w:val="24"/>
          <w:szCs w:val="24"/>
          <w:lang w:eastAsia="en-IN"/>
        </w:rPr>
        <w:t xml:space="preserve"> </w:t>
      </w:r>
      <w:r w:rsidRPr="00AC79C2">
        <w:rPr>
          <w:rFonts w:ascii="Times New Roman" w:eastAsia="Times New Roman" w:hAnsi="Times New Roman" w:cs="Times New Roman"/>
          <w:sz w:val="24"/>
          <w:szCs w:val="24"/>
          <w:lang w:eastAsia="en-IN"/>
        </w:rPr>
        <w:t>omics</w:t>
      </w:r>
      <w:r w:rsidRPr="00AC79C2">
        <w:rPr>
          <w:rFonts w:ascii="Times New Roman" w:eastAsia="Times New Roman" w:hAnsi="Times New Roman" w:cs="Times New Roman"/>
          <w:spacing w:val="-2"/>
          <w:sz w:val="24"/>
          <w:szCs w:val="24"/>
          <w:lang w:eastAsia="en-IN"/>
        </w:rPr>
        <w:t xml:space="preserve"> </w:t>
      </w:r>
      <w:r w:rsidRPr="00AC79C2">
        <w:rPr>
          <w:rFonts w:ascii="Times New Roman" w:eastAsia="Times New Roman" w:hAnsi="Times New Roman" w:cs="Times New Roman"/>
          <w:sz w:val="24"/>
          <w:szCs w:val="24"/>
          <w:lang w:eastAsia="en-IN"/>
        </w:rPr>
        <w:t>to epigenetics”, Journal of Ethnopharmacology, Volume 330; 10 August 2024, 118201, Publication Date: 30/04/2024 (</w:t>
      </w:r>
      <w:r w:rsidRPr="00AC79C2">
        <w:rPr>
          <w:rFonts w:ascii="Times New Roman" w:eastAsia="Times New Roman" w:hAnsi="Times New Roman" w:cs="Times New Roman"/>
          <w:b/>
          <w:bCs/>
          <w:sz w:val="24"/>
          <w:szCs w:val="24"/>
          <w:lang w:eastAsia="en-IN"/>
        </w:rPr>
        <w:t>I.F.</w:t>
      </w:r>
      <w:r w:rsidRPr="00AC79C2">
        <w:rPr>
          <w:rFonts w:ascii="Times New Roman" w:eastAsia="Times New Roman" w:hAnsi="Times New Roman" w:cs="Times New Roman"/>
          <w:sz w:val="24"/>
          <w:szCs w:val="24"/>
          <w:lang w:eastAsia="en-IN"/>
        </w:rPr>
        <w:t xml:space="preserve"> </w:t>
      </w:r>
      <w:r w:rsidRPr="00AC79C2">
        <w:rPr>
          <w:rFonts w:ascii="Times New Roman" w:eastAsia="Times New Roman" w:hAnsi="Times New Roman" w:cs="Times New Roman"/>
          <w:b/>
          <w:bCs/>
          <w:sz w:val="24"/>
          <w:szCs w:val="24"/>
          <w:lang w:eastAsia="en-IN"/>
        </w:rPr>
        <w:t>4.8</w:t>
      </w:r>
      <w:r w:rsidRPr="00AC79C2">
        <w:rPr>
          <w:rFonts w:ascii="Times New Roman" w:eastAsia="Times New Roman" w:hAnsi="Times New Roman" w:cs="Times New Roman"/>
          <w:sz w:val="24"/>
          <w:szCs w:val="24"/>
          <w:lang w:eastAsia="en-IN"/>
        </w:rPr>
        <w:t>)</w:t>
      </w:r>
    </w:p>
    <w:p w14:paraId="75F681C1" w14:textId="4F3F82ED" w:rsidR="00C04D31" w:rsidRPr="00AC79C2" w:rsidRDefault="00C04D31" w:rsidP="00C04D31">
      <w:pPr>
        <w:pStyle w:val="ListParagraph"/>
        <w:tabs>
          <w:tab w:val="left" w:pos="540"/>
        </w:tabs>
        <w:suppressAutoHyphens/>
        <w:spacing w:after="0"/>
        <w:ind w:left="0"/>
        <w:rPr>
          <w:rFonts w:ascii="Times New Roman" w:eastAsia="MS Mincho" w:hAnsi="Times New Roman" w:cs="Times New Roman"/>
          <w:b/>
          <w:bCs/>
          <w:color w:val="800000"/>
          <w:sz w:val="24"/>
          <w:szCs w:val="24"/>
          <w:lang w:eastAsia="ja-JP"/>
        </w:rPr>
      </w:pPr>
      <w:r w:rsidRPr="00AC79C2">
        <w:rPr>
          <w:rFonts w:ascii="Times New Roman" w:eastAsia="MS Mincho" w:hAnsi="Times New Roman" w:cs="Times New Roman"/>
          <w:b/>
          <w:bCs/>
          <w:color w:val="800000"/>
          <w:sz w:val="24"/>
          <w:szCs w:val="24"/>
          <w:lang w:val="en-US" w:eastAsia="ja-JP"/>
        </w:rPr>
        <w:t>I</w:t>
      </w:r>
      <w:r w:rsidRPr="00AC79C2">
        <w:rPr>
          <w:rFonts w:ascii="Times New Roman" w:eastAsia="MS Mincho" w:hAnsi="Times New Roman" w:cs="Times New Roman"/>
          <w:b/>
          <w:bCs/>
          <w:color w:val="800000"/>
          <w:sz w:val="24"/>
          <w:szCs w:val="24"/>
          <w:lang w:eastAsia="ja-JP"/>
        </w:rPr>
        <w:t>I. Manuscript Under Submission</w:t>
      </w:r>
    </w:p>
    <w:p w14:paraId="36A3CA3B" w14:textId="74BF1A29" w:rsidR="00C04D31" w:rsidRPr="00AC79C2" w:rsidRDefault="00C04D31" w:rsidP="00C404E9">
      <w:pPr>
        <w:widowControl w:val="0"/>
        <w:autoSpaceDE w:val="0"/>
        <w:autoSpaceDN w:val="0"/>
        <w:spacing w:after="0"/>
        <w:rPr>
          <w:rFonts w:ascii="Times New Roman" w:eastAsia="Times New Roman" w:hAnsi="Times New Roman" w:cs="Times New Roman"/>
          <w:sz w:val="24"/>
          <w:szCs w:val="24"/>
        </w:rPr>
      </w:pPr>
      <w:r w:rsidRPr="00AC79C2">
        <w:rPr>
          <w:rFonts w:ascii="Times New Roman" w:eastAsia="Times New Roman" w:hAnsi="Times New Roman" w:cs="Times New Roman"/>
          <w:b/>
          <w:sz w:val="24"/>
          <w:szCs w:val="24"/>
          <w:u w:val="single"/>
        </w:rPr>
        <w:t>Debolina</w:t>
      </w:r>
      <w:r w:rsidRPr="00AC79C2">
        <w:rPr>
          <w:rFonts w:ascii="Times New Roman" w:eastAsia="Times New Roman" w:hAnsi="Times New Roman" w:cs="Times New Roman"/>
          <w:b/>
          <w:spacing w:val="61"/>
          <w:sz w:val="24"/>
          <w:szCs w:val="24"/>
          <w:u w:val="single"/>
        </w:rPr>
        <w:t xml:space="preserve"> </w:t>
      </w:r>
      <w:r w:rsidRPr="00AC79C2">
        <w:rPr>
          <w:rFonts w:ascii="Times New Roman" w:eastAsia="Times New Roman" w:hAnsi="Times New Roman" w:cs="Times New Roman"/>
          <w:b/>
          <w:sz w:val="24"/>
          <w:szCs w:val="24"/>
          <w:u w:val="single"/>
        </w:rPr>
        <w:t>Saha</w:t>
      </w:r>
      <w:r w:rsidRPr="00AC79C2">
        <w:rPr>
          <w:rFonts w:ascii="Times New Roman" w:eastAsia="Times New Roman" w:hAnsi="Times New Roman" w:cs="Times New Roman"/>
          <w:sz w:val="24"/>
          <w:szCs w:val="24"/>
        </w:rPr>
        <w:t>, Ankush Pratap Singh,</w:t>
      </w:r>
      <w:r w:rsidRPr="00AC79C2">
        <w:rPr>
          <w:rFonts w:ascii="Times New Roman" w:eastAsia="Times New Roman" w:hAnsi="Times New Roman" w:cs="Times New Roman"/>
          <w:spacing w:val="65"/>
          <w:sz w:val="24"/>
          <w:szCs w:val="24"/>
        </w:rPr>
        <w:t xml:space="preserve"> </w:t>
      </w:r>
      <w:r w:rsidRPr="00AC79C2">
        <w:rPr>
          <w:rFonts w:ascii="Times New Roman" w:eastAsia="Times New Roman" w:hAnsi="Times New Roman" w:cs="Times New Roman"/>
          <w:sz w:val="24"/>
          <w:szCs w:val="24"/>
        </w:rPr>
        <w:t>Vamsi</w:t>
      </w:r>
      <w:r w:rsidRPr="00AC79C2">
        <w:rPr>
          <w:rFonts w:ascii="Times New Roman" w:eastAsia="Times New Roman" w:hAnsi="Times New Roman" w:cs="Times New Roman"/>
          <w:spacing w:val="63"/>
          <w:sz w:val="24"/>
          <w:szCs w:val="24"/>
        </w:rPr>
        <w:t xml:space="preserve"> </w:t>
      </w:r>
      <w:r w:rsidRPr="00AC79C2">
        <w:rPr>
          <w:rFonts w:ascii="Times New Roman" w:eastAsia="Times New Roman" w:hAnsi="Times New Roman" w:cs="Times New Roman"/>
          <w:sz w:val="24"/>
          <w:szCs w:val="24"/>
        </w:rPr>
        <w:t>Krishna</w:t>
      </w:r>
      <w:r w:rsidRPr="00AC79C2">
        <w:rPr>
          <w:rFonts w:ascii="Times New Roman" w:eastAsia="Times New Roman" w:hAnsi="Times New Roman" w:cs="Times New Roman"/>
          <w:spacing w:val="64"/>
          <w:sz w:val="24"/>
          <w:szCs w:val="24"/>
        </w:rPr>
        <w:t xml:space="preserve"> </w:t>
      </w:r>
      <w:r w:rsidRPr="00AC79C2">
        <w:rPr>
          <w:rFonts w:ascii="Times New Roman" w:eastAsia="Times New Roman" w:hAnsi="Times New Roman" w:cs="Times New Roman"/>
          <w:sz w:val="24"/>
          <w:szCs w:val="24"/>
        </w:rPr>
        <w:t>Balla,</w:t>
      </w:r>
      <w:r w:rsidRPr="00AC79C2">
        <w:rPr>
          <w:rFonts w:ascii="Times New Roman" w:eastAsia="Times New Roman" w:hAnsi="Times New Roman" w:cs="Times New Roman"/>
          <w:spacing w:val="65"/>
          <w:sz w:val="24"/>
          <w:szCs w:val="24"/>
        </w:rPr>
        <w:t xml:space="preserve"> </w:t>
      </w:r>
      <w:r w:rsidRPr="00AC79C2">
        <w:rPr>
          <w:rFonts w:ascii="Times New Roman" w:eastAsia="Times New Roman" w:hAnsi="Times New Roman" w:cs="Times New Roman"/>
          <w:sz w:val="24"/>
          <w:szCs w:val="24"/>
        </w:rPr>
        <w:t>Subhadip</w:t>
      </w:r>
      <w:r w:rsidRPr="00AC79C2">
        <w:rPr>
          <w:rFonts w:ascii="Times New Roman" w:eastAsia="Times New Roman" w:hAnsi="Times New Roman" w:cs="Times New Roman"/>
          <w:spacing w:val="65"/>
          <w:sz w:val="24"/>
          <w:szCs w:val="24"/>
        </w:rPr>
        <w:t xml:space="preserve"> </w:t>
      </w:r>
      <w:r w:rsidRPr="00AC79C2">
        <w:rPr>
          <w:rFonts w:ascii="Times New Roman" w:eastAsia="Times New Roman" w:hAnsi="Times New Roman" w:cs="Times New Roman"/>
          <w:sz w:val="24"/>
          <w:szCs w:val="24"/>
        </w:rPr>
        <w:t>Bodhak</w:t>
      </w:r>
      <w:r w:rsidRPr="00AC79C2">
        <w:rPr>
          <w:rFonts w:ascii="Times New Roman" w:eastAsia="Times New Roman" w:hAnsi="Times New Roman" w:cs="Times New Roman"/>
          <w:b/>
          <w:bCs/>
          <w:sz w:val="24"/>
          <w:szCs w:val="24"/>
        </w:rPr>
        <w:t>,</w:t>
      </w:r>
      <w:r w:rsidRPr="00AC79C2">
        <w:rPr>
          <w:rFonts w:ascii="Times New Roman" w:eastAsia="Times New Roman" w:hAnsi="Times New Roman" w:cs="Times New Roman"/>
          <w:b/>
          <w:bCs/>
          <w:spacing w:val="65"/>
          <w:sz w:val="24"/>
          <w:szCs w:val="24"/>
        </w:rPr>
        <w:t xml:space="preserve"> “</w:t>
      </w:r>
      <w:r w:rsidRPr="00AC79C2">
        <w:rPr>
          <w:rFonts w:ascii="Times New Roman" w:eastAsia="Times New Roman" w:hAnsi="Times New Roman" w:cs="Times New Roman"/>
          <w:b/>
          <w:bCs/>
          <w:sz w:val="24"/>
          <w:szCs w:val="24"/>
        </w:rPr>
        <w:t xml:space="preserve">Magneto-acoustic coupling-generated synergistic electromechanical stimulation accelerates osteogenesis in vitro” </w:t>
      </w:r>
      <w:r w:rsidRPr="00AC79C2">
        <w:rPr>
          <w:rFonts w:ascii="Times New Roman" w:eastAsia="Times New Roman" w:hAnsi="Times New Roman" w:cs="Times New Roman"/>
          <w:sz w:val="24"/>
          <w:szCs w:val="24"/>
        </w:rPr>
        <w:t xml:space="preserve">in Acta </w:t>
      </w:r>
      <w:r w:rsidR="00BB2272" w:rsidRPr="00AC79C2">
        <w:rPr>
          <w:rFonts w:ascii="Times New Roman" w:eastAsia="Times New Roman" w:hAnsi="Times New Roman" w:cs="Times New Roman"/>
          <w:sz w:val="24"/>
          <w:szCs w:val="24"/>
        </w:rPr>
        <w:t>Biomaterial</w:t>
      </w:r>
    </w:p>
    <w:p w14:paraId="50F211BC" w14:textId="77777777" w:rsidR="00ED0ECC" w:rsidRPr="00AC79C2" w:rsidRDefault="00ED0ECC" w:rsidP="00ED0ECC">
      <w:pPr>
        <w:widowControl w:val="0"/>
        <w:autoSpaceDE w:val="0"/>
        <w:autoSpaceDN w:val="0"/>
        <w:spacing w:after="0" w:line="300" w:lineRule="auto"/>
        <w:rPr>
          <w:rFonts w:ascii="Times New Roman" w:eastAsia="Times New Roman" w:hAnsi="Times New Roman" w:cs="Times New Roman"/>
          <w:sz w:val="24"/>
          <w:szCs w:val="24"/>
        </w:rPr>
      </w:pPr>
    </w:p>
    <w:p w14:paraId="73683FA5" w14:textId="11FF06FC" w:rsidR="007D27B6" w:rsidRPr="00AC79C2" w:rsidRDefault="007D27B6" w:rsidP="00C404E9">
      <w:pPr>
        <w:rPr>
          <w:rFonts w:ascii="Times New Roman" w:eastAsiaTheme="minorHAnsi" w:hAnsi="Times New Roman" w:cs="Times New Roman"/>
          <w:b/>
          <w:bCs/>
          <w:sz w:val="24"/>
          <w:szCs w:val="24"/>
        </w:rPr>
      </w:pPr>
      <w:r w:rsidRPr="00AC79C2">
        <w:rPr>
          <w:rFonts w:ascii="Times New Roman" w:eastAsia="Calibri" w:hAnsi="Times New Roman" w:cs="Times New Roman"/>
          <w:b/>
          <w:bCs/>
          <w:color w:val="800000"/>
          <w:sz w:val="24"/>
          <w:szCs w:val="24"/>
          <w:u w:val="single"/>
        </w:rPr>
        <w:t>CONFERENCE PRESENTATIONS___________</w:t>
      </w:r>
    </w:p>
    <w:p w14:paraId="015E9F3F" w14:textId="2657B268" w:rsidR="000479BA" w:rsidRPr="00AC79C2" w:rsidRDefault="000479BA" w:rsidP="006635BA">
      <w:pPr>
        <w:spacing w:after="0"/>
        <w:rPr>
          <w:rFonts w:ascii="Times New Roman" w:eastAsia="MS PGothic" w:hAnsi="Times New Roman" w:cs="Times New Roman"/>
          <w:bCs/>
          <w:sz w:val="24"/>
          <w:szCs w:val="24"/>
          <w:u w:val="single"/>
          <w:lang w:eastAsia="ar-SA"/>
        </w:rPr>
      </w:pPr>
      <w:r w:rsidRPr="00AC79C2">
        <w:rPr>
          <w:rFonts w:ascii="Times New Roman" w:eastAsia="MS Mincho" w:hAnsi="Times New Roman" w:cs="Times New Roman"/>
          <w:i/>
          <w:sz w:val="24"/>
          <w:szCs w:val="24"/>
        </w:rPr>
        <w:t xml:space="preserve">Presentation </w:t>
      </w:r>
      <w:r w:rsidR="008F486D" w:rsidRPr="00AC79C2">
        <w:rPr>
          <w:rFonts w:ascii="Times New Roman" w:eastAsia="MS Mincho" w:hAnsi="Times New Roman" w:cs="Times New Roman"/>
          <w:i/>
          <w:sz w:val="24"/>
          <w:szCs w:val="24"/>
        </w:rPr>
        <w:t>Summary:</w:t>
      </w:r>
      <w:r w:rsidR="008F486D" w:rsidRPr="00AC79C2">
        <w:rPr>
          <w:rFonts w:ascii="Times New Roman" w:eastAsia="MS Mincho" w:hAnsi="Times New Roman" w:cs="Times New Roman"/>
          <w:b/>
          <w:sz w:val="24"/>
          <w:szCs w:val="24"/>
        </w:rPr>
        <w:t xml:space="preserve"> Total</w:t>
      </w:r>
      <w:r w:rsidR="00480EBE" w:rsidRPr="00AC79C2">
        <w:rPr>
          <w:rFonts w:ascii="Times New Roman" w:eastAsia="MS Mincho" w:hAnsi="Times New Roman" w:cs="Times New Roman"/>
          <w:b/>
          <w:sz w:val="24"/>
          <w:szCs w:val="24"/>
        </w:rPr>
        <w:t xml:space="preserve"> </w:t>
      </w:r>
      <w:r w:rsidR="00DC43E3" w:rsidRPr="00AC79C2">
        <w:rPr>
          <w:rFonts w:ascii="Times New Roman" w:eastAsia="MS Mincho" w:hAnsi="Times New Roman" w:cs="Times New Roman"/>
          <w:b/>
          <w:sz w:val="24"/>
          <w:szCs w:val="24"/>
        </w:rPr>
        <w:t>15</w:t>
      </w:r>
      <w:r w:rsidR="00480EBE" w:rsidRPr="00AC79C2">
        <w:rPr>
          <w:rFonts w:ascii="Times New Roman" w:eastAsia="MS Mincho" w:hAnsi="Times New Roman" w:cs="Times New Roman"/>
          <w:b/>
          <w:sz w:val="24"/>
          <w:szCs w:val="24"/>
        </w:rPr>
        <w:t xml:space="preserve"> </w:t>
      </w:r>
      <w:r w:rsidRPr="00AC79C2">
        <w:rPr>
          <w:rFonts w:ascii="Times New Roman" w:eastAsia="MS PGothic" w:hAnsi="Times New Roman" w:cs="Times New Roman"/>
          <w:bCs/>
          <w:sz w:val="24"/>
          <w:szCs w:val="24"/>
          <w:lang w:eastAsia="ar-SA"/>
        </w:rPr>
        <w:t>(</w:t>
      </w:r>
      <w:r w:rsidR="00DC43E3" w:rsidRPr="00AC79C2">
        <w:rPr>
          <w:rFonts w:ascii="Times New Roman" w:eastAsia="MS PGothic" w:hAnsi="Times New Roman" w:cs="Times New Roman"/>
          <w:b/>
          <w:bCs/>
          <w:sz w:val="24"/>
          <w:szCs w:val="24"/>
          <w:lang w:eastAsia="ar-SA"/>
        </w:rPr>
        <w:t>6</w:t>
      </w:r>
      <w:r w:rsidRPr="00AC79C2">
        <w:rPr>
          <w:rFonts w:ascii="Times New Roman" w:eastAsia="MS PGothic" w:hAnsi="Times New Roman" w:cs="Times New Roman"/>
          <w:bCs/>
          <w:sz w:val="24"/>
          <w:szCs w:val="24"/>
          <w:lang w:eastAsia="ar-SA"/>
        </w:rPr>
        <w:t xml:space="preserve"> Contributory Oral presentations, </w:t>
      </w:r>
      <w:r w:rsidR="00DC43E3" w:rsidRPr="00AC79C2">
        <w:rPr>
          <w:rFonts w:ascii="Times New Roman" w:eastAsia="MS PGothic" w:hAnsi="Times New Roman" w:cs="Times New Roman"/>
          <w:b/>
          <w:bCs/>
          <w:sz w:val="24"/>
          <w:szCs w:val="24"/>
          <w:lang w:eastAsia="ar-SA"/>
        </w:rPr>
        <w:t>9</w:t>
      </w:r>
      <w:r w:rsidRPr="00AC79C2">
        <w:rPr>
          <w:rFonts w:ascii="Times New Roman" w:eastAsia="MS PGothic" w:hAnsi="Times New Roman" w:cs="Times New Roman"/>
          <w:bCs/>
          <w:sz w:val="24"/>
          <w:szCs w:val="24"/>
          <w:lang w:eastAsia="ar-SA"/>
        </w:rPr>
        <w:t>poster presentations)</w:t>
      </w:r>
    </w:p>
    <w:p w14:paraId="0A36AD62" w14:textId="34EC1EF8" w:rsidR="00DC43E3" w:rsidRPr="00AC79C2" w:rsidRDefault="00DC43E3" w:rsidP="00DC43E3">
      <w:pPr>
        <w:pStyle w:val="ListParagraph"/>
        <w:widowControl w:val="0"/>
        <w:numPr>
          <w:ilvl w:val="0"/>
          <w:numId w:val="35"/>
        </w:numPr>
        <w:tabs>
          <w:tab w:val="left" w:pos="504"/>
        </w:tabs>
        <w:autoSpaceDE w:val="0"/>
        <w:autoSpaceDN w:val="0"/>
        <w:spacing w:before="163" w:after="0"/>
        <w:ind w:left="284" w:firstLine="76"/>
        <w:jc w:val="left"/>
        <w:outlineLvl w:val="1"/>
        <w:rPr>
          <w:rFonts w:ascii="Times New Roman" w:eastAsia="Times New Roman" w:hAnsi="Times New Roman" w:cs="Times New Roman"/>
          <w:b/>
          <w:bCs/>
          <w:color w:val="C00000"/>
          <w:sz w:val="24"/>
          <w:szCs w:val="24"/>
        </w:rPr>
      </w:pPr>
      <w:r w:rsidRPr="00AC79C2">
        <w:rPr>
          <w:rFonts w:ascii="Times New Roman" w:eastAsia="Times New Roman" w:hAnsi="Times New Roman" w:cs="Times New Roman"/>
          <w:b/>
          <w:bCs/>
          <w:color w:val="C00000"/>
          <w:sz w:val="24"/>
          <w:szCs w:val="24"/>
        </w:rPr>
        <w:t xml:space="preserve">Oral </w:t>
      </w:r>
      <w:r w:rsidRPr="00AC79C2">
        <w:rPr>
          <w:rFonts w:ascii="Times New Roman" w:eastAsia="Times New Roman" w:hAnsi="Times New Roman" w:cs="Times New Roman"/>
          <w:b/>
          <w:bCs/>
          <w:color w:val="C00000"/>
          <w:spacing w:val="-2"/>
          <w:sz w:val="24"/>
          <w:szCs w:val="24"/>
        </w:rPr>
        <w:t>Presentations</w:t>
      </w:r>
    </w:p>
    <w:p w14:paraId="1333789C" w14:textId="77777777" w:rsidR="00C14B3F" w:rsidRPr="00AC79C2" w:rsidRDefault="00DC43E3" w:rsidP="00C14B3F">
      <w:pPr>
        <w:widowControl w:val="0"/>
        <w:numPr>
          <w:ilvl w:val="0"/>
          <w:numId w:val="31"/>
        </w:numPr>
        <w:tabs>
          <w:tab w:val="left" w:pos="504"/>
        </w:tabs>
        <w:autoSpaceDE w:val="0"/>
        <w:autoSpaceDN w:val="0"/>
        <w:spacing w:after="0"/>
        <w:ind w:left="0" w:right="137"/>
        <w:rPr>
          <w:rFonts w:ascii="Times New Roman" w:eastAsia="Times New Roman" w:hAnsi="Times New Roman" w:cs="Times New Roman"/>
          <w:sz w:val="24"/>
          <w:szCs w:val="24"/>
        </w:rPr>
      </w:pPr>
      <w:r w:rsidRPr="00AC79C2">
        <w:rPr>
          <w:rFonts w:ascii="Times New Roman" w:eastAsia="Times New Roman" w:hAnsi="Times New Roman" w:cs="Times New Roman"/>
          <w:b/>
          <w:sz w:val="24"/>
          <w:szCs w:val="24"/>
          <w:u w:val="single"/>
        </w:rPr>
        <w:t>Debolina</w:t>
      </w:r>
      <w:r w:rsidRPr="00AC79C2">
        <w:rPr>
          <w:rFonts w:ascii="Times New Roman" w:eastAsia="Times New Roman" w:hAnsi="Times New Roman" w:cs="Times New Roman"/>
          <w:b/>
          <w:spacing w:val="61"/>
          <w:sz w:val="24"/>
          <w:szCs w:val="24"/>
          <w:u w:val="single"/>
        </w:rPr>
        <w:t xml:space="preserve"> </w:t>
      </w:r>
      <w:r w:rsidRPr="00AC79C2">
        <w:rPr>
          <w:rFonts w:ascii="Times New Roman" w:eastAsia="Times New Roman" w:hAnsi="Times New Roman" w:cs="Times New Roman"/>
          <w:b/>
          <w:sz w:val="24"/>
          <w:szCs w:val="24"/>
          <w:u w:val="single"/>
        </w:rPr>
        <w:t>Saha</w:t>
      </w:r>
      <w:r w:rsidRPr="00AC79C2">
        <w:rPr>
          <w:rFonts w:ascii="Times New Roman" w:eastAsia="Times New Roman" w:hAnsi="Times New Roman" w:cs="Times New Roman"/>
          <w:sz w:val="24"/>
          <w:szCs w:val="24"/>
        </w:rPr>
        <w:t>, Ankush Pratap Singh,</w:t>
      </w:r>
      <w:r w:rsidRPr="00AC79C2">
        <w:rPr>
          <w:rFonts w:ascii="Times New Roman" w:eastAsia="Times New Roman" w:hAnsi="Times New Roman" w:cs="Times New Roman"/>
          <w:spacing w:val="65"/>
          <w:sz w:val="24"/>
          <w:szCs w:val="24"/>
        </w:rPr>
        <w:t xml:space="preserve"> </w:t>
      </w:r>
      <w:r w:rsidRPr="00AC79C2">
        <w:rPr>
          <w:rFonts w:ascii="Times New Roman" w:eastAsia="Times New Roman" w:hAnsi="Times New Roman" w:cs="Times New Roman"/>
          <w:sz w:val="24"/>
          <w:szCs w:val="24"/>
        </w:rPr>
        <w:t>Vamsi</w:t>
      </w:r>
      <w:r w:rsidRPr="00AC79C2">
        <w:rPr>
          <w:rFonts w:ascii="Times New Roman" w:eastAsia="Times New Roman" w:hAnsi="Times New Roman" w:cs="Times New Roman"/>
          <w:spacing w:val="63"/>
          <w:sz w:val="24"/>
          <w:szCs w:val="24"/>
        </w:rPr>
        <w:t xml:space="preserve"> </w:t>
      </w:r>
      <w:r w:rsidRPr="00AC79C2">
        <w:rPr>
          <w:rFonts w:ascii="Times New Roman" w:eastAsia="Times New Roman" w:hAnsi="Times New Roman" w:cs="Times New Roman"/>
          <w:sz w:val="24"/>
          <w:szCs w:val="24"/>
        </w:rPr>
        <w:t>Krishna</w:t>
      </w:r>
      <w:r w:rsidRPr="00AC79C2">
        <w:rPr>
          <w:rFonts w:ascii="Times New Roman" w:eastAsia="Times New Roman" w:hAnsi="Times New Roman" w:cs="Times New Roman"/>
          <w:spacing w:val="64"/>
          <w:sz w:val="24"/>
          <w:szCs w:val="24"/>
        </w:rPr>
        <w:t xml:space="preserve"> </w:t>
      </w:r>
      <w:r w:rsidRPr="00AC79C2">
        <w:rPr>
          <w:rFonts w:ascii="Times New Roman" w:eastAsia="Times New Roman" w:hAnsi="Times New Roman" w:cs="Times New Roman"/>
          <w:sz w:val="24"/>
          <w:szCs w:val="24"/>
        </w:rPr>
        <w:t>Balla,</w:t>
      </w:r>
      <w:r w:rsidRPr="00AC79C2">
        <w:rPr>
          <w:rFonts w:ascii="Times New Roman" w:eastAsia="Times New Roman" w:hAnsi="Times New Roman" w:cs="Times New Roman"/>
          <w:spacing w:val="65"/>
          <w:sz w:val="24"/>
          <w:szCs w:val="24"/>
        </w:rPr>
        <w:t xml:space="preserve"> </w:t>
      </w:r>
      <w:r w:rsidRPr="00AC79C2">
        <w:rPr>
          <w:rFonts w:ascii="Times New Roman" w:eastAsia="Times New Roman" w:hAnsi="Times New Roman" w:cs="Times New Roman"/>
          <w:sz w:val="24"/>
          <w:szCs w:val="24"/>
        </w:rPr>
        <w:t>Subhadip</w:t>
      </w:r>
      <w:r w:rsidRPr="00AC79C2">
        <w:rPr>
          <w:rFonts w:ascii="Times New Roman" w:eastAsia="Times New Roman" w:hAnsi="Times New Roman" w:cs="Times New Roman"/>
          <w:spacing w:val="65"/>
          <w:sz w:val="24"/>
          <w:szCs w:val="24"/>
        </w:rPr>
        <w:t xml:space="preserve"> </w:t>
      </w:r>
      <w:r w:rsidRPr="00AC79C2">
        <w:rPr>
          <w:rFonts w:ascii="Times New Roman" w:eastAsia="Times New Roman" w:hAnsi="Times New Roman" w:cs="Times New Roman"/>
          <w:sz w:val="24"/>
          <w:szCs w:val="24"/>
        </w:rPr>
        <w:t>Bodhak</w:t>
      </w:r>
      <w:r w:rsidRPr="00AC79C2">
        <w:rPr>
          <w:rFonts w:ascii="Times New Roman" w:eastAsia="Times New Roman" w:hAnsi="Times New Roman" w:cs="Times New Roman"/>
          <w:b/>
          <w:bCs/>
          <w:sz w:val="24"/>
          <w:szCs w:val="24"/>
        </w:rPr>
        <w:t>,</w:t>
      </w:r>
      <w:r w:rsidRPr="00AC79C2">
        <w:rPr>
          <w:rFonts w:ascii="Times New Roman" w:eastAsia="Times New Roman" w:hAnsi="Times New Roman" w:cs="Times New Roman"/>
          <w:b/>
          <w:bCs/>
          <w:spacing w:val="65"/>
          <w:sz w:val="24"/>
          <w:szCs w:val="24"/>
        </w:rPr>
        <w:t xml:space="preserve"> </w:t>
      </w:r>
      <w:r w:rsidRPr="00AC79C2">
        <w:rPr>
          <w:rFonts w:ascii="Times New Roman" w:eastAsia="Times New Roman" w:hAnsi="Times New Roman" w:cs="Times New Roman"/>
          <w:b/>
          <w:sz w:val="24"/>
          <w:szCs w:val="24"/>
        </w:rPr>
        <w:t>“</w:t>
      </w:r>
      <w:r w:rsidRPr="00AC79C2">
        <w:rPr>
          <w:rFonts w:ascii="Times New Roman" w:eastAsia="Times New Roman" w:hAnsi="Times New Roman" w:cs="Times New Roman"/>
          <w:b/>
          <w:bCs/>
          <w:sz w:val="24"/>
          <w:szCs w:val="24"/>
        </w:rPr>
        <w:t>In Situ Magneto-Acoustic Electro-Mechanical Coupling for Enhancement of Osteogenic Differentiation through Synergistic Biophysical Stimulation”</w:t>
      </w:r>
      <w:r w:rsidRPr="00AC79C2">
        <w:rPr>
          <w:rFonts w:ascii="Times New Roman" w:eastAsia="Times New Roman" w:hAnsi="Times New Roman" w:cs="Times New Roman"/>
          <w:sz w:val="24"/>
          <w:szCs w:val="24"/>
        </w:rPr>
        <w:t>, Indian Pharmaceutical Association Annual Convention, NextGen PHARMA 2026, IIT Kharagpur Research Park, New Town, Kolkata, during March 14-15, 2026. (</w:t>
      </w:r>
      <w:r w:rsidRPr="00AC79C2">
        <w:rPr>
          <w:rFonts w:ascii="Times New Roman" w:eastAsia="Times New Roman" w:hAnsi="Times New Roman" w:cs="Times New Roman"/>
          <w:b/>
          <w:bCs/>
          <w:color w:val="4472C4" w:themeColor="accent5"/>
          <w:sz w:val="24"/>
          <w:szCs w:val="24"/>
        </w:rPr>
        <w:t>Best poster presentation award</w:t>
      </w:r>
      <w:r w:rsidRPr="00AC79C2">
        <w:rPr>
          <w:rFonts w:ascii="Times New Roman" w:eastAsia="Times New Roman" w:hAnsi="Times New Roman" w:cs="Times New Roman"/>
          <w:b/>
          <w:bCs/>
          <w:sz w:val="24"/>
          <w:szCs w:val="24"/>
        </w:rPr>
        <w:t>)</w:t>
      </w:r>
    </w:p>
    <w:p w14:paraId="4C034823" w14:textId="77777777" w:rsidR="00C14B3F" w:rsidRPr="00AC79C2" w:rsidRDefault="00C14B3F" w:rsidP="00C14B3F">
      <w:pPr>
        <w:widowControl w:val="0"/>
        <w:numPr>
          <w:ilvl w:val="0"/>
          <w:numId w:val="31"/>
        </w:numPr>
        <w:tabs>
          <w:tab w:val="left" w:pos="504"/>
        </w:tabs>
        <w:autoSpaceDE w:val="0"/>
        <w:autoSpaceDN w:val="0"/>
        <w:spacing w:after="0"/>
        <w:ind w:left="0" w:right="135"/>
        <w:rPr>
          <w:rFonts w:ascii="Times New Roman" w:eastAsia="Times New Roman" w:hAnsi="Times New Roman" w:cs="Times New Roman"/>
          <w:sz w:val="24"/>
          <w:szCs w:val="24"/>
        </w:rPr>
      </w:pPr>
      <w:r w:rsidRPr="00AC79C2">
        <w:rPr>
          <w:rFonts w:ascii="Times New Roman" w:eastAsia="Times New Roman" w:hAnsi="Times New Roman" w:cs="Times New Roman"/>
          <w:b/>
          <w:sz w:val="24"/>
          <w:szCs w:val="24"/>
          <w:u w:val="single"/>
        </w:rPr>
        <w:t>Debolina Saha</w:t>
      </w:r>
      <w:r w:rsidRPr="00AC79C2">
        <w:rPr>
          <w:rFonts w:ascii="Times New Roman" w:eastAsia="Times New Roman" w:hAnsi="Times New Roman" w:cs="Times New Roman"/>
          <w:sz w:val="24"/>
          <w:szCs w:val="24"/>
        </w:rPr>
        <w:t xml:space="preserve">, Subhadip Bodhak, Piyali Basak, </w:t>
      </w:r>
      <w:r w:rsidRPr="00AC79C2">
        <w:rPr>
          <w:rFonts w:ascii="Times New Roman" w:eastAsia="Times New Roman" w:hAnsi="Times New Roman" w:cs="Times New Roman"/>
          <w:b/>
          <w:sz w:val="24"/>
          <w:szCs w:val="24"/>
        </w:rPr>
        <w:t>“Silver (Ag) Nanoparticles Doped Multifunctional Silk Fibroin-Polycaprolactone (SF-PCL) Nanofibrous Composite Scaffolds with Enhanced Biocompatibility and Antibacterial Properties for Bone Regeneration”</w:t>
      </w:r>
      <w:r w:rsidRPr="00AC79C2">
        <w:rPr>
          <w:rFonts w:ascii="Times New Roman" w:eastAsia="Times New Roman" w:hAnsi="Times New Roman" w:cs="Times New Roman"/>
          <w:sz w:val="24"/>
          <w:szCs w:val="24"/>
        </w:rPr>
        <w:t>, National Seminar on Industrial Ceramics: Challenges, Opportunities and Sustainability (ICCOS), at CSIR-CGCRI on June 13-14, 2024.</w:t>
      </w:r>
    </w:p>
    <w:p w14:paraId="70BED617" w14:textId="607A39AB" w:rsidR="00C14B3F" w:rsidRPr="00AC79C2" w:rsidRDefault="00C14B3F" w:rsidP="00C14B3F">
      <w:pPr>
        <w:widowControl w:val="0"/>
        <w:numPr>
          <w:ilvl w:val="0"/>
          <w:numId w:val="31"/>
        </w:numPr>
        <w:tabs>
          <w:tab w:val="left" w:pos="504"/>
        </w:tabs>
        <w:autoSpaceDE w:val="0"/>
        <w:autoSpaceDN w:val="0"/>
        <w:spacing w:after="0"/>
        <w:ind w:left="0" w:right="135"/>
        <w:rPr>
          <w:rFonts w:ascii="Times New Roman" w:eastAsia="Times New Roman" w:hAnsi="Times New Roman" w:cs="Times New Roman"/>
          <w:sz w:val="24"/>
          <w:szCs w:val="24"/>
        </w:rPr>
      </w:pPr>
      <w:r w:rsidRPr="00AC79C2">
        <w:rPr>
          <w:rFonts w:ascii="Times New Roman" w:eastAsia="Times New Roman" w:hAnsi="Times New Roman" w:cs="Times New Roman"/>
          <w:b/>
          <w:sz w:val="24"/>
          <w:szCs w:val="24"/>
          <w:u w:val="single"/>
        </w:rPr>
        <w:t xml:space="preserve"> Debolina</w:t>
      </w:r>
      <w:r w:rsidRPr="00AC79C2">
        <w:rPr>
          <w:rFonts w:ascii="Times New Roman" w:eastAsia="Times New Roman" w:hAnsi="Times New Roman" w:cs="Times New Roman"/>
          <w:b/>
          <w:spacing w:val="-5"/>
          <w:sz w:val="24"/>
          <w:szCs w:val="24"/>
          <w:u w:val="single"/>
        </w:rPr>
        <w:t xml:space="preserve"> </w:t>
      </w:r>
      <w:r w:rsidRPr="00AC79C2">
        <w:rPr>
          <w:rFonts w:ascii="Times New Roman" w:eastAsia="Times New Roman" w:hAnsi="Times New Roman" w:cs="Times New Roman"/>
          <w:b/>
          <w:sz w:val="24"/>
          <w:szCs w:val="24"/>
          <w:u w:val="single"/>
        </w:rPr>
        <w:t>Saha</w:t>
      </w:r>
      <w:r w:rsidRPr="00AC79C2">
        <w:rPr>
          <w:rFonts w:ascii="Times New Roman" w:eastAsia="Times New Roman" w:hAnsi="Times New Roman" w:cs="Times New Roman"/>
          <w:b/>
          <w:sz w:val="24"/>
          <w:szCs w:val="24"/>
        </w:rPr>
        <w:t>,</w:t>
      </w:r>
      <w:r w:rsidRPr="00AC79C2">
        <w:rPr>
          <w:rFonts w:ascii="Times New Roman" w:eastAsia="Times New Roman" w:hAnsi="Times New Roman" w:cs="Times New Roman"/>
          <w:b/>
          <w:spacing w:val="-7"/>
          <w:sz w:val="24"/>
          <w:szCs w:val="24"/>
        </w:rPr>
        <w:t xml:space="preserve"> </w:t>
      </w:r>
      <w:r w:rsidRPr="00AC79C2">
        <w:rPr>
          <w:rFonts w:ascii="Times New Roman" w:eastAsia="Times New Roman" w:hAnsi="Times New Roman" w:cs="Times New Roman"/>
          <w:sz w:val="24"/>
          <w:szCs w:val="24"/>
        </w:rPr>
        <w:t>Pratik</w:t>
      </w:r>
      <w:r w:rsidRPr="00AC79C2">
        <w:rPr>
          <w:rFonts w:ascii="Times New Roman" w:eastAsia="Times New Roman" w:hAnsi="Times New Roman" w:cs="Times New Roman"/>
          <w:spacing w:val="-5"/>
          <w:sz w:val="24"/>
          <w:szCs w:val="24"/>
        </w:rPr>
        <w:t xml:space="preserve"> </w:t>
      </w:r>
      <w:r w:rsidRPr="00AC79C2">
        <w:rPr>
          <w:rFonts w:ascii="Times New Roman" w:eastAsia="Times New Roman" w:hAnsi="Times New Roman" w:cs="Times New Roman"/>
          <w:sz w:val="24"/>
          <w:szCs w:val="24"/>
        </w:rPr>
        <w:t>Das,</w:t>
      </w:r>
      <w:r w:rsidRPr="00AC79C2">
        <w:rPr>
          <w:rFonts w:ascii="Times New Roman" w:eastAsia="Times New Roman" w:hAnsi="Times New Roman" w:cs="Times New Roman"/>
          <w:spacing w:val="-5"/>
          <w:sz w:val="24"/>
          <w:szCs w:val="24"/>
        </w:rPr>
        <w:t xml:space="preserve"> </w:t>
      </w:r>
      <w:r w:rsidRPr="00AC79C2">
        <w:rPr>
          <w:rFonts w:ascii="Times New Roman" w:eastAsia="Times New Roman" w:hAnsi="Times New Roman" w:cs="Times New Roman"/>
          <w:sz w:val="24"/>
          <w:szCs w:val="24"/>
        </w:rPr>
        <w:t>Tathagata</w:t>
      </w:r>
      <w:r w:rsidRPr="00AC79C2">
        <w:rPr>
          <w:rFonts w:ascii="Times New Roman" w:eastAsia="Times New Roman" w:hAnsi="Times New Roman" w:cs="Times New Roman"/>
          <w:spacing w:val="-2"/>
          <w:sz w:val="24"/>
          <w:szCs w:val="24"/>
        </w:rPr>
        <w:t xml:space="preserve"> </w:t>
      </w:r>
      <w:r w:rsidRPr="00AC79C2">
        <w:rPr>
          <w:rFonts w:ascii="Times New Roman" w:eastAsia="Times New Roman" w:hAnsi="Times New Roman" w:cs="Times New Roman"/>
          <w:sz w:val="24"/>
          <w:szCs w:val="24"/>
        </w:rPr>
        <w:t>Adhikari,</w:t>
      </w:r>
      <w:r w:rsidRPr="00AC79C2">
        <w:rPr>
          <w:rFonts w:ascii="Times New Roman" w:eastAsia="Times New Roman" w:hAnsi="Times New Roman" w:cs="Times New Roman"/>
          <w:spacing w:val="-4"/>
          <w:sz w:val="24"/>
          <w:szCs w:val="24"/>
        </w:rPr>
        <w:t xml:space="preserve"> </w:t>
      </w:r>
      <w:r w:rsidRPr="00AC79C2">
        <w:rPr>
          <w:rFonts w:ascii="Times New Roman" w:eastAsia="Times New Roman" w:hAnsi="Times New Roman" w:cs="Times New Roman"/>
          <w:sz w:val="24"/>
          <w:szCs w:val="24"/>
        </w:rPr>
        <w:t>Piyali</w:t>
      </w:r>
      <w:r w:rsidRPr="00AC79C2">
        <w:rPr>
          <w:rFonts w:ascii="Times New Roman" w:eastAsia="Times New Roman" w:hAnsi="Times New Roman" w:cs="Times New Roman"/>
          <w:spacing w:val="-4"/>
          <w:sz w:val="24"/>
          <w:szCs w:val="24"/>
        </w:rPr>
        <w:t xml:space="preserve"> </w:t>
      </w:r>
      <w:r w:rsidRPr="00AC79C2">
        <w:rPr>
          <w:rFonts w:ascii="Times New Roman" w:eastAsia="Times New Roman" w:hAnsi="Times New Roman" w:cs="Times New Roman"/>
          <w:sz w:val="24"/>
          <w:szCs w:val="24"/>
        </w:rPr>
        <w:t>Basak,</w:t>
      </w:r>
      <w:r w:rsidRPr="00AC79C2">
        <w:rPr>
          <w:rFonts w:ascii="Times New Roman" w:eastAsia="Times New Roman" w:hAnsi="Times New Roman" w:cs="Times New Roman"/>
          <w:spacing w:val="-2"/>
          <w:sz w:val="24"/>
          <w:szCs w:val="24"/>
        </w:rPr>
        <w:t xml:space="preserve"> </w:t>
      </w:r>
      <w:r w:rsidRPr="00AC79C2">
        <w:rPr>
          <w:rFonts w:ascii="Times New Roman" w:eastAsia="Times New Roman" w:hAnsi="Times New Roman" w:cs="Times New Roman"/>
          <w:b/>
          <w:sz w:val="24"/>
          <w:szCs w:val="24"/>
        </w:rPr>
        <w:t>“A</w:t>
      </w:r>
      <w:r w:rsidRPr="00AC79C2">
        <w:rPr>
          <w:rFonts w:ascii="Times New Roman" w:eastAsia="Times New Roman" w:hAnsi="Times New Roman" w:cs="Times New Roman"/>
          <w:b/>
          <w:spacing w:val="-5"/>
          <w:sz w:val="24"/>
          <w:szCs w:val="24"/>
        </w:rPr>
        <w:t xml:space="preserve"> </w:t>
      </w:r>
      <w:r w:rsidRPr="00AC79C2">
        <w:rPr>
          <w:rFonts w:ascii="Times New Roman" w:eastAsia="Times New Roman" w:hAnsi="Times New Roman" w:cs="Times New Roman"/>
          <w:b/>
          <w:sz w:val="24"/>
          <w:szCs w:val="24"/>
        </w:rPr>
        <w:t>Short</w:t>
      </w:r>
      <w:r w:rsidRPr="00AC79C2">
        <w:rPr>
          <w:rFonts w:ascii="Times New Roman" w:eastAsia="Times New Roman" w:hAnsi="Times New Roman" w:cs="Times New Roman"/>
          <w:b/>
          <w:spacing w:val="-6"/>
          <w:sz w:val="24"/>
          <w:szCs w:val="24"/>
        </w:rPr>
        <w:t xml:space="preserve"> </w:t>
      </w:r>
      <w:r w:rsidRPr="00AC79C2">
        <w:rPr>
          <w:rFonts w:ascii="Times New Roman" w:eastAsia="Times New Roman" w:hAnsi="Times New Roman" w:cs="Times New Roman"/>
          <w:b/>
          <w:sz w:val="24"/>
          <w:szCs w:val="24"/>
        </w:rPr>
        <w:t>Review</w:t>
      </w:r>
      <w:r w:rsidRPr="00AC79C2">
        <w:rPr>
          <w:rFonts w:ascii="Times New Roman" w:eastAsia="Times New Roman" w:hAnsi="Times New Roman" w:cs="Times New Roman"/>
          <w:b/>
          <w:spacing w:val="-6"/>
          <w:sz w:val="24"/>
          <w:szCs w:val="24"/>
        </w:rPr>
        <w:t xml:space="preserve"> </w:t>
      </w:r>
      <w:r w:rsidRPr="00AC79C2">
        <w:rPr>
          <w:rFonts w:ascii="Times New Roman" w:eastAsia="Times New Roman" w:hAnsi="Times New Roman" w:cs="Times New Roman"/>
          <w:b/>
          <w:sz w:val="24"/>
          <w:szCs w:val="24"/>
        </w:rPr>
        <w:t>on</w:t>
      </w:r>
      <w:r w:rsidRPr="00AC79C2">
        <w:rPr>
          <w:rFonts w:ascii="Times New Roman" w:eastAsia="Times New Roman" w:hAnsi="Times New Roman" w:cs="Times New Roman"/>
          <w:b/>
          <w:spacing w:val="-4"/>
          <w:sz w:val="24"/>
          <w:szCs w:val="24"/>
        </w:rPr>
        <w:t xml:space="preserve"> </w:t>
      </w:r>
      <w:r w:rsidRPr="00AC79C2">
        <w:rPr>
          <w:rFonts w:ascii="Times New Roman" w:eastAsia="Times New Roman" w:hAnsi="Times New Roman" w:cs="Times New Roman"/>
          <w:b/>
          <w:sz w:val="24"/>
          <w:szCs w:val="24"/>
        </w:rPr>
        <w:t>the</w:t>
      </w:r>
      <w:r w:rsidRPr="00AC79C2">
        <w:rPr>
          <w:rFonts w:ascii="Times New Roman" w:eastAsia="Times New Roman" w:hAnsi="Times New Roman" w:cs="Times New Roman"/>
          <w:b/>
          <w:spacing w:val="-6"/>
          <w:sz w:val="24"/>
          <w:szCs w:val="24"/>
        </w:rPr>
        <w:t xml:space="preserve"> </w:t>
      </w:r>
      <w:r w:rsidRPr="00AC79C2">
        <w:rPr>
          <w:rFonts w:ascii="Times New Roman" w:eastAsia="Times New Roman" w:hAnsi="Times New Roman" w:cs="Times New Roman"/>
          <w:b/>
          <w:sz w:val="24"/>
          <w:szCs w:val="24"/>
        </w:rPr>
        <w:t>Impact</w:t>
      </w:r>
      <w:r w:rsidRPr="00AC79C2">
        <w:rPr>
          <w:rFonts w:ascii="Times New Roman" w:eastAsia="Times New Roman" w:hAnsi="Times New Roman" w:cs="Times New Roman"/>
          <w:b/>
          <w:spacing w:val="-6"/>
          <w:sz w:val="24"/>
          <w:szCs w:val="24"/>
        </w:rPr>
        <w:t xml:space="preserve"> </w:t>
      </w:r>
      <w:r w:rsidRPr="00AC79C2">
        <w:rPr>
          <w:rFonts w:ascii="Times New Roman" w:eastAsia="Times New Roman" w:hAnsi="Times New Roman" w:cs="Times New Roman"/>
          <w:b/>
          <w:sz w:val="24"/>
          <w:szCs w:val="24"/>
        </w:rPr>
        <w:t>of Graphene-Based Nanomaterials (Graphene oxide and Reduced Graphene Oxide) in the Biomedical Industry”</w:t>
      </w:r>
      <w:r w:rsidRPr="00AC79C2">
        <w:rPr>
          <w:rFonts w:ascii="Times New Roman" w:eastAsia="Times New Roman" w:hAnsi="Times New Roman" w:cs="Times New Roman"/>
          <w:sz w:val="24"/>
          <w:szCs w:val="24"/>
        </w:rPr>
        <w:t>,</w:t>
      </w:r>
      <w:r w:rsidRPr="00AC79C2">
        <w:rPr>
          <w:rFonts w:ascii="Times New Roman" w:eastAsia="Times New Roman" w:hAnsi="Times New Roman" w:cs="Times New Roman"/>
          <w:spacing w:val="-2"/>
          <w:sz w:val="24"/>
          <w:szCs w:val="24"/>
        </w:rPr>
        <w:t xml:space="preserve"> </w:t>
      </w:r>
      <w:r w:rsidRPr="00AC79C2">
        <w:rPr>
          <w:rFonts w:ascii="Times New Roman" w:eastAsia="Times New Roman" w:hAnsi="Times New Roman" w:cs="Times New Roman"/>
          <w:sz w:val="24"/>
          <w:szCs w:val="24"/>
        </w:rPr>
        <w:t>2nd National Conference on Biotechnology and One Health, Department of Biotechnology at Brainware University on 30</w:t>
      </w:r>
      <w:r w:rsidRPr="00AC79C2">
        <w:rPr>
          <w:rFonts w:ascii="Times New Roman" w:eastAsia="Times New Roman" w:hAnsi="Times New Roman" w:cs="Times New Roman"/>
          <w:sz w:val="24"/>
          <w:szCs w:val="24"/>
          <w:vertAlign w:val="superscript"/>
        </w:rPr>
        <w:t>th</w:t>
      </w:r>
      <w:r w:rsidRPr="00AC79C2">
        <w:rPr>
          <w:rFonts w:ascii="Times New Roman" w:eastAsia="Times New Roman" w:hAnsi="Times New Roman" w:cs="Times New Roman"/>
          <w:sz w:val="24"/>
          <w:szCs w:val="24"/>
        </w:rPr>
        <w:t xml:space="preserve"> May,2022.</w:t>
      </w:r>
    </w:p>
    <w:p w14:paraId="19F927E2" w14:textId="77777777" w:rsidR="00C14B3F" w:rsidRPr="00AC79C2" w:rsidRDefault="00C14B3F" w:rsidP="00C14B3F">
      <w:pPr>
        <w:widowControl w:val="0"/>
        <w:numPr>
          <w:ilvl w:val="0"/>
          <w:numId w:val="31"/>
        </w:numPr>
        <w:tabs>
          <w:tab w:val="left" w:pos="504"/>
        </w:tabs>
        <w:autoSpaceDE w:val="0"/>
        <w:autoSpaceDN w:val="0"/>
        <w:spacing w:before="87" w:after="0"/>
        <w:ind w:left="0" w:right="139"/>
        <w:rPr>
          <w:rFonts w:ascii="Times New Roman" w:eastAsia="Times New Roman" w:hAnsi="Times New Roman" w:cs="Times New Roman"/>
          <w:sz w:val="24"/>
          <w:szCs w:val="24"/>
        </w:rPr>
      </w:pPr>
      <w:r w:rsidRPr="00AC79C2">
        <w:rPr>
          <w:rFonts w:ascii="Times New Roman" w:eastAsia="Times New Roman" w:hAnsi="Times New Roman" w:cs="Times New Roman"/>
          <w:b/>
          <w:sz w:val="24"/>
          <w:szCs w:val="24"/>
          <w:u w:val="single"/>
        </w:rPr>
        <w:lastRenderedPageBreak/>
        <w:t>Debolina Saha</w:t>
      </w:r>
      <w:r w:rsidRPr="00AC79C2">
        <w:rPr>
          <w:rFonts w:ascii="Times New Roman" w:eastAsia="Times New Roman" w:hAnsi="Times New Roman" w:cs="Times New Roman"/>
          <w:sz w:val="24"/>
          <w:szCs w:val="24"/>
        </w:rPr>
        <w:t xml:space="preserve">, Jeenatara Begum, </w:t>
      </w:r>
      <w:r w:rsidRPr="00AC79C2">
        <w:rPr>
          <w:rFonts w:ascii="Times New Roman" w:eastAsia="Times New Roman" w:hAnsi="Times New Roman" w:cs="Times New Roman"/>
          <w:b/>
          <w:sz w:val="24"/>
          <w:szCs w:val="24"/>
        </w:rPr>
        <w:t xml:space="preserve">“Antibacterial Activity of Herbal Cream Formulated from Psidium guajava Leaf Extract Against Staphylococcus aureus &amp; E. coli”, </w:t>
      </w:r>
      <w:r w:rsidRPr="00AC79C2">
        <w:rPr>
          <w:rFonts w:ascii="Times New Roman" w:eastAsia="Times New Roman" w:hAnsi="Times New Roman" w:cs="Times New Roman"/>
          <w:sz w:val="24"/>
          <w:szCs w:val="24"/>
        </w:rPr>
        <w:t>International conference on Present Scenario of Availability and Bioequivalence Studies and its Regulatory Affairs in Jadavpur University, 12</w:t>
      </w:r>
      <w:r w:rsidRPr="00AC79C2">
        <w:rPr>
          <w:rFonts w:ascii="Times New Roman" w:eastAsia="Times New Roman" w:hAnsi="Times New Roman" w:cs="Times New Roman"/>
          <w:sz w:val="24"/>
          <w:szCs w:val="24"/>
          <w:vertAlign w:val="superscript"/>
        </w:rPr>
        <w:t>th</w:t>
      </w:r>
      <w:r w:rsidRPr="00AC79C2">
        <w:rPr>
          <w:rFonts w:ascii="Times New Roman" w:eastAsia="Times New Roman" w:hAnsi="Times New Roman" w:cs="Times New Roman"/>
          <w:sz w:val="24"/>
          <w:szCs w:val="24"/>
        </w:rPr>
        <w:t xml:space="preserve"> February 2022.</w:t>
      </w:r>
    </w:p>
    <w:p w14:paraId="2754B22B" w14:textId="68260C2D" w:rsidR="00C14B3F" w:rsidRPr="00AC79C2" w:rsidRDefault="00C14B3F" w:rsidP="00C14B3F">
      <w:pPr>
        <w:widowControl w:val="0"/>
        <w:numPr>
          <w:ilvl w:val="0"/>
          <w:numId w:val="31"/>
        </w:numPr>
        <w:tabs>
          <w:tab w:val="left" w:pos="504"/>
        </w:tabs>
        <w:autoSpaceDE w:val="0"/>
        <w:autoSpaceDN w:val="0"/>
        <w:spacing w:before="87" w:after="0"/>
        <w:ind w:left="0" w:right="139"/>
        <w:rPr>
          <w:rFonts w:ascii="Times New Roman" w:eastAsia="Times New Roman" w:hAnsi="Times New Roman" w:cs="Times New Roman"/>
          <w:sz w:val="24"/>
          <w:szCs w:val="24"/>
        </w:rPr>
      </w:pPr>
      <w:r w:rsidRPr="00AC79C2">
        <w:rPr>
          <w:rFonts w:ascii="Times New Roman" w:eastAsia="Times New Roman" w:hAnsi="Times New Roman" w:cs="Times New Roman"/>
          <w:b/>
          <w:sz w:val="24"/>
          <w:szCs w:val="24"/>
          <w:u w:val="single"/>
        </w:rPr>
        <w:t>Debolina</w:t>
      </w:r>
      <w:r w:rsidRPr="00AC79C2">
        <w:rPr>
          <w:rFonts w:ascii="Times New Roman" w:eastAsia="Times New Roman" w:hAnsi="Times New Roman" w:cs="Times New Roman"/>
          <w:b/>
          <w:spacing w:val="-6"/>
          <w:sz w:val="24"/>
          <w:szCs w:val="24"/>
          <w:u w:val="single"/>
        </w:rPr>
        <w:t xml:space="preserve"> </w:t>
      </w:r>
      <w:r w:rsidRPr="00AC79C2">
        <w:rPr>
          <w:rFonts w:ascii="Times New Roman" w:eastAsia="Times New Roman" w:hAnsi="Times New Roman" w:cs="Times New Roman"/>
          <w:b/>
          <w:sz w:val="24"/>
          <w:szCs w:val="24"/>
          <w:u w:val="single"/>
        </w:rPr>
        <w:t>Saha</w:t>
      </w:r>
      <w:r w:rsidRPr="00AC79C2">
        <w:rPr>
          <w:rFonts w:ascii="Times New Roman" w:eastAsia="Times New Roman" w:hAnsi="Times New Roman" w:cs="Times New Roman"/>
          <w:sz w:val="24"/>
          <w:szCs w:val="24"/>
        </w:rPr>
        <w:t>,</w:t>
      </w:r>
      <w:r w:rsidRPr="00AC79C2">
        <w:rPr>
          <w:rFonts w:ascii="Times New Roman" w:eastAsia="Times New Roman" w:hAnsi="Times New Roman" w:cs="Times New Roman"/>
          <w:spacing w:val="-6"/>
          <w:sz w:val="24"/>
          <w:szCs w:val="24"/>
        </w:rPr>
        <w:t xml:space="preserve"> </w:t>
      </w:r>
      <w:r w:rsidRPr="00AC79C2">
        <w:rPr>
          <w:rFonts w:ascii="Times New Roman" w:eastAsia="Times New Roman" w:hAnsi="Times New Roman" w:cs="Times New Roman"/>
          <w:sz w:val="24"/>
          <w:szCs w:val="24"/>
        </w:rPr>
        <w:t>Jeenatara</w:t>
      </w:r>
      <w:r w:rsidRPr="00AC79C2">
        <w:rPr>
          <w:rFonts w:ascii="Times New Roman" w:eastAsia="Times New Roman" w:hAnsi="Times New Roman" w:cs="Times New Roman"/>
          <w:spacing w:val="-7"/>
          <w:sz w:val="24"/>
          <w:szCs w:val="24"/>
        </w:rPr>
        <w:t xml:space="preserve"> </w:t>
      </w:r>
      <w:r w:rsidRPr="00AC79C2">
        <w:rPr>
          <w:rFonts w:ascii="Times New Roman" w:eastAsia="Times New Roman" w:hAnsi="Times New Roman" w:cs="Times New Roman"/>
          <w:sz w:val="24"/>
          <w:szCs w:val="24"/>
        </w:rPr>
        <w:t>Begum,</w:t>
      </w:r>
      <w:r w:rsidRPr="00AC79C2">
        <w:rPr>
          <w:rFonts w:ascii="Times New Roman" w:eastAsia="Times New Roman" w:hAnsi="Times New Roman" w:cs="Times New Roman"/>
          <w:spacing w:val="-4"/>
          <w:sz w:val="24"/>
          <w:szCs w:val="24"/>
        </w:rPr>
        <w:t xml:space="preserve"> </w:t>
      </w:r>
      <w:r w:rsidRPr="00AC79C2">
        <w:rPr>
          <w:rFonts w:ascii="Times New Roman" w:eastAsia="Times New Roman" w:hAnsi="Times New Roman" w:cs="Times New Roman"/>
          <w:b/>
          <w:sz w:val="24"/>
          <w:szCs w:val="24"/>
        </w:rPr>
        <w:t>“Future</w:t>
      </w:r>
      <w:r w:rsidRPr="00AC79C2">
        <w:rPr>
          <w:rFonts w:ascii="Times New Roman" w:eastAsia="Times New Roman" w:hAnsi="Times New Roman" w:cs="Times New Roman"/>
          <w:b/>
          <w:spacing w:val="-7"/>
          <w:sz w:val="24"/>
          <w:szCs w:val="24"/>
        </w:rPr>
        <w:t xml:space="preserve"> </w:t>
      </w:r>
      <w:r w:rsidRPr="00AC79C2">
        <w:rPr>
          <w:rFonts w:ascii="Times New Roman" w:eastAsia="Times New Roman" w:hAnsi="Times New Roman" w:cs="Times New Roman"/>
          <w:b/>
          <w:sz w:val="24"/>
          <w:szCs w:val="24"/>
        </w:rPr>
        <w:t>Aspect</w:t>
      </w:r>
      <w:r w:rsidRPr="00AC79C2">
        <w:rPr>
          <w:rFonts w:ascii="Times New Roman" w:eastAsia="Times New Roman" w:hAnsi="Times New Roman" w:cs="Times New Roman"/>
          <w:b/>
          <w:spacing w:val="-7"/>
          <w:sz w:val="24"/>
          <w:szCs w:val="24"/>
        </w:rPr>
        <w:t xml:space="preserve"> </w:t>
      </w:r>
      <w:r w:rsidRPr="00AC79C2">
        <w:rPr>
          <w:rFonts w:ascii="Times New Roman" w:eastAsia="Times New Roman" w:hAnsi="Times New Roman" w:cs="Times New Roman"/>
          <w:b/>
          <w:sz w:val="24"/>
          <w:szCs w:val="24"/>
        </w:rPr>
        <w:t>of</w:t>
      </w:r>
      <w:r w:rsidRPr="00AC79C2">
        <w:rPr>
          <w:rFonts w:ascii="Times New Roman" w:eastAsia="Times New Roman" w:hAnsi="Times New Roman" w:cs="Times New Roman"/>
          <w:b/>
          <w:spacing w:val="-7"/>
          <w:sz w:val="24"/>
          <w:szCs w:val="24"/>
        </w:rPr>
        <w:t xml:space="preserve"> </w:t>
      </w:r>
      <w:r w:rsidRPr="00AC79C2">
        <w:rPr>
          <w:rFonts w:ascii="Times New Roman" w:eastAsia="Times New Roman" w:hAnsi="Times New Roman" w:cs="Times New Roman"/>
          <w:b/>
          <w:sz w:val="24"/>
          <w:szCs w:val="24"/>
        </w:rPr>
        <w:t>3D</w:t>
      </w:r>
      <w:r w:rsidRPr="00AC79C2">
        <w:rPr>
          <w:rFonts w:ascii="Times New Roman" w:eastAsia="Times New Roman" w:hAnsi="Times New Roman" w:cs="Times New Roman"/>
          <w:b/>
          <w:spacing w:val="-6"/>
          <w:sz w:val="24"/>
          <w:szCs w:val="24"/>
        </w:rPr>
        <w:t xml:space="preserve"> </w:t>
      </w:r>
      <w:r w:rsidRPr="00AC79C2">
        <w:rPr>
          <w:rFonts w:ascii="Times New Roman" w:eastAsia="Times New Roman" w:hAnsi="Times New Roman" w:cs="Times New Roman"/>
          <w:b/>
          <w:sz w:val="24"/>
          <w:szCs w:val="24"/>
        </w:rPr>
        <w:t>and</w:t>
      </w:r>
      <w:r w:rsidRPr="00AC79C2">
        <w:rPr>
          <w:rFonts w:ascii="Times New Roman" w:eastAsia="Times New Roman" w:hAnsi="Times New Roman" w:cs="Times New Roman"/>
          <w:b/>
          <w:spacing w:val="-5"/>
          <w:sz w:val="24"/>
          <w:szCs w:val="24"/>
        </w:rPr>
        <w:t xml:space="preserve"> </w:t>
      </w:r>
      <w:r w:rsidRPr="00AC79C2">
        <w:rPr>
          <w:rFonts w:ascii="Times New Roman" w:eastAsia="Times New Roman" w:hAnsi="Times New Roman" w:cs="Times New Roman"/>
          <w:b/>
          <w:sz w:val="24"/>
          <w:szCs w:val="24"/>
        </w:rPr>
        <w:t>4D</w:t>
      </w:r>
      <w:r w:rsidRPr="00AC79C2">
        <w:rPr>
          <w:rFonts w:ascii="Times New Roman" w:eastAsia="Times New Roman" w:hAnsi="Times New Roman" w:cs="Times New Roman"/>
          <w:b/>
          <w:spacing w:val="-9"/>
          <w:sz w:val="24"/>
          <w:szCs w:val="24"/>
        </w:rPr>
        <w:t xml:space="preserve"> </w:t>
      </w:r>
      <w:r w:rsidRPr="00AC79C2">
        <w:rPr>
          <w:rFonts w:ascii="Times New Roman" w:eastAsia="Times New Roman" w:hAnsi="Times New Roman" w:cs="Times New Roman"/>
          <w:b/>
          <w:sz w:val="24"/>
          <w:szCs w:val="24"/>
        </w:rPr>
        <w:t>printing</w:t>
      </w:r>
      <w:r w:rsidRPr="00AC79C2">
        <w:rPr>
          <w:rFonts w:ascii="Times New Roman" w:eastAsia="Times New Roman" w:hAnsi="Times New Roman" w:cs="Times New Roman"/>
          <w:b/>
          <w:spacing w:val="-6"/>
          <w:sz w:val="24"/>
          <w:szCs w:val="24"/>
        </w:rPr>
        <w:t xml:space="preserve"> </w:t>
      </w:r>
      <w:r w:rsidRPr="00AC79C2">
        <w:rPr>
          <w:rFonts w:ascii="Times New Roman" w:eastAsia="Times New Roman" w:hAnsi="Times New Roman" w:cs="Times New Roman"/>
          <w:b/>
          <w:sz w:val="24"/>
          <w:szCs w:val="24"/>
        </w:rPr>
        <w:t>Technology</w:t>
      </w:r>
      <w:r w:rsidRPr="00AC79C2">
        <w:rPr>
          <w:rFonts w:ascii="Times New Roman" w:eastAsia="Times New Roman" w:hAnsi="Times New Roman" w:cs="Times New Roman"/>
          <w:b/>
          <w:spacing w:val="-5"/>
          <w:sz w:val="24"/>
          <w:szCs w:val="24"/>
        </w:rPr>
        <w:t xml:space="preserve"> </w:t>
      </w:r>
      <w:r w:rsidRPr="00AC79C2">
        <w:rPr>
          <w:rFonts w:ascii="Times New Roman" w:eastAsia="Times New Roman" w:hAnsi="Times New Roman" w:cs="Times New Roman"/>
          <w:b/>
          <w:sz w:val="24"/>
          <w:szCs w:val="24"/>
        </w:rPr>
        <w:t>in</w:t>
      </w:r>
      <w:r w:rsidRPr="00AC79C2">
        <w:rPr>
          <w:rFonts w:ascii="Times New Roman" w:eastAsia="Times New Roman" w:hAnsi="Times New Roman" w:cs="Times New Roman"/>
          <w:b/>
          <w:spacing w:val="-5"/>
          <w:sz w:val="24"/>
          <w:szCs w:val="24"/>
        </w:rPr>
        <w:t xml:space="preserve"> </w:t>
      </w:r>
      <w:r w:rsidRPr="00AC79C2">
        <w:rPr>
          <w:rFonts w:ascii="Times New Roman" w:eastAsia="Times New Roman" w:hAnsi="Times New Roman" w:cs="Times New Roman"/>
          <w:b/>
          <w:sz w:val="24"/>
          <w:szCs w:val="24"/>
        </w:rPr>
        <w:t xml:space="preserve">Health Care”, </w:t>
      </w:r>
      <w:r w:rsidRPr="00AC79C2">
        <w:rPr>
          <w:rFonts w:ascii="Times New Roman" w:eastAsia="Times New Roman" w:hAnsi="Times New Roman" w:cs="Times New Roman"/>
          <w:sz w:val="24"/>
          <w:szCs w:val="24"/>
        </w:rPr>
        <w:t>in Greentech Virtual Vision contest 2020 at Green University, Bangladesh</w:t>
      </w:r>
      <w:r w:rsidRPr="00AC79C2">
        <w:rPr>
          <w:rFonts w:ascii="Times New Roman" w:eastAsia="Times New Roman" w:hAnsi="Times New Roman" w:cs="Times New Roman"/>
          <w:spacing w:val="-2"/>
          <w:sz w:val="24"/>
          <w:szCs w:val="24"/>
        </w:rPr>
        <w:t>, in December 2020.</w:t>
      </w:r>
    </w:p>
    <w:p w14:paraId="750FDB1A" w14:textId="558B9BE4" w:rsidR="00DC43E3" w:rsidRPr="00AC79C2" w:rsidRDefault="00C14B3F" w:rsidP="00C14B3F">
      <w:pPr>
        <w:widowControl w:val="0"/>
        <w:numPr>
          <w:ilvl w:val="0"/>
          <w:numId w:val="31"/>
        </w:numPr>
        <w:tabs>
          <w:tab w:val="left" w:pos="504"/>
        </w:tabs>
        <w:autoSpaceDE w:val="0"/>
        <w:autoSpaceDN w:val="0"/>
        <w:spacing w:before="55" w:after="0"/>
        <w:ind w:left="0" w:right="140"/>
        <w:rPr>
          <w:rFonts w:ascii="Times New Roman" w:eastAsia="Times New Roman" w:hAnsi="Times New Roman" w:cs="Times New Roman"/>
          <w:sz w:val="24"/>
          <w:szCs w:val="24"/>
        </w:rPr>
      </w:pPr>
      <w:r w:rsidRPr="00AC79C2">
        <w:rPr>
          <w:rFonts w:ascii="Times New Roman" w:eastAsia="Times New Roman" w:hAnsi="Times New Roman" w:cs="Times New Roman"/>
          <w:b/>
          <w:sz w:val="24"/>
          <w:szCs w:val="24"/>
          <w:u w:val="single"/>
        </w:rPr>
        <w:t>Debolina Saha</w:t>
      </w:r>
      <w:r w:rsidRPr="00AC79C2">
        <w:rPr>
          <w:rFonts w:ascii="Times New Roman" w:eastAsia="Times New Roman" w:hAnsi="Times New Roman" w:cs="Times New Roman"/>
          <w:b/>
          <w:sz w:val="24"/>
          <w:szCs w:val="24"/>
        </w:rPr>
        <w:t xml:space="preserve">, </w:t>
      </w:r>
      <w:r w:rsidRPr="00AC79C2">
        <w:rPr>
          <w:rFonts w:ascii="Times New Roman" w:eastAsia="Times New Roman" w:hAnsi="Times New Roman" w:cs="Times New Roman"/>
          <w:sz w:val="24"/>
          <w:szCs w:val="24"/>
        </w:rPr>
        <w:t xml:space="preserve">Jeenatara Begum, </w:t>
      </w:r>
      <w:r w:rsidRPr="00AC79C2">
        <w:rPr>
          <w:rFonts w:ascii="Times New Roman" w:eastAsia="Times New Roman" w:hAnsi="Times New Roman" w:cs="Times New Roman"/>
          <w:b/>
          <w:sz w:val="24"/>
          <w:szCs w:val="24"/>
        </w:rPr>
        <w:t xml:space="preserve">“Formulation and Evaluation of Herbal Cream from Aq. Extract of Psidium guajava Stem Bark”, </w:t>
      </w:r>
      <w:r w:rsidRPr="00AC79C2">
        <w:rPr>
          <w:rFonts w:ascii="Times New Roman" w:eastAsia="Times New Roman" w:hAnsi="Times New Roman" w:cs="Times New Roman"/>
          <w:sz w:val="24"/>
          <w:szCs w:val="24"/>
        </w:rPr>
        <w:t>in National Workshop on “Pharmacist Improving Therapeutic Outcome” IICE, Jadavpur University on 23rd November, 2019.</w:t>
      </w:r>
    </w:p>
    <w:p w14:paraId="4FCED81A" w14:textId="77777777" w:rsidR="00DC43E3" w:rsidRPr="00AC79C2" w:rsidRDefault="00DC43E3" w:rsidP="00DC43E3">
      <w:pPr>
        <w:widowControl w:val="0"/>
        <w:tabs>
          <w:tab w:val="left" w:pos="504"/>
        </w:tabs>
        <w:autoSpaceDE w:val="0"/>
        <w:autoSpaceDN w:val="0"/>
        <w:spacing w:after="0"/>
        <w:outlineLvl w:val="1"/>
        <w:rPr>
          <w:rFonts w:ascii="Times New Roman" w:eastAsia="Times New Roman" w:hAnsi="Times New Roman" w:cs="Times New Roman"/>
          <w:sz w:val="24"/>
          <w:szCs w:val="24"/>
        </w:rPr>
      </w:pPr>
    </w:p>
    <w:p w14:paraId="714145E6" w14:textId="71C5F3F1" w:rsidR="00DC43E3" w:rsidRPr="00AC79C2" w:rsidRDefault="00DC43E3" w:rsidP="00DC43E3">
      <w:pPr>
        <w:pStyle w:val="ListParagraph"/>
        <w:widowControl w:val="0"/>
        <w:numPr>
          <w:ilvl w:val="0"/>
          <w:numId w:val="35"/>
        </w:numPr>
        <w:tabs>
          <w:tab w:val="left" w:pos="504"/>
        </w:tabs>
        <w:autoSpaceDE w:val="0"/>
        <w:autoSpaceDN w:val="0"/>
        <w:spacing w:after="0"/>
        <w:ind w:left="993"/>
        <w:outlineLvl w:val="1"/>
        <w:rPr>
          <w:rFonts w:ascii="Times New Roman" w:eastAsia="Times New Roman" w:hAnsi="Times New Roman" w:cs="Times New Roman"/>
          <w:b/>
          <w:bCs/>
          <w:color w:val="C00000"/>
          <w:sz w:val="24"/>
          <w:szCs w:val="24"/>
          <w:lang w:val="en-US"/>
        </w:rPr>
      </w:pPr>
      <w:r w:rsidRPr="00AC79C2">
        <w:rPr>
          <w:rFonts w:ascii="Times New Roman" w:eastAsia="Times New Roman" w:hAnsi="Times New Roman" w:cs="Times New Roman"/>
          <w:b/>
          <w:bCs/>
          <w:color w:val="C00000"/>
          <w:sz w:val="24"/>
          <w:szCs w:val="24"/>
        </w:rPr>
        <w:t xml:space="preserve">Poster </w:t>
      </w:r>
      <w:r w:rsidRPr="00AC79C2">
        <w:rPr>
          <w:rFonts w:ascii="Times New Roman" w:eastAsia="Times New Roman" w:hAnsi="Times New Roman" w:cs="Times New Roman"/>
          <w:b/>
          <w:bCs/>
          <w:color w:val="C00000"/>
          <w:spacing w:val="-2"/>
          <w:sz w:val="24"/>
          <w:szCs w:val="24"/>
        </w:rPr>
        <w:t>Presentations</w:t>
      </w:r>
    </w:p>
    <w:p w14:paraId="5F297025" w14:textId="77777777" w:rsidR="0060425E" w:rsidRPr="00AC79C2" w:rsidRDefault="00DC43E3" w:rsidP="0060425E">
      <w:pPr>
        <w:widowControl w:val="0"/>
        <w:numPr>
          <w:ilvl w:val="0"/>
          <w:numId w:val="33"/>
        </w:numPr>
        <w:tabs>
          <w:tab w:val="left" w:pos="504"/>
        </w:tabs>
        <w:autoSpaceDE w:val="0"/>
        <w:autoSpaceDN w:val="0"/>
        <w:spacing w:after="0"/>
        <w:ind w:left="0"/>
        <w:rPr>
          <w:rFonts w:ascii="Times New Roman" w:eastAsia="Times New Roman" w:hAnsi="Times New Roman" w:cs="Times New Roman"/>
          <w:b/>
          <w:sz w:val="24"/>
          <w:szCs w:val="24"/>
        </w:rPr>
      </w:pPr>
      <w:r w:rsidRPr="00AC79C2">
        <w:rPr>
          <w:rFonts w:ascii="Times New Roman" w:eastAsia="Times New Roman" w:hAnsi="Times New Roman" w:cs="Times New Roman"/>
          <w:b/>
          <w:sz w:val="24"/>
          <w:szCs w:val="24"/>
          <w:u w:val="single"/>
        </w:rPr>
        <w:t>Debolina</w:t>
      </w:r>
      <w:r w:rsidRPr="00AC79C2">
        <w:rPr>
          <w:rFonts w:ascii="Times New Roman" w:eastAsia="Times New Roman" w:hAnsi="Times New Roman" w:cs="Times New Roman"/>
          <w:b/>
          <w:spacing w:val="61"/>
          <w:sz w:val="24"/>
          <w:szCs w:val="24"/>
          <w:u w:val="single"/>
        </w:rPr>
        <w:t xml:space="preserve"> </w:t>
      </w:r>
      <w:r w:rsidRPr="00AC79C2">
        <w:rPr>
          <w:rFonts w:ascii="Times New Roman" w:eastAsia="Times New Roman" w:hAnsi="Times New Roman" w:cs="Times New Roman"/>
          <w:b/>
          <w:sz w:val="24"/>
          <w:szCs w:val="24"/>
          <w:u w:val="single"/>
        </w:rPr>
        <w:t>Saha</w:t>
      </w:r>
      <w:r w:rsidRPr="00AC79C2">
        <w:rPr>
          <w:rFonts w:ascii="Times New Roman" w:eastAsia="Times New Roman" w:hAnsi="Times New Roman" w:cs="Times New Roman"/>
          <w:sz w:val="24"/>
          <w:szCs w:val="24"/>
        </w:rPr>
        <w:t>, Ankush Pratap Singh,</w:t>
      </w:r>
      <w:r w:rsidRPr="00AC79C2">
        <w:rPr>
          <w:rFonts w:ascii="Times New Roman" w:eastAsia="Times New Roman" w:hAnsi="Times New Roman" w:cs="Times New Roman"/>
          <w:spacing w:val="65"/>
          <w:sz w:val="24"/>
          <w:szCs w:val="24"/>
        </w:rPr>
        <w:t xml:space="preserve"> </w:t>
      </w:r>
      <w:r w:rsidRPr="00AC79C2">
        <w:rPr>
          <w:rFonts w:ascii="Times New Roman" w:eastAsia="Times New Roman" w:hAnsi="Times New Roman" w:cs="Times New Roman"/>
          <w:sz w:val="24"/>
          <w:szCs w:val="24"/>
        </w:rPr>
        <w:t>Vamsi</w:t>
      </w:r>
      <w:r w:rsidRPr="00AC79C2">
        <w:rPr>
          <w:rFonts w:ascii="Times New Roman" w:eastAsia="Times New Roman" w:hAnsi="Times New Roman" w:cs="Times New Roman"/>
          <w:spacing w:val="63"/>
          <w:sz w:val="24"/>
          <w:szCs w:val="24"/>
        </w:rPr>
        <w:t xml:space="preserve"> </w:t>
      </w:r>
      <w:r w:rsidRPr="00AC79C2">
        <w:rPr>
          <w:rFonts w:ascii="Times New Roman" w:eastAsia="Times New Roman" w:hAnsi="Times New Roman" w:cs="Times New Roman"/>
          <w:sz w:val="24"/>
          <w:szCs w:val="24"/>
        </w:rPr>
        <w:t>Krishna</w:t>
      </w:r>
      <w:r w:rsidRPr="00AC79C2">
        <w:rPr>
          <w:rFonts w:ascii="Times New Roman" w:eastAsia="Times New Roman" w:hAnsi="Times New Roman" w:cs="Times New Roman"/>
          <w:spacing w:val="64"/>
          <w:sz w:val="24"/>
          <w:szCs w:val="24"/>
        </w:rPr>
        <w:t xml:space="preserve"> </w:t>
      </w:r>
      <w:r w:rsidRPr="00AC79C2">
        <w:rPr>
          <w:rFonts w:ascii="Times New Roman" w:eastAsia="Times New Roman" w:hAnsi="Times New Roman" w:cs="Times New Roman"/>
          <w:sz w:val="24"/>
          <w:szCs w:val="24"/>
        </w:rPr>
        <w:t>Balla,</w:t>
      </w:r>
      <w:r w:rsidRPr="00AC79C2">
        <w:rPr>
          <w:rFonts w:ascii="Times New Roman" w:eastAsia="Times New Roman" w:hAnsi="Times New Roman" w:cs="Times New Roman"/>
          <w:spacing w:val="65"/>
          <w:sz w:val="24"/>
          <w:szCs w:val="24"/>
        </w:rPr>
        <w:t xml:space="preserve"> </w:t>
      </w:r>
      <w:r w:rsidRPr="00AC79C2">
        <w:rPr>
          <w:rFonts w:ascii="Times New Roman" w:eastAsia="Times New Roman" w:hAnsi="Times New Roman" w:cs="Times New Roman"/>
          <w:sz w:val="24"/>
          <w:szCs w:val="24"/>
        </w:rPr>
        <w:t>Subhadip</w:t>
      </w:r>
      <w:r w:rsidRPr="00AC79C2">
        <w:rPr>
          <w:rFonts w:ascii="Times New Roman" w:eastAsia="Times New Roman" w:hAnsi="Times New Roman" w:cs="Times New Roman"/>
          <w:spacing w:val="65"/>
          <w:sz w:val="24"/>
          <w:szCs w:val="24"/>
        </w:rPr>
        <w:t xml:space="preserve"> </w:t>
      </w:r>
      <w:r w:rsidRPr="00AC79C2">
        <w:rPr>
          <w:rFonts w:ascii="Times New Roman" w:eastAsia="Times New Roman" w:hAnsi="Times New Roman" w:cs="Times New Roman"/>
          <w:sz w:val="24"/>
          <w:szCs w:val="24"/>
        </w:rPr>
        <w:t>Bodhak</w:t>
      </w:r>
      <w:r w:rsidRPr="00AC79C2">
        <w:rPr>
          <w:rFonts w:ascii="Times New Roman" w:eastAsia="Times New Roman" w:hAnsi="Times New Roman" w:cs="Times New Roman"/>
          <w:b/>
          <w:bCs/>
          <w:sz w:val="24"/>
          <w:szCs w:val="24"/>
        </w:rPr>
        <w:t>,</w:t>
      </w:r>
      <w:r w:rsidRPr="00AC79C2">
        <w:rPr>
          <w:rFonts w:ascii="Times New Roman" w:eastAsia="Times New Roman" w:hAnsi="Times New Roman" w:cs="Times New Roman"/>
          <w:b/>
          <w:bCs/>
          <w:spacing w:val="65"/>
          <w:sz w:val="24"/>
          <w:szCs w:val="24"/>
        </w:rPr>
        <w:t xml:space="preserve"> “</w:t>
      </w:r>
      <w:r w:rsidRPr="00AC79C2">
        <w:rPr>
          <w:rFonts w:ascii="Times New Roman" w:eastAsia="Times New Roman" w:hAnsi="Times New Roman" w:cs="Times New Roman"/>
          <w:b/>
          <w:bCs/>
          <w:sz w:val="24"/>
          <w:szCs w:val="24"/>
        </w:rPr>
        <w:t xml:space="preserve">Predicting the Synergism of Novel Non-Invasive Magneto-Acoustic Regenerative Strategy (MARS) for Promoting Bone Regeneration” </w:t>
      </w:r>
      <w:r w:rsidRPr="00AC79C2">
        <w:rPr>
          <w:rFonts w:ascii="Times New Roman" w:eastAsia="Times New Roman" w:hAnsi="Times New Roman" w:cs="Times New Roman"/>
          <w:sz w:val="24"/>
          <w:szCs w:val="24"/>
        </w:rPr>
        <w:t xml:space="preserve">International Conference on Frontiers in Translational Bioengineering for Healthcare (FTBH-2025), Birla Institute of Technology, </w:t>
      </w:r>
      <w:proofErr w:type="spellStart"/>
      <w:r w:rsidRPr="00AC79C2">
        <w:rPr>
          <w:rFonts w:ascii="Times New Roman" w:eastAsia="Times New Roman" w:hAnsi="Times New Roman" w:cs="Times New Roman"/>
          <w:sz w:val="24"/>
          <w:szCs w:val="24"/>
        </w:rPr>
        <w:t>Mesra</w:t>
      </w:r>
      <w:proofErr w:type="spellEnd"/>
      <w:r w:rsidRPr="00AC79C2">
        <w:rPr>
          <w:rFonts w:ascii="Times New Roman" w:eastAsia="Times New Roman" w:hAnsi="Times New Roman" w:cs="Times New Roman"/>
          <w:sz w:val="24"/>
          <w:szCs w:val="24"/>
        </w:rPr>
        <w:t>, Ranchi, during May 8-10, 2025.</w:t>
      </w:r>
    </w:p>
    <w:p w14:paraId="20F8740F" w14:textId="6CF71D3C" w:rsidR="0060425E" w:rsidRPr="00AC79C2" w:rsidRDefault="0060425E" w:rsidP="0060425E">
      <w:pPr>
        <w:widowControl w:val="0"/>
        <w:numPr>
          <w:ilvl w:val="0"/>
          <w:numId w:val="33"/>
        </w:numPr>
        <w:tabs>
          <w:tab w:val="left" w:pos="504"/>
        </w:tabs>
        <w:autoSpaceDE w:val="0"/>
        <w:autoSpaceDN w:val="0"/>
        <w:spacing w:after="0"/>
        <w:ind w:left="0"/>
        <w:rPr>
          <w:rFonts w:ascii="Times New Roman" w:eastAsia="Times New Roman" w:hAnsi="Times New Roman" w:cs="Times New Roman"/>
          <w:b/>
          <w:sz w:val="24"/>
          <w:szCs w:val="24"/>
        </w:rPr>
      </w:pPr>
      <w:r w:rsidRPr="00AC79C2">
        <w:rPr>
          <w:rFonts w:ascii="Times New Roman" w:eastAsia="Times New Roman" w:hAnsi="Times New Roman" w:cs="Times New Roman"/>
          <w:b/>
          <w:sz w:val="24"/>
          <w:szCs w:val="24"/>
          <w:u w:val="single"/>
        </w:rPr>
        <w:t xml:space="preserve"> Debolina</w:t>
      </w:r>
      <w:r w:rsidRPr="00AC79C2">
        <w:rPr>
          <w:rFonts w:ascii="Times New Roman" w:eastAsia="Times New Roman" w:hAnsi="Times New Roman" w:cs="Times New Roman"/>
          <w:b/>
          <w:spacing w:val="61"/>
          <w:sz w:val="24"/>
          <w:szCs w:val="24"/>
          <w:u w:val="single"/>
        </w:rPr>
        <w:t xml:space="preserve"> </w:t>
      </w:r>
      <w:r w:rsidRPr="00AC79C2">
        <w:rPr>
          <w:rFonts w:ascii="Times New Roman" w:eastAsia="Times New Roman" w:hAnsi="Times New Roman" w:cs="Times New Roman"/>
          <w:b/>
          <w:sz w:val="24"/>
          <w:szCs w:val="24"/>
          <w:u w:val="single"/>
        </w:rPr>
        <w:t>Saha</w:t>
      </w:r>
      <w:r w:rsidRPr="00AC79C2">
        <w:rPr>
          <w:rFonts w:ascii="Times New Roman" w:eastAsia="Times New Roman" w:hAnsi="Times New Roman" w:cs="Times New Roman"/>
          <w:sz w:val="24"/>
          <w:szCs w:val="24"/>
        </w:rPr>
        <w:t>,</w:t>
      </w:r>
      <w:r w:rsidRPr="00AC79C2">
        <w:rPr>
          <w:rFonts w:ascii="Times New Roman" w:eastAsia="Times New Roman" w:hAnsi="Times New Roman" w:cs="Times New Roman"/>
          <w:spacing w:val="65"/>
          <w:sz w:val="24"/>
          <w:szCs w:val="24"/>
        </w:rPr>
        <w:t xml:space="preserve"> </w:t>
      </w:r>
      <w:r w:rsidRPr="00AC79C2">
        <w:rPr>
          <w:rFonts w:ascii="Times New Roman" w:eastAsia="Times New Roman" w:hAnsi="Times New Roman" w:cs="Times New Roman"/>
          <w:sz w:val="24"/>
          <w:szCs w:val="24"/>
        </w:rPr>
        <w:t>Vamsi</w:t>
      </w:r>
      <w:r w:rsidRPr="00AC79C2">
        <w:rPr>
          <w:rFonts w:ascii="Times New Roman" w:eastAsia="Times New Roman" w:hAnsi="Times New Roman" w:cs="Times New Roman"/>
          <w:spacing w:val="63"/>
          <w:sz w:val="24"/>
          <w:szCs w:val="24"/>
        </w:rPr>
        <w:t xml:space="preserve"> </w:t>
      </w:r>
      <w:r w:rsidRPr="00AC79C2">
        <w:rPr>
          <w:rFonts w:ascii="Times New Roman" w:eastAsia="Times New Roman" w:hAnsi="Times New Roman" w:cs="Times New Roman"/>
          <w:sz w:val="24"/>
          <w:szCs w:val="24"/>
        </w:rPr>
        <w:t>Krishna</w:t>
      </w:r>
      <w:r w:rsidRPr="00AC79C2">
        <w:rPr>
          <w:rFonts w:ascii="Times New Roman" w:eastAsia="Times New Roman" w:hAnsi="Times New Roman" w:cs="Times New Roman"/>
          <w:spacing w:val="64"/>
          <w:sz w:val="24"/>
          <w:szCs w:val="24"/>
        </w:rPr>
        <w:t xml:space="preserve"> </w:t>
      </w:r>
      <w:r w:rsidRPr="00AC79C2">
        <w:rPr>
          <w:rFonts w:ascii="Times New Roman" w:eastAsia="Times New Roman" w:hAnsi="Times New Roman" w:cs="Times New Roman"/>
          <w:sz w:val="24"/>
          <w:szCs w:val="24"/>
        </w:rPr>
        <w:t>Balla,</w:t>
      </w:r>
      <w:r w:rsidRPr="00AC79C2">
        <w:rPr>
          <w:rFonts w:ascii="Times New Roman" w:eastAsia="Times New Roman" w:hAnsi="Times New Roman" w:cs="Times New Roman"/>
          <w:spacing w:val="65"/>
          <w:sz w:val="24"/>
          <w:szCs w:val="24"/>
        </w:rPr>
        <w:t xml:space="preserve"> </w:t>
      </w:r>
      <w:r w:rsidRPr="00AC79C2">
        <w:rPr>
          <w:rFonts w:ascii="Times New Roman" w:eastAsia="Times New Roman" w:hAnsi="Times New Roman" w:cs="Times New Roman"/>
          <w:sz w:val="24"/>
          <w:szCs w:val="24"/>
        </w:rPr>
        <w:t>Subhadip</w:t>
      </w:r>
      <w:r w:rsidRPr="00AC79C2">
        <w:rPr>
          <w:rFonts w:ascii="Times New Roman" w:eastAsia="Times New Roman" w:hAnsi="Times New Roman" w:cs="Times New Roman"/>
          <w:spacing w:val="65"/>
          <w:sz w:val="24"/>
          <w:szCs w:val="24"/>
        </w:rPr>
        <w:t xml:space="preserve"> </w:t>
      </w:r>
      <w:r w:rsidRPr="00AC79C2">
        <w:rPr>
          <w:rFonts w:ascii="Times New Roman" w:eastAsia="Times New Roman" w:hAnsi="Times New Roman" w:cs="Times New Roman"/>
          <w:sz w:val="24"/>
          <w:szCs w:val="24"/>
        </w:rPr>
        <w:t>Bodhak,</w:t>
      </w:r>
      <w:r w:rsidRPr="00AC79C2">
        <w:rPr>
          <w:rFonts w:ascii="Times New Roman" w:eastAsia="Times New Roman" w:hAnsi="Times New Roman" w:cs="Times New Roman"/>
          <w:spacing w:val="65"/>
          <w:sz w:val="24"/>
          <w:szCs w:val="24"/>
        </w:rPr>
        <w:t xml:space="preserve"> </w:t>
      </w:r>
      <w:r w:rsidRPr="00AC79C2">
        <w:rPr>
          <w:rFonts w:ascii="Times New Roman" w:eastAsia="Times New Roman" w:hAnsi="Times New Roman" w:cs="Times New Roman"/>
          <w:b/>
          <w:sz w:val="24"/>
          <w:szCs w:val="24"/>
        </w:rPr>
        <w:t>“Non-invasive</w:t>
      </w:r>
      <w:r w:rsidRPr="00AC79C2">
        <w:rPr>
          <w:rFonts w:ascii="Times New Roman" w:eastAsia="Times New Roman" w:hAnsi="Times New Roman" w:cs="Times New Roman"/>
          <w:b/>
          <w:spacing w:val="64"/>
          <w:sz w:val="24"/>
          <w:szCs w:val="24"/>
        </w:rPr>
        <w:t xml:space="preserve"> </w:t>
      </w:r>
      <w:r w:rsidRPr="00AC79C2">
        <w:rPr>
          <w:rFonts w:ascii="Times New Roman" w:eastAsia="Times New Roman" w:hAnsi="Times New Roman" w:cs="Times New Roman"/>
          <w:b/>
          <w:sz w:val="24"/>
          <w:szCs w:val="24"/>
        </w:rPr>
        <w:t>Magneto-</w:t>
      </w:r>
      <w:r w:rsidRPr="00AC79C2">
        <w:rPr>
          <w:rFonts w:ascii="Times New Roman" w:eastAsia="Times New Roman" w:hAnsi="Times New Roman" w:cs="Times New Roman"/>
          <w:b/>
          <w:spacing w:val="-2"/>
          <w:sz w:val="24"/>
          <w:szCs w:val="24"/>
        </w:rPr>
        <w:t>Acoustic</w:t>
      </w:r>
      <w:r w:rsidRPr="00AC79C2">
        <w:rPr>
          <w:rFonts w:ascii="Times New Roman" w:eastAsia="Times New Roman" w:hAnsi="Times New Roman" w:cs="Times New Roman"/>
          <w:b/>
          <w:sz w:val="24"/>
          <w:szCs w:val="24"/>
        </w:rPr>
        <w:t xml:space="preserve"> Regenerative Strategy (MARS) for promoting bone regeneration: An unexplored approach utilizing</w:t>
      </w:r>
      <w:r w:rsidRPr="00AC79C2">
        <w:rPr>
          <w:rFonts w:ascii="Times New Roman" w:eastAsia="Times New Roman" w:hAnsi="Times New Roman" w:cs="Times New Roman"/>
          <w:b/>
          <w:spacing w:val="-8"/>
          <w:sz w:val="24"/>
          <w:szCs w:val="24"/>
        </w:rPr>
        <w:t xml:space="preserve"> </w:t>
      </w:r>
      <w:r w:rsidRPr="00AC79C2">
        <w:rPr>
          <w:rFonts w:ascii="Times New Roman" w:eastAsia="Times New Roman" w:hAnsi="Times New Roman" w:cs="Times New Roman"/>
          <w:b/>
          <w:sz w:val="24"/>
          <w:szCs w:val="24"/>
        </w:rPr>
        <w:t>2D</w:t>
      </w:r>
      <w:r w:rsidRPr="00AC79C2">
        <w:rPr>
          <w:rFonts w:ascii="Times New Roman" w:eastAsia="Times New Roman" w:hAnsi="Times New Roman" w:cs="Times New Roman"/>
          <w:b/>
          <w:spacing w:val="-9"/>
          <w:sz w:val="24"/>
          <w:szCs w:val="24"/>
        </w:rPr>
        <w:t xml:space="preserve"> </w:t>
      </w:r>
      <w:r w:rsidRPr="00AC79C2">
        <w:rPr>
          <w:rFonts w:ascii="Times New Roman" w:eastAsia="Times New Roman" w:hAnsi="Times New Roman" w:cs="Times New Roman"/>
          <w:b/>
          <w:sz w:val="24"/>
          <w:szCs w:val="24"/>
        </w:rPr>
        <w:t>and</w:t>
      </w:r>
      <w:r w:rsidRPr="00AC79C2">
        <w:rPr>
          <w:rFonts w:ascii="Times New Roman" w:eastAsia="Times New Roman" w:hAnsi="Times New Roman" w:cs="Times New Roman"/>
          <w:b/>
          <w:spacing w:val="-8"/>
          <w:sz w:val="24"/>
          <w:szCs w:val="24"/>
        </w:rPr>
        <w:t xml:space="preserve"> </w:t>
      </w:r>
      <w:r w:rsidRPr="00AC79C2">
        <w:rPr>
          <w:rFonts w:ascii="Times New Roman" w:eastAsia="Times New Roman" w:hAnsi="Times New Roman" w:cs="Times New Roman"/>
          <w:b/>
          <w:sz w:val="24"/>
          <w:szCs w:val="24"/>
        </w:rPr>
        <w:t>3D</w:t>
      </w:r>
      <w:r w:rsidRPr="00AC79C2">
        <w:rPr>
          <w:rFonts w:ascii="Times New Roman" w:eastAsia="Times New Roman" w:hAnsi="Times New Roman" w:cs="Times New Roman"/>
          <w:b/>
          <w:spacing w:val="-9"/>
          <w:sz w:val="24"/>
          <w:szCs w:val="24"/>
        </w:rPr>
        <w:t xml:space="preserve"> </w:t>
      </w:r>
      <w:r w:rsidRPr="00AC79C2">
        <w:rPr>
          <w:rFonts w:ascii="Times New Roman" w:eastAsia="Times New Roman" w:hAnsi="Times New Roman" w:cs="Times New Roman"/>
          <w:b/>
          <w:sz w:val="24"/>
          <w:szCs w:val="24"/>
        </w:rPr>
        <w:t>scaffolds”,</w:t>
      </w:r>
      <w:r w:rsidRPr="00AC79C2">
        <w:rPr>
          <w:rFonts w:ascii="Times New Roman" w:eastAsia="Times New Roman" w:hAnsi="Times New Roman" w:cs="Times New Roman"/>
          <w:b/>
          <w:spacing w:val="-8"/>
          <w:sz w:val="24"/>
          <w:szCs w:val="24"/>
        </w:rPr>
        <w:t xml:space="preserve"> </w:t>
      </w:r>
      <w:r w:rsidRPr="00AC79C2">
        <w:rPr>
          <w:rFonts w:ascii="Times New Roman" w:eastAsia="Times New Roman" w:hAnsi="Times New Roman" w:cs="Times New Roman"/>
          <w:sz w:val="24"/>
          <w:szCs w:val="24"/>
        </w:rPr>
        <w:t>in</w:t>
      </w:r>
      <w:r w:rsidRPr="00AC79C2">
        <w:rPr>
          <w:rFonts w:ascii="Times New Roman" w:eastAsia="Times New Roman" w:hAnsi="Times New Roman" w:cs="Times New Roman"/>
          <w:spacing w:val="-8"/>
          <w:sz w:val="24"/>
          <w:szCs w:val="24"/>
        </w:rPr>
        <w:t xml:space="preserve"> </w:t>
      </w:r>
      <w:r w:rsidRPr="00AC79C2">
        <w:rPr>
          <w:rFonts w:ascii="Times New Roman" w:eastAsia="Times New Roman" w:hAnsi="Times New Roman" w:cs="Times New Roman"/>
          <w:sz w:val="24"/>
          <w:szCs w:val="24"/>
        </w:rPr>
        <w:t>Emerging</w:t>
      </w:r>
      <w:r w:rsidRPr="00AC79C2">
        <w:rPr>
          <w:rFonts w:ascii="Times New Roman" w:eastAsia="Times New Roman" w:hAnsi="Times New Roman" w:cs="Times New Roman"/>
          <w:spacing w:val="-9"/>
          <w:sz w:val="24"/>
          <w:szCs w:val="24"/>
        </w:rPr>
        <w:t xml:space="preserve"> </w:t>
      </w:r>
      <w:r w:rsidRPr="00AC79C2">
        <w:rPr>
          <w:rFonts w:ascii="Times New Roman" w:eastAsia="Times New Roman" w:hAnsi="Times New Roman" w:cs="Times New Roman"/>
          <w:sz w:val="24"/>
          <w:szCs w:val="24"/>
        </w:rPr>
        <w:t>Trends</w:t>
      </w:r>
      <w:r w:rsidRPr="00AC79C2">
        <w:rPr>
          <w:rFonts w:ascii="Times New Roman" w:eastAsia="Times New Roman" w:hAnsi="Times New Roman" w:cs="Times New Roman"/>
          <w:spacing w:val="-8"/>
          <w:sz w:val="24"/>
          <w:szCs w:val="24"/>
        </w:rPr>
        <w:t xml:space="preserve"> </w:t>
      </w:r>
      <w:r w:rsidRPr="00AC79C2">
        <w:rPr>
          <w:rFonts w:ascii="Times New Roman" w:eastAsia="Times New Roman" w:hAnsi="Times New Roman" w:cs="Times New Roman"/>
          <w:sz w:val="24"/>
          <w:szCs w:val="24"/>
        </w:rPr>
        <w:t>in</w:t>
      </w:r>
      <w:r w:rsidRPr="00AC79C2">
        <w:rPr>
          <w:rFonts w:ascii="Times New Roman" w:eastAsia="Times New Roman" w:hAnsi="Times New Roman" w:cs="Times New Roman"/>
          <w:spacing w:val="-8"/>
          <w:sz w:val="24"/>
          <w:szCs w:val="24"/>
        </w:rPr>
        <w:t xml:space="preserve"> </w:t>
      </w:r>
      <w:r w:rsidRPr="00AC79C2">
        <w:rPr>
          <w:rFonts w:ascii="Times New Roman" w:eastAsia="Times New Roman" w:hAnsi="Times New Roman" w:cs="Times New Roman"/>
          <w:sz w:val="24"/>
          <w:szCs w:val="24"/>
        </w:rPr>
        <w:t>Advanced</w:t>
      </w:r>
      <w:r w:rsidRPr="00AC79C2">
        <w:rPr>
          <w:rFonts w:ascii="Times New Roman" w:eastAsia="Times New Roman" w:hAnsi="Times New Roman" w:cs="Times New Roman"/>
          <w:spacing w:val="-8"/>
          <w:sz w:val="24"/>
          <w:szCs w:val="24"/>
        </w:rPr>
        <w:t xml:space="preserve"> </w:t>
      </w:r>
      <w:r w:rsidRPr="00AC79C2">
        <w:rPr>
          <w:rFonts w:ascii="Times New Roman" w:eastAsia="Times New Roman" w:hAnsi="Times New Roman" w:cs="Times New Roman"/>
          <w:sz w:val="24"/>
          <w:szCs w:val="24"/>
        </w:rPr>
        <w:t>Materials</w:t>
      </w:r>
      <w:r w:rsidRPr="00AC79C2">
        <w:rPr>
          <w:rFonts w:ascii="Times New Roman" w:eastAsia="Times New Roman" w:hAnsi="Times New Roman" w:cs="Times New Roman"/>
          <w:spacing w:val="-6"/>
          <w:sz w:val="24"/>
          <w:szCs w:val="24"/>
        </w:rPr>
        <w:t xml:space="preserve"> </w:t>
      </w:r>
      <w:r w:rsidRPr="00AC79C2">
        <w:rPr>
          <w:rFonts w:ascii="Times New Roman" w:eastAsia="Times New Roman" w:hAnsi="Times New Roman" w:cs="Times New Roman"/>
          <w:sz w:val="24"/>
          <w:szCs w:val="24"/>
        </w:rPr>
        <w:t>(ETAM),</w:t>
      </w:r>
      <w:r w:rsidRPr="00AC79C2">
        <w:rPr>
          <w:rFonts w:ascii="Times New Roman" w:eastAsia="Times New Roman" w:hAnsi="Times New Roman" w:cs="Times New Roman"/>
          <w:spacing w:val="-9"/>
          <w:sz w:val="24"/>
          <w:szCs w:val="24"/>
        </w:rPr>
        <w:t xml:space="preserve"> </w:t>
      </w:r>
      <w:r w:rsidRPr="00AC79C2">
        <w:rPr>
          <w:rFonts w:ascii="Times New Roman" w:eastAsia="Times New Roman" w:hAnsi="Times New Roman" w:cs="Times New Roman"/>
          <w:sz w:val="24"/>
          <w:szCs w:val="24"/>
        </w:rPr>
        <w:t>2025</w:t>
      </w:r>
      <w:r w:rsidRPr="00AC79C2">
        <w:rPr>
          <w:rFonts w:ascii="Times New Roman" w:eastAsia="Times New Roman" w:hAnsi="Times New Roman" w:cs="Times New Roman"/>
          <w:spacing w:val="-6"/>
          <w:sz w:val="24"/>
          <w:szCs w:val="24"/>
        </w:rPr>
        <w:t xml:space="preserve"> </w:t>
      </w:r>
      <w:r w:rsidRPr="00AC79C2">
        <w:rPr>
          <w:rFonts w:ascii="Times New Roman" w:eastAsia="Times New Roman" w:hAnsi="Times New Roman" w:cs="Times New Roman"/>
          <w:sz w:val="24"/>
          <w:szCs w:val="24"/>
        </w:rPr>
        <w:t>held</w:t>
      </w:r>
      <w:r w:rsidRPr="00AC79C2">
        <w:rPr>
          <w:rFonts w:ascii="Times New Roman" w:eastAsia="Times New Roman" w:hAnsi="Times New Roman" w:cs="Times New Roman"/>
          <w:spacing w:val="-8"/>
          <w:sz w:val="24"/>
          <w:szCs w:val="24"/>
        </w:rPr>
        <w:t xml:space="preserve"> </w:t>
      </w:r>
      <w:r w:rsidRPr="00AC79C2">
        <w:rPr>
          <w:rFonts w:ascii="Times New Roman" w:eastAsia="Times New Roman" w:hAnsi="Times New Roman" w:cs="Times New Roman"/>
          <w:sz w:val="24"/>
          <w:szCs w:val="24"/>
        </w:rPr>
        <w:t>at CSIR-CGCRI, Kolkata, during February 6-7, 2025.</w:t>
      </w:r>
    </w:p>
    <w:p w14:paraId="07848E90" w14:textId="77777777" w:rsidR="0060425E" w:rsidRPr="00AC79C2" w:rsidRDefault="0060425E" w:rsidP="0060425E">
      <w:pPr>
        <w:widowControl w:val="0"/>
        <w:numPr>
          <w:ilvl w:val="0"/>
          <w:numId w:val="33"/>
        </w:numPr>
        <w:tabs>
          <w:tab w:val="left" w:pos="504"/>
        </w:tabs>
        <w:autoSpaceDE w:val="0"/>
        <w:autoSpaceDN w:val="0"/>
        <w:spacing w:after="0"/>
        <w:ind w:left="0"/>
        <w:rPr>
          <w:rFonts w:ascii="Times New Roman" w:eastAsia="Times New Roman" w:hAnsi="Times New Roman" w:cs="Times New Roman"/>
          <w:b/>
          <w:sz w:val="24"/>
          <w:szCs w:val="24"/>
        </w:rPr>
      </w:pPr>
      <w:r w:rsidRPr="00AC79C2">
        <w:rPr>
          <w:rFonts w:ascii="Times New Roman" w:eastAsia="Times New Roman" w:hAnsi="Times New Roman" w:cs="Times New Roman"/>
          <w:b/>
          <w:sz w:val="24"/>
          <w:szCs w:val="24"/>
          <w:u w:val="single"/>
        </w:rPr>
        <w:t>Debolina</w:t>
      </w:r>
      <w:r w:rsidRPr="00AC79C2">
        <w:rPr>
          <w:rFonts w:ascii="Times New Roman" w:eastAsia="Times New Roman" w:hAnsi="Times New Roman" w:cs="Times New Roman"/>
          <w:b/>
          <w:spacing w:val="48"/>
          <w:w w:val="150"/>
          <w:sz w:val="24"/>
          <w:szCs w:val="24"/>
          <w:u w:val="single"/>
        </w:rPr>
        <w:t xml:space="preserve"> </w:t>
      </w:r>
      <w:r w:rsidRPr="00AC79C2">
        <w:rPr>
          <w:rFonts w:ascii="Times New Roman" w:eastAsia="Times New Roman" w:hAnsi="Times New Roman" w:cs="Times New Roman"/>
          <w:b/>
          <w:sz w:val="24"/>
          <w:szCs w:val="24"/>
          <w:u w:val="single"/>
        </w:rPr>
        <w:t>Saha</w:t>
      </w:r>
      <w:r w:rsidRPr="00AC79C2">
        <w:rPr>
          <w:rFonts w:ascii="Times New Roman" w:eastAsia="Times New Roman" w:hAnsi="Times New Roman" w:cs="Times New Roman"/>
          <w:sz w:val="24"/>
          <w:szCs w:val="24"/>
        </w:rPr>
        <w:t>,</w:t>
      </w:r>
      <w:r w:rsidRPr="00AC79C2">
        <w:rPr>
          <w:rFonts w:ascii="Times New Roman" w:eastAsia="Times New Roman" w:hAnsi="Times New Roman" w:cs="Times New Roman"/>
          <w:spacing w:val="51"/>
          <w:w w:val="150"/>
          <w:sz w:val="24"/>
          <w:szCs w:val="24"/>
        </w:rPr>
        <w:t xml:space="preserve"> </w:t>
      </w:r>
      <w:r w:rsidRPr="00AC79C2">
        <w:rPr>
          <w:rFonts w:ascii="Times New Roman" w:eastAsia="Times New Roman" w:hAnsi="Times New Roman" w:cs="Times New Roman"/>
          <w:sz w:val="24"/>
          <w:szCs w:val="24"/>
        </w:rPr>
        <w:t>Vamsi</w:t>
      </w:r>
      <w:r w:rsidRPr="00AC79C2">
        <w:rPr>
          <w:rFonts w:ascii="Times New Roman" w:eastAsia="Times New Roman" w:hAnsi="Times New Roman" w:cs="Times New Roman"/>
          <w:spacing w:val="80"/>
          <w:sz w:val="24"/>
          <w:szCs w:val="24"/>
        </w:rPr>
        <w:t xml:space="preserve"> </w:t>
      </w:r>
      <w:r w:rsidRPr="00AC79C2">
        <w:rPr>
          <w:rFonts w:ascii="Times New Roman" w:eastAsia="Times New Roman" w:hAnsi="Times New Roman" w:cs="Times New Roman"/>
          <w:sz w:val="24"/>
          <w:szCs w:val="24"/>
        </w:rPr>
        <w:t>Krishna</w:t>
      </w:r>
      <w:r w:rsidRPr="00AC79C2">
        <w:rPr>
          <w:rFonts w:ascii="Times New Roman" w:eastAsia="Times New Roman" w:hAnsi="Times New Roman" w:cs="Times New Roman"/>
          <w:spacing w:val="50"/>
          <w:w w:val="150"/>
          <w:sz w:val="24"/>
          <w:szCs w:val="24"/>
        </w:rPr>
        <w:t xml:space="preserve"> </w:t>
      </w:r>
      <w:r w:rsidRPr="00AC79C2">
        <w:rPr>
          <w:rFonts w:ascii="Times New Roman" w:eastAsia="Times New Roman" w:hAnsi="Times New Roman" w:cs="Times New Roman"/>
          <w:sz w:val="24"/>
          <w:szCs w:val="24"/>
        </w:rPr>
        <w:t>Balla,</w:t>
      </w:r>
      <w:r w:rsidRPr="00AC79C2">
        <w:rPr>
          <w:rFonts w:ascii="Times New Roman" w:eastAsia="Times New Roman" w:hAnsi="Times New Roman" w:cs="Times New Roman"/>
          <w:spacing w:val="50"/>
          <w:w w:val="150"/>
          <w:sz w:val="24"/>
          <w:szCs w:val="24"/>
        </w:rPr>
        <w:t xml:space="preserve"> </w:t>
      </w:r>
      <w:r w:rsidRPr="00AC79C2">
        <w:rPr>
          <w:rFonts w:ascii="Times New Roman" w:eastAsia="Times New Roman" w:hAnsi="Times New Roman" w:cs="Times New Roman"/>
          <w:sz w:val="24"/>
          <w:szCs w:val="24"/>
        </w:rPr>
        <w:t>Subhadip</w:t>
      </w:r>
      <w:r w:rsidRPr="00AC79C2">
        <w:rPr>
          <w:rFonts w:ascii="Times New Roman" w:eastAsia="Times New Roman" w:hAnsi="Times New Roman" w:cs="Times New Roman"/>
          <w:spacing w:val="51"/>
          <w:w w:val="150"/>
          <w:sz w:val="24"/>
          <w:szCs w:val="24"/>
        </w:rPr>
        <w:t xml:space="preserve"> </w:t>
      </w:r>
      <w:r w:rsidRPr="00AC79C2">
        <w:rPr>
          <w:rFonts w:ascii="Times New Roman" w:eastAsia="Times New Roman" w:hAnsi="Times New Roman" w:cs="Times New Roman"/>
          <w:sz w:val="24"/>
          <w:szCs w:val="24"/>
        </w:rPr>
        <w:t>Bodhak,</w:t>
      </w:r>
      <w:r w:rsidRPr="00AC79C2">
        <w:rPr>
          <w:rFonts w:ascii="Times New Roman" w:eastAsia="Times New Roman" w:hAnsi="Times New Roman" w:cs="Times New Roman"/>
          <w:spacing w:val="51"/>
          <w:w w:val="150"/>
          <w:sz w:val="24"/>
          <w:szCs w:val="24"/>
        </w:rPr>
        <w:t xml:space="preserve"> </w:t>
      </w:r>
      <w:r w:rsidRPr="00AC79C2">
        <w:rPr>
          <w:rFonts w:ascii="Times New Roman" w:eastAsia="Times New Roman" w:hAnsi="Times New Roman" w:cs="Times New Roman"/>
          <w:b/>
          <w:sz w:val="24"/>
          <w:szCs w:val="24"/>
        </w:rPr>
        <w:t>“Novel</w:t>
      </w:r>
      <w:r w:rsidRPr="00AC79C2">
        <w:rPr>
          <w:rFonts w:ascii="Times New Roman" w:eastAsia="Times New Roman" w:hAnsi="Times New Roman" w:cs="Times New Roman"/>
          <w:b/>
          <w:spacing w:val="50"/>
          <w:w w:val="150"/>
          <w:sz w:val="24"/>
          <w:szCs w:val="24"/>
        </w:rPr>
        <w:t xml:space="preserve"> </w:t>
      </w:r>
      <w:r w:rsidRPr="00AC79C2">
        <w:rPr>
          <w:rFonts w:ascii="Times New Roman" w:eastAsia="Times New Roman" w:hAnsi="Times New Roman" w:cs="Times New Roman"/>
          <w:b/>
          <w:sz w:val="24"/>
          <w:szCs w:val="24"/>
        </w:rPr>
        <w:t>Non-Invasive</w:t>
      </w:r>
      <w:r w:rsidRPr="00AC79C2">
        <w:rPr>
          <w:rFonts w:ascii="Times New Roman" w:eastAsia="Times New Roman" w:hAnsi="Times New Roman" w:cs="Times New Roman"/>
          <w:b/>
          <w:spacing w:val="80"/>
          <w:sz w:val="24"/>
          <w:szCs w:val="24"/>
        </w:rPr>
        <w:t xml:space="preserve"> </w:t>
      </w:r>
      <w:r w:rsidRPr="00AC79C2">
        <w:rPr>
          <w:rFonts w:ascii="Times New Roman" w:eastAsia="Times New Roman" w:hAnsi="Times New Roman" w:cs="Times New Roman"/>
          <w:b/>
          <w:spacing w:val="-2"/>
          <w:sz w:val="24"/>
          <w:szCs w:val="24"/>
        </w:rPr>
        <w:t>Magneto-</w:t>
      </w:r>
      <w:r w:rsidRPr="00AC79C2">
        <w:rPr>
          <w:rFonts w:ascii="Times New Roman" w:eastAsia="Times New Roman" w:hAnsi="Times New Roman" w:cs="Times New Roman"/>
          <w:b/>
          <w:sz w:val="24"/>
          <w:szCs w:val="24"/>
        </w:rPr>
        <w:t>Acoustic</w:t>
      </w:r>
      <w:r w:rsidRPr="00AC79C2">
        <w:rPr>
          <w:rFonts w:ascii="Times New Roman" w:eastAsia="Times New Roman" w:hAnsi="Times New Roman" w:cs="Times New Roman"/>
          <w:b/>
          <w:spacing w:val="-7"/>
          <w:sz w:val="24"/>
          <w:szCs w:val="24"/>
        </w:rPr>
        <w:t xml:space="preserve"> </w:t>
      </w:r>
      <w:r w:rsidRPr="00AC79C2">
        <w:rPr>
          <w:rFonts w:ascii="Times New Roman" w:eastAsia="Times New Roman" w:hAnsi="Times New Roman" w:cs="Times New Roman"/>
          <w:b/>
          <w:sz w:val="24"/>
          <w:szCs w:val="24"/>
        </w:rPr>
        <w:t>Strategy</w:t>
      </w:r>
      <w:r w:rsidRPr="00AC79C2">
        <w:rPr>
          <w:rFonts w:ascii="Times New Roman" w:eastAsia="Times New Roman" w:hAnsi="Times New Roman" w:cs="Times New Roman"/>
          <w:b/>
          <w:spacing w:val="-6"/>
          <w:sz w:val="24"/>
          <w:szCs w:val="24"/>
        </w:rPr>
        <w:t xml:space="preserve"> </w:t>
      </w:r>
      <w:r w:rsidRPr="00AC79C2">
        <w:rPr>
          <w:rFonts w:ascii="Times New Roman" w:eastAsia="Times New Roman" w:hAnsi="Times New Roman" w:cs="Times New Roman"/>
          <w:b/>
          <w:sz w:val="24"/>
          <w:szCs w:val="24"/>
        </w:rPr>
        <w:t>for</w:t>
      </w:r>
      <w:r w:rsidRPr="00AC79C2">
        <w:rPr>
          <w:rFonts w:ascii="Times New Roman" w:eastAsia="Times New Roman" w:hAnsi="Times New Roman" w:cs="Times New Roman"/>
          <w:b/>
          <w:spacing w:val="-8"/>
          <w:sz w:val="24"/>
          <w:szCs w:val="24"/>
        </w:rPr>
        <w:t xml:space="preserve"> </w:t>
      </w:r>
      <w:r w:rsidRPr="00AC79C2">
        <w:rPr>
          <w:rFonts w:ascii="Times New Roman" w:eastAsia="Times New Roman" w:hAnsi="Times New Roman" w:cs="Times New Roman"/>
          <w:b/>
          <w:sz w:val="24"/>
          <w:szCs w:val="24"/>
        </w:rPr>
        <w:t>Bone</w:t>
      </w:r>
      <w:r w:rsidRPr="00AC79C2">
        <w:rPr>
          <w:rFonts w:ascii="Times New Roman" w:eastAsia="Times New Roman" w:hAnsi="Times New Roman" w:cs="Times New Roman"/>
          <w:b/>
          <w:spacing w:val="-7"/>
          <w:sz w:val="24"/>
          <w:szCs w:val="24"/>
        </w:rPr>
        <w:t xml:space="preserve"> </w:t>
      </w:r>
      <w:r w:rsidRPr="00AC79C2">
        <w:rPr>
          <w:rFonts w:ascii="Times New Roman" w:eastAsia="Times New Roman" w:hAnsi="Times New Roman" w:cs="Times New Roman"/>
          <w:b/>
          <w:sz w:val="24"/>
          <w:szCs w:val="24"/>
        </w:rPr>
        <w:t>Regeneration”,</w:t>
      </w:r>
      <w:r w:rsidRPr="00AC79C2">
        <w:rPr>
          <w:rFonts w:ascii="Times New Roman" w:eastAsia="Times New Roman" w:hAnsi="Times New Roman" w:cs="Times New Roman"/>
          <w:b/>
          <w:spacing w:val="-6"/>
          <w:sz w:val="24"/>
          <w:szCs w:val="24"/>
        </w:rPr>
        <w:t xml:space="preserve"> </w:t>
      </w:r>
      <w:r w:rsidRPr="00AC79C2">
        <w:rPr>
          <w:rFonts w:ascii="Times New Roman" w:eastAsia="Times New Roman" w:hAnsi="Times New Roman" w:cs="Times New Roman"/>
          <w:sz w:val="24"/>
          <w:szCs w:val="24"/>
        </w:rPr>
        <w:t>in</w:t>
      </w:r>
      <w:r w:rsidRPr="00AC79C2">
        <w:rPr>
          <w:rFonts w:ascii="Times New Roman" w:eastAsia="Times New Roman" w:hAnsi="Times New Roman" w:cs="Times New Roman"/>
          <w:spacing w:val="-5"/>
          <w:sz w:val="24"/>
          <w:szCs w:val="24"/>
        </w:rPr>
        <w:t xml:space="preserve"> </w:t>
      </w:r>
      <w:r w:rsidRPr="00AC79C2">
        <w:rPr>
          <w:rFonts w:ascii="Times New Roman" w:eastAsia="Times New Roman" w:hAnsi="Times New Roman" w:cs="Times New Roman"/>
          <w:sz w:val="24"/>
          <w:szCs w:val="24"/>
        </w:rPr>
        <w:t>National</w:t>
      </w:r>
      <w:r w:rsidRPr="00AC79C2">
        <w:rPr>
          <w:rFonts w:ascii="Times New Roman" w:eastAsia="Times New Roman" w:hAnsi="Times New Roman" w:cs="Times New Roman"/>
          <w:spacing w:val="-5"/>
          <w:sz w:val="24"/>
          <w:szCs w:val="24"/>
        </w:rPr>
        <w:t xml:space="preserve"> </w:t>
      </w:r>
      <w:r w:rsidRPr="00AC79C2">
        <w:rPr>
          <w:rFonts w:ascii="Times New Roman" w:eastAsia="Times New Roman" w:hAnsi="Times New Roman" w:cs="Times New Roman"/>
          <w:sz w:val="24"/>
          <w:szCs w:val="24"/>
        </w:rPr>
        <w:t>Symposium</w:t>
      </w:r>
      <w:r w:rsidRPr="00AC79C2">
        <w:rPr>
          <w:rFonts w:ascii="Times New Roman" w:eastAsia="Times New Roman" w:hAnsi="Times New Roman" w:cs="Times New Roman"/>
          <w:spacing w:val="-5"/>
          <w:sz w:val="24"/>
          <w:szCs w:val="24"/>
        </w:rPr>
        <w:t xml:space="preserve"> </w:t>
      </w:r>
      <w:r w:rsidRPr="00AC79C2">
        <w:rPr>
          <w:rFonts w:ascii="Times New Roman" w:eastAsia="Times New Roman" w:hAnsi="Times New Roman" w:cs="Times New Roman"/>
          <w:sz w:val="24"/>
          <w:szCs w:val="24"/>
        </w:rPr>
        <w:t>on</w:t>
      </w:r>
      <w:r w:rsidRPr="00AC79C2">
        <w:rPr>
          <w:rFonts w:ascii="Times New Roman" w:eastAsia="Times New Roman" w:hAnsi="Times New Roman" w:cs="Times New Roman"/>
          <w:spacing w:val="-6"/>
          <w:sz w:val="24"/>
          <w:szCs w:val="24"/>
        </w:rPr>
        <w:t xml:space="preserve"> </w:t>
      </w:r>
      <w:r w:rsidRPr="00AC79C2">
        <w:rPr>
          <w:rFonts w:ascii="Times New Roman" w:eastAsia="Times New Roman" w:hAnsi="Times New Roman" w:cs="Times New Roman"/>
          <w:sz w:val="24"/>
          <w:szCs w:val="24"/>
        </w:rPr>
        <w:t>"Molecular</w:t>
      </w:r>
      <w:r w:rsidRPr="00AC79C2">
        <w:rPr>
          <w:rFonts w:ascii="Times New Roman" w:eastAsia="Times New Roman" w:hAnsi="Times New Roman" w:cs="Times New Roman"/>
          <w:spacing w:val="-7"/>
          <w:sz w:val="24"/>
          <w:szCs w:val="24"/>
        </w:rPr>
        <w:t xml:space="preserve"> </w:t>
      </w:r>
      <w:r w:rsidRPr="00AC79C2">
        <w:rPr>
          <w:rFonts w:ascii="Times New Roman" w:eastAsia="Times New Roman" w:hAnsi="Times New Roman" w:cs="Times New Roman"/>
          <w:sz w:val="24"/>
          <w:szCs w:val="24"/>
        </w:rPr>
        <w:t>Basis</w:t>
      </w:r>
      <w:r w:rsidRPr="00AC79C2">
        <w:rPr>
          <w:rFonts w:ascii="Times New Roman" w:eastAsia="Times New Roman" w:hAnsi="Times New Roman" w:cs="Times New Roman"/>
          <w:spacing w:val="-5"/>
          <w:sz w:val="24"/>
          <w:szCs w:val="24"/>
        </w:rPr>
        <w:t xml:space="preserve"> </w:t>
      </w:r>
      <w:r w:rsidRPr="00AC79C2">
        <w:rPr>
          <w:rFonts w:ascii="Times New Roman" w:eastAsia="Times New Roman" w:hAnsi="Times New Roman" w:cs="Times New Roman"/>
          <w:sz w:val="24"/>
          <w:szCs w:val="24"/>
        </w:rPr>
        <w:t>of</w:t>
      </w:r>
      <w:r w:rsidRPr="00AC79C2">
        <w:rPr>
          <w:rFonts w:ascii="Times New Roman" w:eastAsia="Times New Roman" w:hAnsi="Times New Roman" w:cs="Times New Roman"/>
          <w:spacing w:val="-7"/>
          <w:sz w:val="24"/>
          <w:szCs w:val="24"/>
        </w:rPr>
        <w:t xml:space="preserve"> </w:t>
      </w:r>
      <w:r w:rsidRPr="00AC79C2">
        <w:rPr>
          <w:rFonts w:ascii="Times New Roman" w:eastAsia="Times New Roman" w:hAnsi="Times New Roman" w:cs="Times New Roman"/>
          <w:sz w:val="24"/>
          <w:szCs w:val="24"/>
        </w:rPr>
        <w:t xml:space="preserve">Life: Health, Disease and Diversity held at Presidency University, Kolkata during 28-30 November, </w:t>
      </w:r>
      <w:r w:rsidRPr="00AC79C2">
        <w:rPr>
          <w:rFonts w:ascii="Times New Roman" w:eastAsia="Times New Roman" w:hAnsi="Times New Roman" w:cs="Times New Roman"/>
          <w:spacing w:val="-2"/>
          <w:sz w:val="24"/>
          <w:szCs w:val="24"/>
        </w:rPr>
        <w:t>2024.</w:t>
      </w:r>
    </w:p>
    <w:p w14:paraId="15F678BC" w14:textId="77777777" w:rsidR="0060425E" w:rsidRPr="00AC79C2" w:rsidRDefault="0060425E" w:rsidP="0060425E">
      <w:pPr>
        <w:widowControl w:val="0"/>
        <w:numPr>
          <w:ilvl w:val="0"/>
          <w:numId w:val="33"/>
        </w:numPr>
        <w:tabs>
          <w:tab w:val="left" w:pos="504"/>
        </w:tabs>
        <w:autoSpaceDE w:val="0"/>
        <w:autoSpaceDN w:val="0"/>
        <w:spacing w:after="0"/>
        <w:ind w:left="0" w:right="138"/>
        <w:rPr>
          <w:rFonts w:ascii="Times New Roman" w:eastAsia="Times New Roman" w:hAnsi="Times New Roman" w:cs="Times New Roman"/>
          <w:sz w:val="24"/>
          <w:szCs w:val="24"/>
        </w:rPr>
      </w:pPr>
      <w:r w:rsidRPr="00AC79C2">
        <w:rPr>
          <w:rFonts w:ascii="Times New Roman" w:eastAsia="Times New Roman" w:hAnsi="Times New Roman" w:cs="Times New Roman"/>
          <w:b/>
          <w:sz w:val="24"/>
          <w:szCs w:val="24"/>
          <w:u w:val="single"/>
        </w:rPr>
        <w:t>Debolina</w:t>
      </w:r>
      <w:r w:rsidRPr="00AC79C2">
        <w:rPr>
          <w:rFonts w:ascii="Times New Roman" w:eastAsia="Times New Roman" w:hAnsi="Times New Roman" w:cs="Times New Roman"/>
          <w:b/>
          <w:spacing w:val="20"/>
          <w:sz w:val="24"/>
          <w:szCs w:val="24"/>
          <w:u w:val="single"/>
        </w:rPr>
        <w:t xml:space="preserve"> </w:t>
      </w:r>
      <w:r w:rsidRPr="00AC79C2">
        <w:rPr>
          <w:rFonts w:ascii="Times New Roman" w:eastAsia="Times New Roman" w:hAnsi="Times New Roman" w:cs="Times New Roman"/>
          <w:b/>
          <w:sz w:val="24"/>
          <w:szCs w:val="24"/>
          <w:u w:val="single"/>
        </w:rPr>
        <w:t>Saha</w:t>
      </w:r>
      <w:r w:rsidRPr="00AC79C2">
        <w:rPr>
          <w:rFonts w:ascii="Times New Roman" w:eastAsia="Times New Roman" w:hAnsi="Times New Roman" w:cs="Times New Roman"/>
          <w:sz w:val="24"/>
          <w:szCs w:val="24"/>
        </w:rPr>
        <w:t>,</w:t>
      </w:r>
      <w:r w:rsidRPr="00AC79C2">
        <w:rPr>
          <w:rFonts w:ascii="Times New Roman" w:eastAsia="Times New Roman" w:hAnsi="Times New Roman" w:cs="Times New Roman"/>
          <w:spacing w:val="22"/>
          <w:sz w:val="24"/>
          <w:szCs w:val="24"/>
        </w:rPr>
        <w:t xml:space="preserve"> </w:t>
      </w:r>
      <w:r w:rsidRPr="00AC79C2">
        <w:rPr>
          <w:rFonts w:ascii="Times New Roman" w:eastAsia="Times New Roman" w:hAnsi="Times New Roman" w:cs="Times New Roman"/>
          <w:sz w:val="24"/>
          <w:szCs w:val="24"/>
        </w:rPr>
        <w:t>Sk.</w:t>
      </w:r>
      <w:r w:rsidRPr="00AC79C2">
        <w:rPr>
          <w:rFonts w:ascii="Times New Roman" w:eastAsia="Times New Roman" w:hAnsi="Times New Roman" w:cs="Times New Roman"/>
          <w:spacing w:val="22"/>
          <w:sz w:val="24"/>
          <w:szCs w:val="24"/>
        </w:rPr>
        <w:t xml:space="preserve"> </w:t>
      </w:r>
      <w:r w:rsidRPr="00AC79C2">
        <w:rPr>
          <w:rFonts w:ascii="Times New Roman" w:eastAsia="Times New Roman" w:hAnsi="Times New Roman" w:cs="Times New Roman"/>
          <w:sz w:val="24"/>
          <w:szCs w:val="24"/>
        </w:rPr>
        <w:t>Hasanur</w:t>
      </w:r>
      <w:r w:rsidRPr="00AC79C2">
        <w:rPr>
          <w:rFonts w:ascii="Times New Roman" w:eastAsia="Times New Roman" w:hAnsi="Times New Roman" w:cs="Times New Roman"/>
          <w:spacing w:val="23"/>
          <w:sz w:val="24"/>
          <w:szCs w:val="24"/>
        </w:rPr>
        <w:t xml:space="preserve"> </w:t>
      </w:r>
      <w:r w:rsidRPr="00AC79C2">
        <w:rPr>
          <w:rFonts w:ascii="Times New Roman" w:eastAsia="Times New Roman" w:hAnsi="Times New Roman" w:cs="Times New Roman"/>
          <w:sz w:val="24"/>
          <w:szCs w:val="24"/>
        </w:rPr>
        <w:t>Rahaman,</w:t>
      </w:r>
      <w:r w:rsidRPr="00AC79C2">
        <w:rPr>
          <w:rFonts w:ascii="Times New Roman" w:eastAsia="Times New Roman" w:hAnsi="Times New Roman" w:cs="Times New Roman"/>
          <w:spacing w:val="22"/>
          <w:sz w:val="24"/>
          <w:szCs w:val="24"/>
        </w:rPr>
        <w:t xml:space="preserve"> </w:t>
      </w:r>
      <w:r w:rsidRPr="00AC79C2">
        <w:rPr>
          <w:rFonts w:ascii="Times New Roman" w:eastAsia="Times New Roman" w:hAnsi="Times New Roman" w:cs="Times New Roman"/>
          <w:sz w:val="24"/>
          <w:szCs w:val="24"/>
        </w:rPr>
        <w:t>Subhadip</w:t>
      </w:r>
      <w:r w:rsidRPr="00AC79C2">
        <w:rPr>
          <w:rFonts w:ascii="Times New Roman" w:eastAsia="Times New Roman" w:hAnsi="Times New Roman" w:cs="Times New Roman"/>
          <w:spacing w:val="22"/>
          <w:sz w:val="24"/>
          <w:szCs w:val="24"/>
        </w:rPr>
        <w:t xml:space="preserve"> </w:t>
      </w:r>
      <w:r w:rsidRPr="00AC79C2">
        <w:rPr>
          <w:rFonts w:ascii="Times New Roman" w:eastAsia="Times New Roman" w:hAnsi="Times New Roman" w:cs="Times New Roman"/>
          <w:sz w:val="24"/>
          <w:szCs w:val="24"/>
        </w:rPr>
        <w:t>Bodhak,</w:t>
      </w:r>
      <w:r w:rsidRPr="00AC79C2">
        <w:rPr>
          <w:rFonts w:ascii="Times New Roman" w:eastAsia="Times New Roman" w:hAnsi="Times New Roman" w:cs="Times New Roman"/>
          <w:spacing w:val="23"/>
          <w:sz w:val="24"/>
          <w:szCs w:val="24"/>
        </w:rPr>
        <w:t xml:space="preserve"> </w:t>
      </w:r>
      <w:r w:rsidRPr="00AC79C2">
        <w:rPr>
          <w:rFonts w:ascii="Times New Roman" w:eastAsia="Times New Roman" w:hAnsi="Times New Roman" w:cs="Times New Roman"/>
          <w:sz w:val="24"/>
          <w:szCs w:val="24"/>
        </w:rPr>
        <w:t>Piyali</w:t>
      </w:r>
      <w:r w:rsidRPr="00AC79C2">
        <w:rPr>
          <w:rFonts w:ascii="Times New Roman" w:eastAsia="Times New Roman" w:hAnsi="Times New Roman" w:cs="Times New Roman"/>
          <w:spacing w:val="23"/>
          <w:sz w:val="24"/>
          <w:szCs w:val="24"/>
        </w:rPr>
        <w:t xml:space="preserve"> </w:t>
      </w:r>
      <w:r w:rsidRPr="00AC79C2">
        <w:rPr>
          <w:rFonts w:ascii="Times New Roman" w:eastAsia="Times New Roman" w:hAnsi="Times New Roman" w:cs="Times New Roman"/>
          <w:sz w:val="24"/>
          <w:szCs w:val="24"/>
        </w:rPr>
        <w:t>Basak,</w:t>
      </w:r>
      <w:r w:rsidRPr="00AC79C2">
        <w:rPr>
          <w:rFonts w:ascii="Times New Roman" w:eastAsia="Times New Roman" w:hAnsi="Times New Roman" w:cs="Times New Roman"/>
          <w:spacing w:val="30"/>
          <w:sz w:val="24"/>
          <w:szCs w:val="24"/>
        </w:rPr>
        <w:t xml:space="preserve"> </w:t>
      </w:r>
      <w:r w:rsidRPr="00AC79C2">
        <w:rPr>
          <w:rFonts w:ascii="Times New Roman" w:eastAsia="Times New Roman" w:hAnsi="Times New Roman" w:cs="Times New Roman"/>
          <w:b/>
          <w:sz w:val="24"/>
          <w:szCs w:val="24"/>
        </w:rPr>
        <w:t>“Silver</w:t>
      </w:r>
      <w:r w:rsidRPr="00AC79C2">
        <w:rPr>
          <w:rFonts w:ascii="Times New Roman" w:eastAsia="Times New Roman" w:hAnsi="Times New Roman" w:cs="Times New Roman"/>
          <w:b/>
          <w:spacing w:val="22"/>
          <w:sz w:val="24"/>
          <w:szCs w:val="24"/>
        </w:rPr>
        <w:t xml:space="preserve"> </w:t>
      </w:r>
      <w:r w:rsidRPr="00AC79C2">
        <w:rPr>
          <w:rFonts w:ascii="Times New Roman" w:eastAsia="Times New Roman" w:hAnsi="Times New Roman" w:cs="Times New Roman"/>
          <w:b/>
          <w:spacing w:val="-2"/>
          <w:sz w:val="24"/>
          <w:szCs w:val="24"/>
        </w:rPr>
        <w:t>Nanoparticles</w:t>
      </w:r>
      <w:r w:rsidRPr="00AC79C2">
        <w:rPr>
          <w:rFonts w:ascii="Times New Roman" w:eastAsia="Times New Roman" w:hAnsi="Times New Roman" w:cs="Times New Roman"/>
          <w:b/>
          <w:sz w:val="24"/>
          <w:szCs w:val="24"/>
        </w:rPr>
        <w:t xml:space="preserve"> Doped</w:t>
      </w:r>
      <w:r w:rsidRPr="00AC79C2">
        <w:rPr>
          <w:rFonts w:ascii="Times New Roman" w:eastAsia="Times New Roman" w:hAnsi="Times New Roman" w:cs="Times New Roman"/>
          <w:b/>
          <w:spacing w:val="-5"/>
          <w:sz w:val="24"/>
          <w:szCs w:val="24"/>
        </w:rPr>
        <w:t xml:space="preserve"> </w:t>
      </w:r>
      <w:r w:rsidRPr="00AC79C2">
        <w:rPr>
          <w:rFonts w:ascii="Times New Roman" w:eastAsia="Times New Roman" w:hAnsi="Times New Roman" w:cs="Times New Roman"/>
          <w:b/>
          <w:sz w:val="24"/>
          <w:szCs w:val="24"/>
        </w:rPr>
        <w:t>Multifunctional</w:t>
      </w:r>
      <w:r w:rsidRPr="00AC79C2">
        <w:rPr>
          <w:rFonts w:ascii="Times New Roman" w:eastAsia="Times New Roman" w:hAnsi="Times New Roman" w:cs="Times New Roman"/>
          <w:b/>
          <w:spacing w:val="-6"/>
          <w:sz w:val="24"/>
          <w:szCs w:val="24"/>
        </w:rPr>
        <w:t xml:space="preserve"> </w:t>
      </w:r>
      <w:r w:rsidRPr="00AC79C2">
        <w:rPr>
          <w:rFonts w:ascii="Times New Roman" w:eastAsia="Times New Roman" w:hAnsi="Times New Roman" w:cs="Times New Roman"/>
          <w:b/>
          <w:sz w:val="24"/>
          <w:szCs w:val="24"/>
        </w:rPr>
        <w:t>Silk</w:t>
      </w:r>
      <w:r w:rsidRPr="00AC79C2">
        <w:rPr>
          <w:rFonts w:ascii="Times New Roman" w:eastAsia="Times New Roman" w:hAnsi="Times New Roman" w:cs="Times New Roman"/>
          <w:b/>
          <w:spacing w:val="-5"/>
          <w:sz w:val="24"/>
          <w:szCs w:val="24"/>
        </w:rPr>
        <w:t xml:space="preserve"> </w:t>
      </w:r>
      <w:r w:rsidRPr="00AC79C2">
        <w:rPr>
          <w:rFonts w:ascii="Times New Roman" w:eastAsia="Times New Roman" w:hAnsi="Times New Roman" w:cs="Times New Roman"/>
          <w:b/>
          <w:sz w:val="24"/>
          <w:szCs w:val="24"/>
        </w:rPr>
        <w:t>Fibroin-Polycaprolactone</w:t>
      </w:r>
      <w:r w:rsidRPr="00AC79C2">
        <w:rPr>
          <w:rFonts w:ascii="Times New Roman" w:eastAsia="Times New Roman" w:hAnsi="Times New Roman" w:cs="Times New Roman"/>
          <w:b/>
          <w:spacing w:val="-6"/>
          <w:sz w:val="24"/>
          <w:szCs w:val="24"/>
        </w:rPr>
        <w:t xml:space="preserve"> </w:t>
      </w:r>
      <w:r w:rsidRPr="00AC79C2">
        <w:rPr>
          <w:rFonts w:ascii="Times New Roman" w:eastAsia="Times New Roman" w:hAnsi="Times New Roman" w:cs="Times New Roman"/>
          <w:b/>
          <w:sz w:val="24"/>
          <w:szCs w:val="24"/>
        </w:rPr>
        <w:t>Nanofibrous</w:t>
      </w:r>
      <w:r w:rsidRPr="00AC79C2">
        <w:rPr>
          <w:rFonts w:ascii="Times New Roman" w:eastAsia="Times New Roman" w:hAnsi="Times New Roman" w:cs="Times New Roman"/>
          <w:b/>
          <w:spacing w:val="-5"/>
          <w:sz w:val="24"/>
          <w:szCs w:val="24"/>
        </w:rPr>
        <w:t xml:space="preserve"> </w:t>
      </w:r>
      <w:r w:rsidRPr="00AC79C2">
        <w:rPr>
          <w:rFonts w:ascii="Times New Roman" w:eastAsia="Times New Roman" w:hAnsi="Times New Roman" w:cs="Times New Roman"/>
          <w:b/>
          <w:sz w:val="24"/>
          <w:szCs w:val="24"/>
        </w:rPr>
        <w:t>Composite</w:t>
      </w:r>
      <w:r w:rsidRPr="00AC79C2">
        <w:rPr>
          <w:rFonts w:ascii="Times New Roman" w:eastAsia="Times New Roman" w:hAnsi="Times New Roman" w:cs="Times New Roman"/>
          <w:b/>
          <w:spacing w:val="-6"/>
          <w:sz w:val="24"/>
          <w:szCs w:val="24"/>
        </w:rPr>
        <w:t xml:space="preserve"> </w:t>
      </w:r>
      <w:r w:rsidRPr="00AC79C2">
        <w:rPr>
          <w:rFonts w:ascii="Times New Roman" w:eastAsia="Times New Roman" w:hAnsi="Times New Roman" w:cs="Times New Roman"/>
          <w:b/>
          <w:sz w:val="24"/>
          <w:szCs w:val="24"/>
        </w:rPr>
        <w:t>Scaffolds</w:t>
      </w:r>
      <w:r w:rsidRPr="00AC79C2">
        <w:rPr>
          <w:rFonts w:ascii="Times New Roman" w:eastAsia="Times New Roman" w:hAnsi="Times New Roman" w:cs="Times New Roman"/>
          <w:b/>
          <w:spacing w:val="-5"/>
          <w:sz w:val="24"/>
          <w:szCs w:val="24"/>
        </w:rPr>
        <w:t xml:space="preserve"> </w:t>
      </w:r>
      <w:r w:rsidRPr="00AC79C2">
        <w:rPr>
          <w:rFonts w:ascii="Times New Roman" w:eastAsia="Times New Roman" w:hAnsi="Times New Roman" w:cs="Times New Roman"/>
          <w:b/>
          <w:sz w:val="24"/>
          <w:szCs w:val="24"/>
        </w:rPr>
        <w:t xml:space="preserve">with Enhanced Biocompatibility and Antibacterial Properties for Skin Wound Regeneration”, </w:t>
      </w:r>
      <w:r w:rsidRPr="00AC79C2">
        <w:rPr>
          <w:rFonts w:ascii="Times New Roman" w:eastAsia="Times New Roman" w:hAnsi="Times New Roman" w:cs="Times New Roman"/>
          <w:sz w:val="24"/>
          <w:szCs w:val="24"/>
        </w:rPr>
        <w:t>in 87</w:t>
      </w:r>
      <w:r w:rsidRPr="00AC79C2">
        <w:rPr>
          <w:rFonts w:ascii="Times New Roman" w:eastAsia="Times New Roman" w:hAnsi="Times New Roman" w:cs="Times New Roman"/>
          <w:sz w:val="24"/>
          <w:szCs w:val="24"/>
          <w:vertAlign w:val="superscript"/>
        </w:rPr>
        <w:t>th</w:t>
      </w:r>
      <w:r w:rsidRPr="00AC79C2">
        <w:rPr>
          <w:rFonts w:ascii="Times New Roman" w:eastAsia="Times New Roman" w:hAnsi="Times New Roman" w:cs="Times New Roman"/>
          <w:spacing w:val="-2"/>
          <w:sz w:val="24"/>
          <w:szCs w:val="24"/>
        </w:rPr>
        <w:t xml:space="preserve"> </w:t>
      </w:r>
      <w:r w:rsidRPr="00AC79C2">
        <w:rPr>
          <w:rFonts w:ascii="Times New Roman" w:eastAsia="Times New Roman" w:hAnsi="Times New Roman" w:cs="Times New Roman"/>
          <w:sz w:val="24"/>
          <w:szCs w:val="24"/>
        </w:rPr>
        <w:t>Annual</w:t>
      </w:r>
      <w:r w:rsidRPr="00AC79C2">
        <w:rPr>
          <w:rFonts w:ascii="Times New Roman" w:eastAsia="Times New Roman" w:hAnsi="Times New Roman" w:cs="Times New Roman"/>
          <w:spacing w:val="-3"/>
          <w:sz w:val="24"/>
          <w:szCs w:val="24"/>
        </w:rPr>
        <w:t xml:space="preserve"> </w:t>
      </w:r>
      <w:r w:rsidRPr="00AC79C2">
        <w:rPr>
          <w:rFonts w:ascii="Times New Roman" w:eastAsia="Times New Roman" w:hAnsi="Times New Roman" w:cs="Times New Roman"/>
          <w:sz w:val="24"/>
          <w:szCs w:val="24"/>
        </w:rPr>
        <w:t>Session</w:t>
      </w:r>
      <w:r w:rsidRPr="00AC79C2">
        <w:rPr>
          <w:rFonts w:ascii="Times New Roman" w:eastAsia="Times New Roman" w:hAnsi="Times New Roman" w:cs="Times New Roman"/>
          <w:spacing w:val="-3"/>
          <w:sz w:val="24"/>
          <w:szCs w:val="24"/>
        </w:rPr>
        <w:t xml:space="preserve"> </w:t>
      </w:r>
      <w:r w:rsidRPr="00AC79C2">
        <w:rPr>
          <w:rFonts w:ascii="Times New Roman" w:eastAsia="Times New Roman" w:hAnsi="Times New Roman" w:cs="Times New Roman"/>
          <w:sz w:val="24"/>
          <w:szCs w:val="24"/>
        </w:rPr>
        <w:t>of</w:t>
      </w:r>
      <w:r w:rsidRPr="00AC79C2">
        <w:rPr>
          <w:rFonts w:ascii="Times New Roman" w:eastAsia="Times New Roman" w:hAnsi="Times New Roman" w:cs="Times New Roman"/>
          <w:spacing w:val="-4"/>
          <w:sz w:val="24"/>
          <w:szCs w:val="24"/>
        </w:rPr>
        <w:t xml:space="preserve"> </w:t>
      </w:r>
      <w:r w:rsidRPr="00AC79C2">
        <w:rPr>
          <w:rFonts w:ascii="Times New Roman" w:eastAsia="Times New Roman" w:hAnsi="Times New Roman" w:cs="Times New Roman"/>
          <w:sz w:val="24"/>
          <w:szCs w:val="24"/>
        </w:rPr>
        <w:t>the</w:t>
      </w:r>
      <w:r w:rsidRPr="00AC79C2">
        <w:rPr>
          <w:rFonts w:ascii="Times New Roman" w:eastAsia="Times New Roman" w:hAnsi="Times New Roman" w:cs="Times New Roman"/>
          <w:spacing w:val="-2"/>
          <w:sz w:val="24"/>
          <w:szCs w:val="24"/>
        </w:rPr>
        <w:t xml:space="preserve"> </w:t>
      </w:r>
      <w:r w:rsidRPr="00AC79C2">
        <w:rPr>
          <w:rFonts w:ascii="Times New Roman" w:eastAsia="Times New Roman" w:hAnsi="Times New Roman" w:cs="Times New Roman"/>
          <w:sz w:val="24"/>
          <w:szCs w:val="24"/>
        </w:rPr>
        <w:t>Indian</w:t>
      </w:r>
      <w:r w:rsidRPr="00AC79C2">
        <w:rPr>
          <w:rFonts w:ascii="Times New Roman" w:eastAsia="Times New Roman" w:hAnsi="Times New Roman" w:cs="Times New Roman"/>
          <w:spacing w:val="-3"/>
          <w:sz w:val="24"/>
          <w:szCs w:val="24"/>
        </w:rPr>
        <w:t xml:space="preserve"> </w:t>
      </w:r>
      <w:r w:rsidRPr="00AC79C2">
        <w:rPr>
          <w:rFonts w:ascii="Times New Roman" w:eastAsia="Times New Roman" w:hAnsi="Times New Roman" w:cs="Times New Roman"/>
          <w:sz w:val="24"/>
          <w:szCs w:val="24"/>
        </w:rPr>
        <w:t>Ceramic</w:t>
      </w:r>
      <w:r w:rsidRPr="00AC79C2">
        <w:rPr>
          <w:rFonts w:ascii="Times New Roman" w:eastAsia="Times New Roman" w:hAnsi="Times New Roman" w:cs="Times New Roman"/>
          <w:spacing w:val="-4"/>
          <w:sz w:val="24"/>
          <w:szCs w:val="24"/>
        </w:rPr>
        <w:t xml:space="preserve"> </w:t>
      </w:r>
      <w:r w:rsidRPr="00AC79C2">
        <w:rPr>
          <w:rFonts w:ascii="Times New Roman" w:eastAsia="Times New Roman" w:hAnsi="Times New Roman" w:cs="Times New Roman"/>
          <w:sz w:val="24"/>
          <w:szCs w:val="24"/>
        </w:rPr>
        <w:t>Society</w:t>
      </w:r>
      <w:r w:rsidRPr="00AC79C2">
        <w:rPr>
          <w:rFonts w:ascii="Times New Roman" w:eastAsia="Times New Roman" w:hAnsi="Times New Roman" w:cs="Times New Roman"/>
          <w:spacing w:val="-1"/>
          <w:sz w:val="24"/>
          <w:szCs w:val="24"/>
        </w:rPr>
        <w:t xml:space="preserve"> </w:t>
      </w:r>
      <w:r w:rsidRPr="00AC79C2">
        <w:rPr>
          <w:rFonts w:ascii="Times New Roman" w:eastAsia="Times New Roman" w:hAnsi="Times New Roman" w:cs="Times New Roman"/>
          <w:sz w:val="24"/>
          <w:szCs w:val="24"/>
        </w:rPr>
        <w:t>(ICEECG</w:t>
      </w:r>
      <w:r w:rsidRPr="00AC79C2">
        <w:rPr>
          <w:rFonts w:ascii="Times New Roman" w:eastAsia="Times New Roman" w:hAnsi="Times New Roman" w:cs="Times New Roman"/>
          <w:spacing w:val="-3"/>
          <w:sz w:val="24"/>
          <w:szCs w:val="24"/>
        </w:rPr>
        <w:t xml:space="preserve"> </w:t>
      </w:r>
      <w:r w:rsidRPr="00AC79C2">
        <w:rPr>
          <w:rFonts w:ascii="Times New Roman" w:eastAsia="Times New Roman" w:hAnsi="Times New Roman" w:cs="Times New Roman"/>
          <w:sz w:val="24"/>
          <w:szCs w:val="24"/>
        </w:rPr>
        <w:t>2023) held</w:t>
      </w:r>
      <w:r w:rsidRPr="00AC79C2">
        <w:rPr>
          <w:rFonts w:ascii="Times New Roman" w:eastAsia="Times New Roman" w:hAnsi="Times New Roman" w:cs="Times New Roman"/>
          <w:spacing w:val="-3"/>
          <w:sz w:val="24"/>
          <w:szCs w:val="24"/>
        </w:rPr>
        <w:t xml:space="preserve"> </w:t>
      </w:r>
      <w:r w:rsidRPr="00AC79C2">
        <w:rPr>
          <w:rFonts w:ascii="Times New Roman" w:eastAsia="Times New Roman" w:hAnsi="Times New Roman" w:cs="Times New Roman"/>
          <w:sz w:val="24"/>
          <w:szCs w:val="24"/>
        </w:rPr>
        <w:t>at</w:t>
      </w:r>
      <w:r w:rsidRPr="00AC79C2">
        <w:rPr>
          <w:rFonts w:ascii="Times New Roman" w:eastAsia="Times New Roman" w:hAnsi="Times New Roman" w:cs="Times New Roman"/>
          <w:spacing w:val="-1"/>
          <w:sz w:val="24"/>
          <w:szCs w:val="24"/>
        </w:rPr>
        <w:t xml:space="preserve"> </w:t>
      </w:r>
      <w:r w:rsidRPr="00AC79C2">
        <w:rPr>
          <w:rFonts w:ascii="Times New Roman" w:eastAsia="Times New Roman" w:hAnsi="Times New Roman" w:cs="Times New Roman"/>
          <w:sz w:val="24"/>
          <w:szCs w:val="24"/>
        </w:rPr>
        <w:t>CSIR-CGCRI,</w:t>
      </w:r>
      <w:r w:rsidRPr="00AC79C2">
        <w:rPr>
          <w:rFonts w:ascii="Times New Roman" w:eastAsia="Times New Roman" w:hAnsi="Times New Roman" w:cs="Times New Roman"/>
          <w:spacing w:val="-1"/>
          <w:sz w:val="24"/>
          <w:szCs w:val="24"/>
        </w:rPr>
        <w:t xml:space="preserve"> </w:t>
      </w:r>
      <w:r w:rsidRPr="00AC79C2">
        <w:rPr>
          <w:rFonts w:ascii="Times New Roman" w:eastAsia="Times New Roman" w:hAnsi="Times New Roman" w:cs="Times New Roman"/>
          <w:sz w:val="24"/>
          <w:szCs w:val="24"/>
        </w:rPr>
        <w:t>Kolkata during December 19-21, 2023.</w:t>
      </w:r>
    </w:p>
    <w:p w14:paraId="222172AB" w14:textId="2B82802B" w:rsidR="0060425E" w:rsidRPr="00AC79C2" w:rsidRDefault="0060425E" w:rsidP="0060425E">
      <w:pPr>
        <w:widowControl w:val="0"/>
        <w:numPr>
          <w:ilvl w:val="0"/>
          <w:numId w:val="33"/>
        </w:numPr>
        <w:tabs>
          <w:tab w:val="left" w:pos="504"/>
        </w:tabs>
        <w:autoSpaceDE w:val="0"/>
        <w:autoSpaceDN w:val="0"/>
        <w:spacing w:after="0"/>
        <w:ind w:left="0" w:right="138"/>
        <w:rPr>
          <w:rFonts w:ascii="Times New Roman" w:eastAsia="Times New Roman" w:hAnsi="Times New Roman" w:cs="Times New Roman"/>
          <w:sz w:val="24"/>
          <w:szCs w:val="24"/>
        </w:rPr>
      </w:pPr>
      <w:r w:rsidRPr="00AC79C2">
        <w:rPr>
          <w:rFonts w:ascii="Times New Roman" w:eastAsia="Times New Roman" w:hAnsi="Times New Roman" w:cs="Times New Roman"/>
          <w:b/>
          <w:sz w:val="24"/>
          <w:szCs w:val="24"/>
          <w:u w:val="single"/>
        </w:rPr>
        <w:t>Debolina Saha</w:t>
      </w:r>
      <w:r w:rsidRPr="00AC79C2">
        <w:rPr>
          <w:rFonts w:ascii="Times New Roman" w:eastAsia="Times New Roman" w:hAnsi="Times New Roman" w:cs="Times New Roman"/>
          <w:sz w:val="24"/>
          <w:szCs w:val="24"/>
        </w:rPr>
        <w:t xml:space="preserve">, Pratik Das, Subhadip Bodhak, Piyali Basak, </w:t>
      </w:r>
      <w:r w:rsidRPr="00AC79C2">
        <w:rPr>
          <w:rFonts w:ascii="Times New Roman" w:eastAsia="Times New Roman" w:hAnsi="Times New Roman" w:cs="Times New Roman"/>
          <w:b/>
          <w:sz w:val="24"/>
          <w:szCs w:val="24"/>
        </w:rPr>
        <w:t>“Green Synthesis and Characterization</w:t>
      </w:r>
      <w:r w:rsidRPr="00AC79C2">
        <w:rPr>
          <w:rFonts w:ascii="Times New Roman" w:eastAsia="Times New Roman" w:hAnsi="Times New Roman" w:cs="Times New Roman"/>
          <w:b/>
          <w:spacing w:val="-13"/>
          <w:sz w:val="24"/>
          <w:szCs w:val="24"/>
        </w:rPr>
        <w:t xml:space="preserve"> </w:t>
      </w:r>
      <w:r w:rsidRPr="00AC79C2">
        <w:rPr>
          <w:rFonts w:ascii="Times New Roman" w:eastAsia="Times New Roman" w:hAnsi="Times New Roman" w:cs="Times New Roman"/>
          <w:b/>
          <w:sz w:val="24"/>
          <w:szCs w:val="24"/>
        </w:rPr>
        <w:t>of</w:t>
      </w:r>
      <w:r w:rsidRPr="00AC79C2">
        <w:rPr>
          <w:rFonts w:ascii="Times New Roman" w:eastAsia="Times New Roman" w:hAnsi="Times New Roman" w:cs="Times New Roman"/>
          <w:b/>
          <w:spacing w:val="-14"/>
          <w:sz w:val="24"/>
          <w:szCs w:val="24"/>
        </w:rPr>
        <w:t xml:space="preserve"> </w:t>
      </w:r>
      <w:r w:rsidRPr="00AC79C2">
        <w:rPr>
          <w:rFonts w:ascii="Times New Roman" w:eastAsia="Times New Roman" w:hAnsi="Times New Roman" w:cs="Times New Roman"/>
          <w:b/>
          <w:sz w:val="24"/>
          <w:szCs w:val="24"/>
        </w:rPr>
        <w:t>Reduced</w:t>
      </w:r>
      <w:r w:rsidRPr="00AC79C2">
        <w:rPr>
          <w:rFonts w:ascii="Times New Roman" w:eastAsia="Times New Roman" w:hAnsi="Times New Roman" w:cs="Times New Roman"/>
          <w:b/>
          <w:spacing w:val="-12"/>
          <w:sz w:val="24"/>
          <w:szCs w:val="24"/>
        </w:rPr>
        <w:t xml:space="preserve"> </w:t>
      </w:r>
      <w:r w:rsidRPr="00AC79C2">
        <w:rPr>
          <w:rFonts w:ascii="Times New Roman" w:eastAsia="Times New Roman" w:hAnsi="Times New Roman" w:cs="Times New Roman"/>
          <w:b/>
          <w:sz w:val="24"/>
          <w:szCs w:val="24"/>
        </w:rPr>
        <w:t>Graphene</w:t>
      </w:r>
      <w:r w:rsidRPr="00AC79C2">
        <w:rPr>
          <w:rFonts w:ascii="Times New Roman" w:eastAsia="Times New Roman" w:hAnsi="Times New Roman" w:cs="Times New Roman"/>
          <w:b/>
          <w:spacing w:val="-14"/>
          <w:sz w:val="24"/>
          <w:szCs w:val="24"/>
        </w:rPr>
        <w:t xml:space="preserve"> </w:t>
      </w:r>
      <w:r w:rsidRPr="00AC79C2">
        <w:rPr>
          <w:rFonts w:ascii="Times New Roman" w:eastAsia="Times New Roman" w:hAnsi="Times New Roman" w:cs="Times New Roman"/>
          <w:b/>
          <w:sz w:val="24"/>
          <w:szCs w:val="24"/>
        </w:rPr>
        <w:t>Oxide</w:t>
      </w:r>
      <w:r w:rsidRPr="00AC79C2">
        <w:rPr>
          <w:rFonts w:ascii="Times New Roman" w:eastAsia="Times New Roman" w:hAnsi="Times New Roman" w:cs="Times New Roman"/>
          <w:b/>
          <w:spacing w:val="-15"/>
          <w:sz w:val="24"/>
          <w:szCs w:val="24"/>
        </w:rPr>
        <w:t xml:space="preserve"> </w:t>
      </w:r>
      <w:r w:rsidRPr="00AC79C2">
        <w:rPr>
          <w:rFonts w:ascii="Times New Roman" w:eastAsia="Times New Roman" w:hAnsi="Times New Roman" w:cs="Times New Roman"/>
          <w:b/>
          <w:sz w:val="24"/>
          <w:szCs w:val="24"/>
        </w:rPr>
        <w:t>(RGO)</w:t>
      </w:r>
      <w:r w:rsidRPr="00AC79C2">
        <w:rPr>
          <w:rFonts w:ascii="Times New Roman" w:eastAsia="Times New Roman" w:hAnsi="Times New Roman" w:cs="Times New Roman"/>
          <w:b/>
          <w:spacing w:val="-14"/>
          <w:sz w:val="24"/>
          <w:szCs w:val="24"/>
        </w:rPr>
        <w:t xml:space="preserve"> </w:t>
      </w:r>
      <w:r w:rsidRPr="00AC79C2">
        <w:rPr>
          <w:rFonts w:ascii="Times New Roman" w:eastAsia="Times New Roman" w:hAnsi="Times New Roman" w:cs="Times New Roman"/>
          <w:b/>
          <w:sz w:val="24"/>
          <w:szCs w:val="24"/>
        </w:rPr>
        <w:t>Using</w:t>
      </w:r>
      <w:r w:rsidRPr="00AC79C2">
        <w:rPr>
          <w:rFonts w:ascii="Times New Roman" w:eastAsia="Times New Roman" w:hAnsi="Times New Roman" w:cs="Times New Roman"/>
          <w:b/>
          <w:spacing w:val="-13"/>
          <w:sz w:val="24"/>
          <w:szCs w:val="24"/>
        </w:rPr>
        <w:t xml:space="preserve"> </w:t>
      </w:r>
      <w:r w:rsidRPr="00AC79C2">
        <w:rPr>
          <w:rFonts w:ascii="Times New Roman" w:eastAsia="Times New Roman" w:hAnsi="Times New Roman" w:cs="Times New Roman"/>
          <w:b/>
          <w:sz w:val="24"/>
          <w:szCs w:val="24"/>
        </w:rPr>
        <w:t>the</w:t>
      </w:r>
      <w:r w:rsidRPr="00AC79C2">
        <w:rPr>
          <w:rFonts w:ascii="Times New Roman" w:eastAsia="Times New Roman" w:hAnsi="Times New Roman" w:cs="Times New Roman"/>
          <w:b/>
          <w:spacing w:val="-14"/>
          <w:sz w:val="24"/>
          <w:szCs w:val="24"/>
        </w:rPr>
        <w:t xml:space="preserve"> </w:t>
      </w:r>
      <w:r w:rsidRPr="00AC79C2">
        <w:rPr>
          <w:rFonts w:ascii="Times New Roman" w:eastAsia="Times New Roman" w:hAnsi="Times New Roman" w:cs="Times New Roman"/>
          <w:b/>
          <w:sz w:val="24"/>
          <w:szCs w:val="24"/>
        </w:rPr>
        <w:t>Calendula</w:t>
      </w:r>
      <w:r w:rsidRPr="00AC79C2">
        <w:rPr>
          <w:rFonts w:ascii="Times New Roman" w:eastAsia="Times New Roman" w:hAnsi="Times New Roman" w:cs="Times New Roman"/>
          <w:b/>
          <w:spacing w:val="-13"/>
          <w:sz w:val="24"/>
          <w:szCs w:val="24"/>
        </w:rPr>
        <w:t xml:space="preserve"> </w:t>
      </w:r>
      <w:r w:rsidRPr="00AC79C2">
        <w:rPr>
          <w:rFonts w:ascii="Times New Roman" w:eastAsia="Times New Roman" w:hAnsi="Times New Roman" w:cs="Times New Roman"/>
          <w:b/>
          <w:sz w:val="24"/>
          <w:szCs w:val="24"/>
        </w:rPr>
        <w:t>Officinalis</w:t>
      </w:r>
      <w:r w:rsidRPr="00AC79C2">
        <w:rPr>
          <w:rFonts w:ascii="Times New Roman" w:eastAsia="Times New Roman" w:hAnsi="Times New Roman" w:cs="Times New Roman"/>
          <w:b/>
          <w:spacing w:val="-12"/>
          <w:sz w:val="24"/>
          <w:szCs w:val="24"/>
        </w:rPr>
        <w:t xml:space="preserve"> </w:t>
      </w:r>
      <w:r w:rsidRPr="00AC79C2">
        <w:rPr>
          <w:rFonts w:ascii="Times New Roman" w:eastAsia="Times New Roman" w:hAnsi="Times New Roman" w:cs="Times New Roman"/>
          <w:b/>
          <w:sz w:val="24"/>
          <w:szCs w:val="24"/>
        </w:rPr>
        <w:t xml:space="preserve">Mother Tincture and Evaluate its Antibacterial Activity </w:t>
      </w:r>
      <w:r w:rsidRPr="00AC79C2">
        <w:rPr>
          <w:rFonts w:ascii="Times New Roman" w:eastAsia="Times New Roman" w:hAnsi="Times New Roman" w:cs="Times New Roman"/>
          <w:b/>
          <w:i/>
          <w:iCs/>
          <w:sz w:val="24"/>
          <w:szCs w:val="24"/>
        </w:rPr>
        <w:t>in vitro</w:t>
      </w:r>
      <w:r w:rsidRPr="00AC79C2">
        <w:rPr>
          <w:rFonts w:ascii="Times New Roman" w:eastAsia="Times New Roman" w:hAnsi="Times New Roman" w:cs="Times New Roman"/>
          <w:b/>
          <w:sz w:val="24"/>
          <w:szCs w:val="24"/>
        </w:rPr>
        <w:t xml:space="preserve">” </w:t>
      </w:r>
      <w:r w:rsidRPr="00AC79C2">
        <w:rPr>
          <w:rFonts w:ascii="Times New Roman" w:eastAsia="Times New Roman" w:hAnsi="Times New Roman" w:cs="Times New Roman"/>
          <w:sz w:val="24"/>
          <w:szCs w:val="24"/>
        </w:rPr>
        <w:t>in BIOCOM, National Workshop 2022 held at CSIR-CGCRI, Kolkata on 20th December, 2022.</w:t>
      </w:r>
    </w:p>
    <w:p w14:paraId="61F6225E" w14:textId="77777777" w:rsidR="0060425E" w:rsidRPr="00AC79C2" w:rsidRDefault="0060425E" w:rsidP="0060425E">
      <w:pPr>
        <w:widowControl w:val="0"/>
        <w:numPr>
          <w:ilvl w:val="0"/>
          <w:numId w:val="33"/>
        </w:numPr>
        <w:tabs>
          <w:tab w:val="left" w:pos="504"/>
        </w:tabs>
        <w:autoSpaceDE w:val="0"/>
        <w:autoSpaceDN w:val="0"/>
        <w:spacing w:before="55" w:after="0"/>
        <w:ind w:left="0" w:right="139"/>
        <w:rPr>
          <w:rFonts w:ascii="Times New Roman" w:eastAsia="Times New Roman" w:hAnsi="Times New Roman" w:cs="Times New Roman"/>
          <w:sz w:val="24"/>
          <w:szCs w:val="24"/>
        </w:rPr>
      </w:pPr>
      <w:r w:rsidRPr="00AC79C2">
        <w:rPr>
          <w:rFonts w:ascii="Times New Roman" w:eastAsia="Times New Roman" w:hAnsi="Times New Roman" w:cs="Times New Roman"/>
          <w:b/>
          <w:sz w:val="24"/>
          <w:szCs w:val="24"/>
          <w:u w:val="single"/>
        </w:rPr>
        <w:t>Debolina Saha</w:t>
      </w:r>
      <w:r w:rsidRPr="00AC79C2">
        <w:rPr>
          <w:rFonts w:ascii="Times New Roman" w:eastAsia="Times New Roman" w:hAnsi="Times New Roman" w:cs="Times New Roman"/>
          <w:sz w:val="24"/>
          <w:szCs w:val="24"/>
        </w:rPr>
        <w:t>, Pratik Das, Subhadip Bodhak, Dr Piyali Basak</w:t>
      </w:r>
      <w:r w:rsidRPr="00AC79C2">
        <w:rPr>
          <w:rFonts w:ascii="Times New Roman" w:eastAsia="Times New Roman" w:hAnsi="Times New Roman" w:cs="Times New Roman"/>
          <w:b/>
          <w:sz w:val="24"/>
          <w:szCs w:val="24"/>
        </w:rPr>
        <w:t>, “One Pot Green Synthesis and Characterization of Reduced Graphene Oxide-Calendula Officinalis Nanocomposite for Potential</w:t>
      </w:r>
      <w:r w:rsidRPr="00AC79C2">
        <w:rPr>
          <w:rFonts w:ascii="Times New Roman" w:eastAsia="Times New Roman" w:hAnsi="Times New Roman" w:cs="Times New Roman"/>
          <w:b/>
          <w:spacing w:val="-13"/>
          <w:sz w:val="24"/>
          <w:szCs w:val="24"/>
        </w:rPr>
        <w:t xml:space="preserve"> </w:t>
      </w:r>
      <w:r w:rsidRPr="00AC79C2">
        <w:rPr>
          <w:rFonts w:ascii="Times New Roman" w:eastAsia="Times New Roman" w:hAnsi="Times New Roman" w:cs="Times New Roman"/>
          <w:b/>
          <w:sz w:val="24"/>
          <w:szCs w:val="24"/>
        </w:rPr>
        <w:t>Biomedical</w:t>
      </w:r>
      <w:r w:rsidRPr="00AC79C2">
        <w:rPr>
          <w:rFonts w:ascii="Times New Roman" w:eastAsia="Times New Roman" w:hAnsi="Times New Roman" w:cs="Times New Roman"/>
          <w:b/>
          <w:spacing w:val="-15"/>
          <w:sz w:val="24"/>
          <w:szCs w:val="24"/>
        </w:rPr>
        <w:t xml:space="preserve"> </w:t>
      </w:r>
      <w:r w:rsidRPr="00AC79C2">
        <w:rPr>
          <w:rFonts w:ascii="Times New Roman" w:eastAsia="Times New Roman" w:hAnsi="Times New Roman" w:cs="Times New Roman"/>
          <w:b/>
          <w:sz w:val="24"/>
          <w:szCs w:val="24"/>
        </w:rPr>
        <w:t>Applications”</w:t>
      </w:r>
      <w:r w:rsidRPr="00AC79C2">
        <w:rPr>
          <w:rFonts w:ascii="Times New Roman" w:eastAsia="Times New Roman" w:hAnsi="Times New Roman" w:cs="Times New Roman"/>
          <w:sz w:val="24"/>
          <w:szCs w:val="24"/>
        </w:rPr>
        <w:t>,</w:t>
      </w:r>
      <w:r w:rsidRPr="00AC79C2">
        <w:rPr>
          <w:rFonts w:ascii="Times New Roman" w:eastAsia="Times New Roman" w:hAnsi="Times New Roman" w:cs="Times New Roman"/>
          <w:spacing w:val="-15"/>
          <w:sz w:val="24"/>
          <w:szCs w:val="24"/>
        </w:rPr>
        <w:t xml:space="preserve"> </w:t>
      </w:r>
      <w:r w:rsidRPr="00AC79C2">
        <w:rPr>
          <w:rFonts w:ascii="Times New Roman" w:eastAsia="Times New Roman" w:hAnsi="Times New Roman" w:cs="Times New Roman"/>
          <w:sz w:val="24"/>
          <w:szCs w:val="24"/>
        </w:rPr>
        <w:t>in</w:t>
      </w:r>
      <w:r w:rsidRPr="00AC79C2">
        <w:rPr>
          <w:rFonts w:ascii="Times New Roman" w:eastAsia="Times New Roman" w:hAnsi="Times New Roman" w:cs="Times New Roman"/>
          <w:spacing w:val="-12"/>
          <w:sz w:val="24"/>
          <w:szCs w:val="24"/>
        </w:rPr>
        <w:t xml:space="preserve"> </w:t>
      </w:r>
      <w:r w:rsidRPr="00AC79C2">
        <w:rPr>
          <w:rFonts w:ascii="Times New Roman" w:eastAsia="Times New Roman" w:hAnsi="Times New Roman" w:cs="Times New Roman"/>
          <w:color w:val="1F1F1F"/>
          <w:sz w:val="24"/>
          <w:szCs w:val="24"/>
        </w:rPr>
        <w:t>National</w:t>
      </w:r>
      <w:r w:rsidRPr="00AC79C2">
        <w:rPr>
          <w:rFonts w:ascii="Times New Roman" w:eastAsia="Times New Roman" w:hAnsi="Times New Roman" w:cs="Times New Roman"/>
          <w:color w:val="1F1F1F"/>
          <w:spacing w:val="-15"/>
          <w:sz w:val="24"/>
          <w:szCs w:val="24"/>
        </w:rPr>
        <w:t xml:space="preserve"> </w:t>
      </w:r>
      <w:r w:rsidRPr="00AC79C2">
        <w:rPr>
          <w:rFonts w:ascii="Times New Roman" w:eastAsia="Times New Roman" w:hAnsi="Times New Roman" w:cs="Times New Roman"/>
          <w:color w:val="1F1F1F"/>
          <w:sz w:val="24"/>
          <w:szCs w:val="24"/>
        </w:rPr>
        <w:t>Seminar</w:t>
      </w:r>
      <w:r w:rsidRPr="00AC79C2">
        <w:rPr>
          <w:rFonts w:ascii="Times New Roman" w:eastAsia="Times New Roman" w:hAnsi="Times New Roman" w:cs="Times New Roman"/>
          <w:color w:val="1F1F1F"/>
          <w:spacing w:val="-14"/>
          <w:sz w:val="24"/>
          <w:szCs w:val="24"/>
        </w:rPr>
        <w:t xml:space="preserve"> </w:t>
      </w:r>
      <w:r w:rsidRPr="00AC79C2">
        <w:rPr>
          <w:rFonts w:ascii="Times New Roman" w:eastAsia="Times New Roman" w:hAnsi="Times New Roman" w:cs="Times New Roman"/>
          <w:color w:val="1F1F1F"/>
          <w:sz w:val="24"/>
          <w:szCs w:val="24"/>
        </w:rPr>
        <w:t>on</w:t>
      </w:r>
      <w:r w:rsidRPr="00AC79C2">
        <w:rPr>
          <w:rFonts w:ascii="Times New Roman" w:eastAsia="Times New Roman" w:hAnsi="Times New Roman" w:cs="Times New Roman"/>
          <w:color w:val="1F1F1F"/>
          <w:spacing w:val="-13"/>
          <w:sz w:val="24"/>
          <w:szCs w:val="24"/>
        </w:rPr>
        <w:t xml:space="preserve"> </w:t>
      </w:r>
      <w:r w:rsidRPr="00AC79C2">
        <w:rPr>
          <w:rFonts w:ascii="Times New Roman" w:eastAsia="Times New Roman" w:hAnsi="Times New Roman" w:cs="Times New Roman"/>
          <w:color w:val="1F1F1F"/>
          <w:sz w:val="24"/>
          <w:szCs w:val="24"/>
        </w:rPr>
        <w:t>New</w:t>
      </w:r>
      <w:r w:rsidRPr="00AC79C2">
        <w:rPr>
          <w:rFonts w:ascii="Times New Roman" w:eastAsia="Times New Roman" w:hAnsi="Times New Roman" w:cs="Times New Roman"/>
          <w:color w:val="1F1F1F"/>
          <w:spacing w:val="-14"/>
          <w:sz w:val="24"/>
          <w:szCs w:val="24"/>
        </w:rPr>
        <w:t xml:space="preserve"> </w:t>
      </w:r>
      <w:r w:rsidRPr="00AC79C2">
        <w:rPr>
          <w:rFonts w:ascii="Times New Roman" w:eastAsia="Times New Roman" w:hAnsi="Times New Roman" w:cs="Times New Roman"/>
          <w:color w:val="1F1F1F"/>
          <w:sz w:val="24"/>
          <w:szCs w:val="24"/>
        </w:rPr>
        <w:t>Education</w:t>
      </w:r>
      <w:r w:rsidRPr="00AC79C2">
        <w:rPr>
          <w:rFonts w:ascii="Times New Roman" w:eastAsia="Times New Roman" w:hAnsi="Times New Roman" w:cs="Times New Roman"/>
          <w:color w:val="1F1F1F"/>
          <w:spacing w:val="-13"/>
          <w:sz w:val="24"/>
          <w:szCs w:val="24"/>
        </w:rPr>
        <w:t xml:space="preserve"> </w:t>
      </w:r>
      <w:r w:rsidRPr="00AC79C2">
        <w:rPr>
          <w:rFonts w:ascii="Times New Roman" w:eastAsia="Times New Roman" w:hAnsi="Times New Roman" w:cs="Times New Roman"/>
          <w:color w:val="1F1F1F"/>
          <w:sz w:val="24"/>
          <w:szCs w:val="24"/>
        </w:rPr>
        <w:t>Policy</w:t>
      </w:r>
      <w:r w:rsidRPr="00AC79C2">
        <w:rPr>
          <w:rFonts w:ascii="Times New Roman" w:eastAsia="Times New Roman" w:hAnsi="Times New Roman" w:cs="Times New Roman"/>
          <w:color w:val="1F1F1F"/>
          <w:spacing w:val="-13"/>
          <w:sz w:val="24"/>
          <w:szCs w:val="24"/>
        </w:rPr>
        <w:t xml:space="preserve"> </w:t>
      </w:r>
      <w:r w:rsidRPr="00AC79C2">
        <w:rPr>
          <w:rFonts w:ascii="Times New Roman" w:eastAsia="Times New Roman" w:hAnsi="Times New Roman" w:cs="Times New Roman"/>
          <w:color w:val="1F1F1F"/>
          <w:sz w:val="24"/>
          <w:szCs w:val="24"/>
        </w:rPr>
        <w:t>&amp;</w:t>
      </w:r>
      <w:r w:rsidRPr="00AC79C2">
        <w:rPr>
          <w:rFonts w:ascii="Times New Roman" w:eastAsia="Times New Roman" w:hAnsi="Times New Roman" w:cs="Times New Roman"/>
          <w:color w:val="1F1F1F"/>
          <w:spacing w:val="-15"/>
          <w:sz w:val="24"/>
          <w:szCs w:val="24"/>
        </w:rPr>
        <w:t xml:space="preserve"> </w:t>
      </w:r>
      <w:r w:rsidRPr="00AC79C2">
        <w:rPr>
          <w:rFonts w:ascii="Times New Roman" w:eastAsia="Times New Roman" w:hAnsi="Times New Roman" w:cs="Times New Roman"/>
          <w:color w:val="1F1F1F"/>
          <w:sz w:val="24"/>
          <w:szCs w:val="24"/>
        </w:rPr>
        <w:t>Regulation: In Pharmacy</w:t>
      </w:r>
      <w:r w:rsidRPr="00AC79C2">
        <w:rPr>
          <w:rFonts w:ascii="Times New Roman" w:eastAsia="Times New Roman" w:hAnsi="Times New Roman" w:cs="Times New Roman"/>
          <w:sz w:val="24"/>
          <w:szCs w:val="24"/>
        </w:rPr>
        <w:t>, PCI-Bharat Technology at Rabindra Tirtha on 6</w:t>
      </w:r>
      <w:r w:rsidRPr="00AC79C2">
        <w:rPr>
          <w:rFonts w:ascii="Times New Roman" w:eastAsia="Times New Roman" w:hAnsi="Times New Roman" w:cs="Times New Roman"/>
          <w:sz w:val="24"/>
          <w:szCs w:val="24"/>
          <w:vertAlign w:val="superscript"/>
        </w:rPr>
        <w:t>th</w:t>
      </w:r>
      <w:r w:rsidRPr="00AC79C2">
        <w:rPr>
          <w:rFonts w:ascii="Times New Roman" w:eastAsia="Times New Roman" w:hAnsi="Times New Roman" w:cs="Times New Roman"/>
          <w:sz w:val="24"/>
          <w:szCs w:val="24"/>
        </w:rPr>
        <w:t xml:space="preserve"> May,2022. (</w:t>
      </w:r>
      <w:r w:rsidRPr="00AC79C2">
        <w:rPr>
          <w:rFonts w:ascii="Times New Roman" w:eastAsia="Times New Roman" w:hAnsi="Times New Roman" w:cs="Times New Roman"/>
          <w:b/>
          <w:bCs/>
          <w:color w:val="0070C0"/>
          <w:sz w:val="24"/>
          <w:szCs w:val="24"/>
        </w:rPr>
        <w:t>Best poster award</w:t>
      </w:r>
      <w:r w:rsidRPr="00AC79C2">
        <w:rPr>
          <w:rFonts w:ascii="Times New Roman" w:eastAsia="Times New Roman" w:hAnsi="Times New Roman" w:cs="Times New Roman"/>
          <w:b/>
          <w:bCs/>
          <w:sz w:val="24"/>
          <w:szCs w:val="24"/>
        </w:rPr>
        <w:t>)</w:t>
      </w:r>
    </w:p>
    <w:p w14:paraId="00A465FB" w14:textId="33B2A65D" w:rsidR="00DC43E3" w:rsidRPr="00AC79C2" w:rsidRDefault="0060425E" w:rsidP="0060425E">
      <w:pPr>
        <w:widowControl w:val="0"/>
        <w:numPr>
          <w:ilvl w:val="0"/>
          <w:numId w:val="33"/>
        </w:numPr>
        <w:tabs>
          <w:tab w:val="left" w:pos="504"/>
        </w:tabs>
        <w:autoSpaceDE w:val="0"/>
        <w:autoSpaceDN w:val="0"/>
        <w:spacing w:before="55" w:after="0"/>
        <w:ind w:left="0" w:right="139"/>
        <w:rPr>
          <w:rFonts w:ascii="Times New Roman" w:eastAsia="Times New Roman" w:hAnsi="Times New Roman" w:cs="Times New Roman"/>
          <w:sz w:val="24"/>
          <w:szCs w:val="24"/>
        </w:rPr>
      </w:pPr>
      <w:r w:rsidRPr="00AC79C2">
        <w:rPr>
          <w:rFonts w:ascii="Times New Roman" w:eastAsia="Times New Roman" w:hAnsi="Times New Roman" w:cs="Times New Roman"/>
          <w:b/>
          <w:sz w:val="24"/>
          <w:szCs w:val="24"/>
          <w:u w:val="single"/>
        </w:rPr>
        <w:t>Debolina Saha</w:t>
      </w:r>
      <w:r w:rsidRPr="00AC79C2">
        <w:rPr>
          <w:rFonts w:ascii="Times New Roman" w:eastAsia="Times New Roman" w:hAnsi="Times New Roman" w:cs="Times New Roman"/>
          <w:sz w:val="24"/>
          <w:szCs w:val="24"/>
        </w:rPr>
        <w:t xml:space="preserve">, Jeenatara Begum, </w:t>
      </w:r>
      <w:r w:rsidRPr="00AC79C2">
        <w:rPr>
          <w:rFonts w:ascii="Times New Roman" w:eastAsia="Times New Roman" w:hAnsi="Times New Roman" w:cs="Times New Roman"/>
          <w:b/>
          <w:sz w:val="24"/>
          <w:szCs w:val="24"/>
        </w:rPr>
        <w:t xml:space="preserve">“Role of 3D &amp; 4D Printing in Pharmaceutical Industry in 21st Century”, </w:t>
      </w:r>
      <w:r w:rsidRPr="00AC79C2">
        <w:rPr>
          <w:rFonts w:ascii="Times New Roman" w:eastAsia="Times New Roman" w:hAnsi="Times New Roman" w:cs="Times New Roman"/>
          <w:sz w:val="24"/>
          <w:szCs w:val="24"/>
        </w:rPr>
        <w:t>at IPGA 34th National Conference in Biswa Bangla Convention Centre, on 5</w:t>
      </w:r>
      <w:r w:rsidRPr="00AC79C2">
        <w:rPr>
          <w:rFonts w:ascii="Times New Roman" w:eastAsia="Times New Roman" w:hAnsi="Times New Roman" w:cs="Times New Roman"/>
          <w:sz w:val="24"/>
          <w:szCs w:val="24"/>
          <w:vertAlign w:val="superscript"/>
        </w:rPr>
        <w:t>th</w:t>
      </w:r>
      <w:r w:rsidRPr="00AC79C2">
        <w:rPr>
          <w:rFonts w:ascii="Times New Roman" w:eastAsia="Times New Roman" w:hAnsi="Times New Roman" w:cs="Times New Roman"/>
          <w:sz w:val="24"/>
          <w:szCs w:val="24"/>
        </w:rPr>
        <w:t xml:space="preserve"> December, 2020.</w:t>
      </w:r>
    </w:p>
    <w:p w14:paraId="44EE4AD8" w14:textId="77777777" w:rsidR="00DC43E3" w:rsidRPr="00AC79C2" w:rsidRDefault="00DC43E3" w:rsidP="00DC43E3">
      <w:pPr>
        <w:widowControl w:val="0"/>
        <w:tabs>
          <w:tab w:val="left" w:pos="504"/>
        </w:tabs>
        <w:autoSpaceDE w:val="0"/>
        <w:autoSpaceDN w:val="0"/>
        <w:spacing w:before="72" w:after="0"/>
        <w:ind w:right="137"/>
        <w:rPr>
          <w:rFonts w:ascii="Times New Roman" w:eastAsia="Times New Roman" w:hAnsi="Times New Roman" w:cs="Times New Roman"/>
          <w:sz w:val="24"/>
          <w:szCs w:val="24"/>
        </w:rPr>
      </w:pPr>
    </w:p>
    <w:p w14:paraId="0661F298" w14:textId="5C740A00" w:rsidR="00E975A6" w:rsidRPr="00AC79C2" w:rsidRDefault="00E975A6" w:rsidP="00E975A6">
      <w:pPr>
        <w:spacing w:after="200"/>
        <w:contextualSpacing/>
        <w:jc w:val="left"/>
        <w:rPr>
          <w:rFonts w:ascii="Times New Roman" w:eastAsia="Calibri" w:hAnsi="Times New Roman" w:cs="Times New Roman"/>
          <w:b/>
          <w:bCs/>
          <w:color w:val="800000"/>
          <w:sz w:val="24"/>
          <w:szCs w:val="24"/>
          <w:u w:val="single"/>
          <w:lang w:eastAsia="en-US"/>
        </w:rPr>
      </w:pPr>
      <w:r w:rsidRPr="00AC79C2">
        <w:rPr>
          <w:rFonts w:ascii="Times New Roman" w:eastAsia="Calibri" w:hAnsi="Times New Roman" w:cs="Times New Roman"/>
          <w:b/>
          <w:bCs/>
          <w:color w:val="800000"/>
          <w:sz w:val="24"/>
          <w:szCs w:val="24"/>
          <w:u w:val="single"/>
          <w:lang w:eastAsia="en-US"/>
        </w:rPr>
        <w:t>LIST OF REFERENCES__________________________________________________________</w:t>
      </w:r>
    </w:p>
    <w:p w14:paraId="6C75F0B0" w14:textId="6750F475" w:rsidR="00E975A6" w:rsidRPr="00AC79C2" w:rsidRDefault="00E975A6" w:rsidP="00E975A6">
      <w:pPr>
        <w:widowControl w:val="0"/>
        <w:numPr>
          <w:ilvl w:val="0"/>
          <w:numId w:val="36"/>
        </w:numPr>
        <w:tabs>
          <w:tab w:val="left" w:pos="864"/>
        </w:tabs>
        <w:autoSpaceDE w:val="0"/>
        <w:autoSpaceDN w:val="0"/>
        <w:spacing w:before="104" w:after="0"/>
        <w:ind w:left="862"/>
        <w:contextualSpacing/>
        <w:outlineLvl w:val="2"/>
        <w:rPr>
          <w:rFonts w:ascii="Times New Roman" w:eastAsia="Times New Roman" w:hAnsi="Times New Roman" w:cs="Times New Roman"/>
          <w:b/>
          <w:bCs/>
          <w:sz w:val="24"/>
          <w:szCs w:val="24"/>
        </w:rPr>
      </w:pPr>
      <w:r w:rsidRPr="00AC79C2">
        <w:rPr>
          <w:rFonts w:ascii="Times New Roman" w:eastAsia="Times New Roman" w:hAnsi="Times New Roman" w:cs="Times New Roman"/>
          <w:b/>
          <w:bCs/>
          <w:sz w:val="24"/>
          <w:szCs w:val="24"/>
        </w:rPr>
        <w:t>Dr.</w:t>
      </w:r>
      <w:r w:rsidRPr="00AC79C2">
        <w:rPr>
          <w:rFonts w:ascii="Times New Roman" w:eastAsia="Times New Roman" w:hAnsi="Times New Roman" w:cs="Times New Roman"/>
          <w:b/>
          <w:bCs/>
          <w:spacing w:val="-2"/>
          <w:sz w:val="24"/>
          <w:szCs w:val="24"/>
        </w:rPr>
        <w:t xml:space="preserve"> </w:t>
      </w:r>
      <w:r w:rsidRPr="00AC79C2">
        <w:rPr>
          <w:rFonts w:ascii="Times New Roman" w:eastAsia="Times New Roman" w:hAnsi="Times New Roman" w:cs="Times New Roman"/>
          <w:b/>
          <w:bCs/>
          <w:sz w:val="24"/>
          <w:szCs w:val="24"/>
        </w:rPr>
        <w:t>Subhadip</w:t>
      </w:r>
      <w:r w:rsidRPr="00AC79C2">
        <w:rPr>
          <w:rFonts w:ascii="Times New Roman" w:eastAsia="Times New Roman" w:hAnsi="Times New Roman" w:cs="Times New Roman"/>
          <w:b/>
          <w:bCs/>
          <w:spacing w:val="-1"/>
          <w:sz w:val="24"/>
          <w:szCs w:val="24"/>
        </w:rPr>
        <w:t xml:space="preserve"> </w:t>
      </w:r>
      <w:r w:rsidRPr="00AC79C2">
        <w:rPr>
          <w:rFonts w:ascii="Times New Roman" w:eastAsia="Times New Roman" w:hAnsi="Times New Roman" w:cs="Times New Roman"/>
          <w:b/>
          <w:bCs/>
          <w:sz w:val="24"/>
          <w:szCs w:val="24"/>
        </w:rPr>
        <w:t>Bodhak,</w:t>
      </w:r>
      <w:r w:rsidRPr="00AC79C2">
        <w:rPr>
          <w:rFonts w:ascii="Times New Roman" w:eastAsia="Times New Roman" w:hAnsi="Times New Roman" w:cs="Times New Roman"/>
          <w:b/>
          <w:bCs/>
          <w:spacing w:val="-5"/>
          <w:sz w:val="24"/>
          <w:szCs w:val="24"/>
        </w:rPr>
        <w:t xml:space="preserve"> </w:t>
      </w:r>
      <w:r w:rsidRPr="00AC79C2">
        <w:rPr>
          <w:rFonts w:ascii="Times New Roman" w:eastAsia="Times New Roman" w:hAnsi="Times New Roman" w:cs="Times New Roman"/>
          <w:b/>
          <w:bCs/>
          <w:sz w:val="24"/>
          <w:szCs w:val="24"/>
        </w:rPr>
        <w:t>PhD</w:t>
      </w:r>
      <w:r w:rsidRPr="00AC79C2">
        <w:rPr>
          <w:rFonts w:ascii="Times New Roman" w:eastAsia="Times New Roman" w:hAnsi="Times New Roman" w:cs="Times New Roman"/>
          <w:b/>
          <w:bCs/>
          <w:spacing w:val="1"/>
          <w:sz w:val="24"/>
          <w:szCs w:val="24"/>
        </w:rPr>
        <w:t xml:space="preserve"> </w:t>
      </w:r>
      <w:r w:rsidRPr="00AC79C2">
        <w:rPr>
          <w:rFonts w:ascii="Times New Roman" w:eastAsia="Times New Roman" w:hAnsi="Times New Roman" w:cs="Times New Roman"/>
          <w:b/>
          <w:bCs/>
          <w:color w:val="001F5F"/>
          <w:sz w:val="24"/>
          <w:szCs w:val="24"/>
        </w:rPr>
        <w:t>(M.</w:t>
      </w:r>
      <w:r w:rsidRPr="00AC79C2">
        <w:rPr>
          <w:rFonts w:ascii="Times New Roman" w:eastAsia="Times New Roman" w:hAnsi="Times New Roman" w:cs="Times New Roman"/>
          <w:b/>
          <w:bCs/>
          <w:color w:val="001F5F"/>
          <w:spacing w:val="-1"/>
          <w:sz w:val="24"/>
          <w:szCs w:val="24"/>
        </w:rPr>
        <w:t xml:space="preserve"> </w:t>
      </w:r>
      <w:r w:rsidR="00791FC1" w:rsidRPr="00AC79C2">
        <w:rPr>
          <w:rFonts w:ascii="Times New Roman" w:eastAsia="Times New Roman" w:hAnsi="Times New Roman" w:cs="Times New Roman"/>
          <w:b/>
          <w:bCs/>
          <w:color w:val="001F5F"/>
          <w:sz w:val="24"/>
          <w:szCs w:val="24"/>
        </w:rPr>
        <w:t>E.</w:t>
      </w:r>
      <w:r w:rsidRPr="00AC79C2">
        <w:rPr>
          <w:rFonts w:ascii="Times New Roman" w:eastAsia="Times New Roman" w:hAnsi="Times New Roman" w:cs="Times New Roman"/>
          <w:b/>
          <w:bCs/>
          <w:color w:val="001F5F"/>
          <w:spacing w:val="-1"/>
          <w:sz w:val="24"/>
          <w:szCs w:val="24"/>
        </w:rPr>
        <w:t xml:space="preserve"> </w:t>
      </w:r>
      <w:r w:rsidRPr="00AC79C2">
        <w:rPr>
          <w:rFonts w:ascii="Times New Roman" w:eastAsia="Times New Roman" w:hAnsi="Times New Roman" w:cs="Times New Roman"/>
          <w:b/>
          <w:bCs/>
          <w:color w:val="001F5F"/>
          <w:sz w:val="24"/>
          <w:szCs w:val="24"/>
        </w:rPr>
        <w:t>&amp;</w:t>
      </w:r>
      <w:r w:rsidRPr="00AC79C2">
        <w:rPr>
          <w:rFonts w:ascii="Times New Roman" w:eastAsia="Times New Roman" w:hAnsi="Times New Roman" w:cs="Times New Roman"/>
          <w:b/>
          <w:bCs/>
          <w:color w:val="001F5F"/>
          <w:spacing w:val="-2"/>
          <w:sz w:val="24"/>
          <w:szCs w:val="24"/>
        </w:rPr>
        <w:t xml:space="preserve"> </w:t>
      </w:r>
      <w:r w:rsidRPr="00AC79C2">
        <w:rPr>
          <w:rFonts w:ascii="Times New Roman" w:eastAsia="Times New Roman" w:hAnsi="Times New Roman" w:cs="Times New Roman"/>
          <w:b/>
          <w:bCs/>
          <w:color w:val="001F5F"/>
          <w:sz w:val="24"/>
          <w:szCs w:val="24"/>
        </w:rPr>
        <w:t xml:space="preserve">Ph.D. </w:t>
      </w:r>
      <w:r w:rsidRPr="00AC79C2">
        <w:rPr>
          <w:rFonts w:ascii="Times New Roman" w:eastAsia="Times New Roman" w:hAnsi="Times New Roman" w:cs="Times New Roman"/>
          <w:b/>
          <w:bCs/>
          <w:color w:val="001F5F"/>
          <w:spacing w:val="-2"/>
          <w:sz w:val="24"/>
          <w:szCs w:val="24"/>
        </w:rPr>
        <w:t>Supervisor)</w:t>
      </w:r>
    </w:p>
    <w:p w14:paraId="4D6BB06D" w14:textId="77777777" w:rsidR="00E975A6" w:rsidRPr="00AC79C2" w:rsidRDefault="00E975A6" w:rsidP="00E975A6">
      <w:pPr>
        <w:widowControl w:val="0"/>
        <w:autoSpaceDE w:val="0"/>
        <w:autoSpaceDN w:val="0"/>
        <w:spacing w:after="0"/>
        <w:ind w:left="862"/>
        <w:contextualSpacing/>
        <w:rPr>
          <w:rFonts w:ascii="Times New Roman" w:eastAsia="Times New Roman" w:hAnsi="Times New Roman" w:cs="Times New Roman"/>
          <w:sz w:val="24"/>
          <w:szCs w:val="24"/>
        </w:rPr>
      </w:pPr>
      <w:r w:rsidRPr="00AC79C2">
        <w:rPr>
          <w:rFonts w:ascii="Times New Roman" w:eastAsia="Times New Roman" w:hAnsi="Times New Roman" w:cs="Times New Roman"/>
          <w:sz w:val="24"/>
          <w:szCs w:val="24"/>
        </w:rPr>
        <w:t>Senior Principal</w:t>
      </w:r>
      <w:r w:rsidRPr="00AC79C2">
        <w:rPr>
          <w:rFonts w:ascii="Times New Roman" w:eastAsia="Times New Roman" w:hAnsi="Times New Roman" w:cs="Times New Roman"/>
          <w:spacing w:val="-2"/>
          <w:sz w:val="24"/>
          <w:szCs w:val="24"/>
        </w:rPr>
        <w:t xml:space="preserve"> Scientist (Scientist F)</w:t>
      </w:r>
    </w:p>
    <w:p w14:paraId="678A56B0" w14:textId="1DF47FE1" w:rsidR="00E975A6" w:rsidRPr="00AC79C2" w:rsidRDefault="00811031" w:rsidP="00E975A6">
      <w:pPr>
        <w:widowControl w:val="0"/>
        <w:autoSpaceDE w:val="0"/>
        <w:autoSpaceDN w:val="0"/>
        <w:spacing w:after="0"/>
        <w:ind w:left="862"/>
        <w:contextualSpacing/>
        <w:rPr>
          <w:rFonts w:ascii="Times New Roman" w:eastAsia="Times New Roman" w:hAnsi="Times New Roman" w:cs="Times New Roman"/>
          <w:sz w:val="24"/>
          <w:szCs w:val="24"/>
        </w:rPr>
      </w:pPr>
      <w:r w:rsidRPr="00AC79C2">
        <w:rPr>
          <w:rFonts w:ascii="Times New Roman" w:eastAsia="Times New Roman" w:hAnsi="Times New Roman" w:cs="Times New Roman"/>
          <w:sz w:val="24"/>
          <w:szCs w:val="24"/>
        </w:rPr>
        <w:t>Biomaterials and Medical Devices Division</w:t>
      </w:r>
    </w:p>
    <w:p w14:paraId="19BF1674" w14:textId="19DCE75F" w:rsidR="00811031" w:rsidRPr="00AC79C2" w:rsidRDefault="00E975A6" w:rsidP="003403A9">
      <w:pPr>
        <w:widowControl w:val="0"/>
        <w:tabs>
          <w:tab w:val="left" w:pos="5387"/>
          <w:tab w:val="left" w:pos="5529"/>
          <w:tab w:val="left" w:pos="8845"/>
          <w:tab w:val="left" w:pos="11340"/>
        </w:tabs>
        <w:autoSpaceDE w:val="0"/>
        <w:autoSpaceDN w:val="0"/>
        <w:spacing w:before="1" w:after="0"/>
        <w:ind w:left="862" w:right="4630"/>
        <w:contextualSpacing/>
        <w:rPr>
          <w:rFonts w:ascii="Times New Roman" w:eastAsia="Times New Roman" w:hAnsi="Times New Roman" w:cs="Times New Roman"/>
          <w:sz w:val="24"/>
          <w:szCs w:val="24"/>
        </w:rPr>
      </w:pPr>
      <w:r w:rsidRPr="00AC79C2">
        <w:rPr>
          <w:rFonts w:ascii="Times New Roman" w:eastAsia="Times New Roman" w:hAnsi="Times New Roman" w:cs="Times New Roman"/>
          <w:sz w:val="24"/>
          <w:szCs w:val="24"/>
        </w:rPr>
        <w:t>CSIR-Central</w:t>
      </w:r>
      <w:r w:rsidRPr="00AC79C2">
        <w:rPr>
          <w:rFonts w:ascii="Times New Roman" w:eastAsia="Times New Roman" w:hAnsi="Times New Roman" w:cs="Times New Roman"/>
          <w:spacing w:val="-8"/>
          <w:sz w:val="24"/>
          <w:szCs w:val="24"/>
        </w:rPr>
        <w:t xml:space="preserve"> </w:t>
      </w:r>
      <w:r w:rsidRPr="00AC79C2">
        <w:rPr>
          <w:rFonts w:ascii="Times New Roman" w:eastAsia="Times New Roman" w:hAnsi="Times New Roman" w:cs="Times New Roman"/>
          <w:sz w:val="24"/>
          <w:szCs w:val="24"/>
        </w:rPr>
        <w:t>Glass</w:t>
      </w:r>
      <w:r w:rsidRPr="00AC79C2">
        <w:rPr>
          <w:rFonts w:ascii="Times New Roman" w:eastAsia="Times New Roman" w:hAnsi="Times New Roman" w:cs="Times New Roman"/>
          <w:spacing w:val="-7"/>
          <w:sz w:val="24"/>
          <w:szCs w:val="24"/>
        </w:rPr>
        <w:t xml:space="preserve"> </w:t>
      </w:r>
      <w:r w:rsidRPr="00AC79C2">
        <w:rPr>
          <w:rFonts w:ascii="Times New Roman" w:eastAsia="Times New Roman" w:hAnsi="Times New Roman" w:cs="Times New Roman"/>
          <w:sz w:val="24"/>
          <w:szCs w:val="24"/>
        </w:rPr>
        <w:t>and</w:t>
      </w:r>
      <w:r w:rsidRPr="00AC79C2">
        <w:rPr>
          <w:rFonts w:ascii="Times New Roman" w:eastAsia="Times New Roman" w:hAnsi="Times New Roman" w:cs="Times New Roman"/>
          <w:spacing w:val="-7"/>
          <w:sz w:val="24"/>
          <w:szCs w:val="24"/>
        </w:rPr>
        <w:t xml:space="preserve"> </w:t>
      </w:r>
      <w:r w:rsidRPr="00AC79C2">
        <w:rPr>
          <w:rFonts w:ascii="Times New Roman" w:eastAsia="Times New Roman" w:hAnsi="Times New Roman" w:cs="Times New Roman"/>
          <w:sz w:val="24"/>
          <w:szCs w:val="24"/>
        </w:rPr>
        <w:t>Ceramic</w:t>
      </w:r>
      <w:r w:rsidRPr="00AC79C2">
        <w:rPr>
          <w:rFonts w:ascii="Times New Roman" w:eastAsia="Times New Roman" w:hAnsi="Times New Roman" w:cs="Times New Roman"/>
          <w:spacing w:val="-9"/>
          <w:sz w:val="24"/>
          <w:szCs w:val="24"/>
        </w:rPr>
        <w:t xml:space="preserve"> </w:t>
      </w:r>
      <w:r w:rsidRPr="00AC79C2">
        <w:rPr>
          <w:rFonts w:ascii="Times New Roman" w:eastAsia="Times New Roman" w:hAnsi="Times New Roman" w:cs="Times New Roman"/>
          <w:sz w:val="24"/>
          <w:szCs w:val="24"/>
        </w:rPr>
        <w:t>Research</w:t>
      </w:r>
      <w:r w:rsidRPr="00AC79C2">
        <w:rPr>
          <w:rFonts w:ascii="Times New Roman" w:eastAsia="Times New Roman" w:hAnsi="Times New Roman" w:cs="Times New Roman"/>
          <w:spacing w:val="-7"/>
          <w:sz w:val="24"/>
          <w:szCs w:val="24"/>
        </w:rPr>
        <w:t xml:space="preserve"> </w:t>
      </w:r>
      <w:r w:rsidRPr="00AC79C2">
        <w:rPr>
          <w:rFonts w:ascii="Times New Roman" w:eastAsia="Times New Roman" w:hAnsi="Times New Roman" w:cs="Times New Roman"/>
          <w:sz w:val="24"/>
          <w:szCs w:val="24"/>
        </w:rPr>
        <w:t>Institute</w:t>
      </w:r>
      <w:r w:rsidR="003403A9" w:rsidRPr="00AC79C2">
        <w:rPr>
          <w:rFonts w:ascii="Times New Roman" w:eastAsia="Times New Roman" w:hAnsi="Times New Roman" w:cs="Times New Roman"/>
          <w:sz w:val="24"/>
          <w:szCs w:val="24"/>
        </w:rPr>
        <w:t>,</w:t>
      </w:r>
    </w:p>
    <w:p w14:paraId="52CD2599" w14:textId="77777777" w:rsidR="00811031" w:rsidRPr="00AC79C2" w:rsidRDefault="00811031" w:rsidP="00811031">
      <w:pPr>
        <w:widowControl w:val="0"/>
        <w:autoSpaceDE w:val="0"/>
        <w:autoSpaceDN w:val="0"/>
        <w:spacing w:after="0"/>
        <w:ind w:left="862"/>
        <w:contextualSpacing/>
        <w:rPr>
          <w:rFonts w:ascii="Times New Roman" w:eastAsia="Times New Roman" w:hAnsi="Times New Roman" w:cs="Times New Roman"/>
          <w:sz w:val="24"/>
          <w:szCs w:val="24"/>
        </w:rPr>
      </w:pPr>
      <w:r w:rsidRPr="00AC79C2">
        <w:rPr>
          <w:rFonts w:ascii="Times New Roman" w:eastAsia="Times New Roman" w:hAnsi="Times New Roman" w:cs="Times New Roman"/>
          <w:sz w:val="24"/>
          <w:szCs w:val="24"/>
        </w:rPr>
        <w:t>Associate</w:t>
      </w:r>
      <w:r w:rsidRPr="00AC79C2">
        <w:rPr>
          <w:rFonts w:ascii="Times New Roman" w:eastAsia="Times New Roman" w:hAnsi="Times New Roman" w:cs="Times New Roman"/>
          <w:spacing w:val="-7"/>
          <w:sz w:val="24"/>
          <w:szCs w:val="24"/>
        </w:rPr>
        <w:t xml:space="preserve"> </w:t>
      </w:r>
      <w:r w:rsidRPr="00AC79C2">
        <w:rPr>
          <w:rFonts w:ascii="Times New Roman" w:eastAsia="Times New Roman" w:hAnsi="Times New Roman" w:cs="Times New Roman"/>
          <w:sz w:val="24"/>
          <w:szCs w:val="24"/>
        </w:rPr>
        <w:t>Professor,</w:t>
      </w:r>
      <w:r w:rsidRPr="00AC79C2">
        <w:rPr>
          <w:rFonts w:ascii="Times New Roman" w:eastAsia="Times New Roman" w:hAnsi="Times New Roman" w:cs="Times New Roman"/>
          <w:spacing w:val="-7"/>
          <w:sz w:val="24"/>
          <w:szCs w:val="24"/>
        </w:rPr>
        <w:t xml:space="preserve"> </w:t>
      </w:r>
      <w:r w:rsidRPr="00AC79C2">
        <w:rPr>
          <w:rFonts w:ascii="Times New Roman" w:eastAsia="Times New Roman" w:hAnsi="Times New Roman" w:cs="Times New Roman"/>
          <w:sz w:val="24"/>
          <w:szCs w:val="24"/>
        </w:rPr>
        <w:t>Faculty</w:t>
      </w:r>
      <w:r w:rsidRPr="00AC79C2">
        <w:rPr>
          <w:rFonts w:ascii="Times New Roman" w:eastAsia="Times New Roman" w:hAnsi="Times New Roman" w:cs="Times New Roman"/>
          <w:spacing w:val="-7"/>
          <w:sz w:val="24"/>
          <w:szCs w:val="24"/>
        </w:rPr>
        <w:t xml:space="preserve"> </w:t>
      </w:r>
      <w:r w:rsidRPr="00AC79C2">
        <w:rPr>
          <w:rFonts w:ascii="Times New Roman" w:eastAsia="Times New Roman" w:hAnsi="Times New Roman" w:cs="Times New Roman"/>
          <w:sz w:val="24"/>
          <w:szCs w:val="24"/>
        </w:rPr>
        <w:t>of</w:t>
      </w:r>
      <w:r w:rsidRPr="00AC79C2">
        <w:rPr>
          <w:rFonts w:ascii="Times New Roman" w:eastAsia="Times New Roman" w:hAnsi="Times New Roman" w:cs="Times New Roman"/>
          <w:spacing w:val="-7"/>
          <w:sz w:val="24"/>
          <w:szCs w:val="24"/>
        </w:rPr>
        <w:t xml:space="preserve"> </w:t>
      </w:r>
      <w:r w:rsidRPr="00AC79C2">
        <w:rPr>
          <w:rFonts w:ascii="Times New Roman" w:eastAsia="Times New Roman" w:hAnsi="Times New Roman" w:cs="Times New Roman"/>
          <w:sz w:val="24"/>
          <w:szCs w:val="24"/>
        </w:rPr>
        <w:t>Engineering</w:t>
      </w:r>
      <w:r w:rsidRPr="00AC79C2">
        <w:rPr>
          <w:rFonts w:ascii="Times New Roman" w:eastAsia="Times New Roman" w:hAnsi="Times New Roman" w:cs="Times New Roman"/>
          <w:spacing w:val="-7"/>
          <w:sz w:val="24"/>
          <w:szCs w:val="24"/>
        </w:rPr>
        <w:t xml:space="preserve"> </w:t>
      </w:r>
      <w:r w:rsidRPr="00AC79C2">
        <w:rPr>
          <w:rFonts w:ascii="Times New Roman" w:eastAsia="Times New Roman" w:hAnsi="Times New Roman" w:cs="Times New Roman"/>
          <w:sz w:val="24"/>
          <w:szCs w:val="24"/>
        </w:rPr>
        <w:t>Sciences,</w:t>
      </w:r>
      <w:r w:rsidRPr="00AC79C2">
        <w:rPr>
          <w:rFonts w:ascii="Times New Roman" w:eastAsia="Times New Roman" w:hAnsi="Times New Roman" w:cs="Times New Roman"/>
          <w:spacing w:val="-7"/>
          <w:sz w:val="24"/>
          <w:szCs w:val="24"/>
        </w:rPr>
        <w:t xml:space="preserve"> </w:t>
      </w:r>
      <w:r w:rsidRPr="00AC79C2">
        <w:rPr>
          <w:rFonts w:ascii="Times New Roman" w:eastAsia="Times New Roman" w:hAnsi="Times New Roman" w:cs="Times New Roman"/>
          <w:sz w:val="24"/>
          <w:szCs w:val="24"/>
        </w:rPr>
        <w:t>AcSIR Bioceramics and Coating Division</w:t>
      </w:r>
    </w:p>
    <w:p w14:paraId="47189E68" w14:textId="68302317" w:rsidR="00811031" w:rsidRPr="00AC79C2" w:rsidRDefault="00E975A6" w:rsidP="00E975A6">
      <w:pPr>
        <w:widowControl w:val="0"/>
        <w:autoSpaceDE w:val="0"/>
        <w:autoSpaceDN w:val="0"/>
        <w:spacing w:before="1" w:after="0"/>
        <w:ind w:left="862" w:right="4630"/>
        <w:contextualSpacing/>
        <w:rPr>
          <w:rFonts w:ascii="Times New Roman" w:eastAsia="Times New Roman" w:hAnsi="Times New Roman" w:cs="Times New Roman"/>
          <w:sz w:val="24"/>
          <w:szCs w:val="24"/>
        </w:rPr>
      </w:pPr>
      <w:r w:rsidRPr="00AC79C2">
        <w:rPr>
          <w:rFonts w:ascii="Times New Roman" w:eastAsia="Times New Roman" w:hAnsi="Times New Roman" w:cs="Times New Roman"/>
          <w:sz w:val="24"/>
          <w:szCs w:val="24"/>
        </w:rPr>
        <w:t>196 Raja SC Mullick Road, Kolkata 700032</w:t>
      </w:r>
    </w:p>
    <w:p w14:paraId="21EC78FF" w14:textId="2A9525AD" w:rsidR="00E975A6" w:rsidRPr="00AC79C2" w:rsidRDefault="00E975A6" w:rsidP="00811031">
      <w:pPr>
        <w:widowControl w:val="0"/>
        <w:autoSpaceDE w:val="0"/>
        <w:autoSpaceDN w:val="0"/>
        <w:spacing w:before="1" w:after="0"/>
        <w:ind w:left="862" w:right="18"/>
        <w:contextualSpacing/>
        <w:rPr>
          <w:rFonts w:ascii="Times New Roman" w:eastAsia="Times New Roman" w:hAnsi="Times New Roman" w:cs="Times New Roman"/>
          <w:sz w:val="24"/>
          <w:szCs w:val="24"/>
          <w:lang w:val="it-IT"/>
        </w:rPr>
      </w:pPr>
      <w:r w:rsidRPr="00AC79C2">
        <w:rPr>
          <w:rFonts w:ascii="Times New Roman" w:eastAsia="Times New Roman" w:hAnsi="Times New Roman" w:cs="Times New Roman"/>
          <w:sz w:val="24"/>
          <w:szCs w:val="24"/>
          <w:lang w:val="it-IT"/>
        </w:rPr>
        <w:lastRenderedPageBreak/>
        <w:t>Mobile</w:t>
      </w:r>
      <w:r w:rsidR="00811031" w:rsidRPr="00AC79C2">
        <w:rPr>
          <w:rFonts w:ascii="Times New Roman" w:eastAsia="Times New Roman" w:hAnsi="Times New Roman" w:cs="Times New Roman"/>
          <w:sz w:val="24"/>
          <w:szCs w:val="24"/>
          <w:lang w:val="it-IT"/>
        </w:rPr>
        <w:t xml:space="preserve"> </w:t>
      </w:r>
      <w:r w:rsidRPr="00AC79C2">
        <w:rPr>
          <w:rFonts w:ascii="Times New Roman" w:eastAsia="Times New Roman" w:hAnsi="Times New Roman" w:cs="Times New Roman"/>
          <w:sz w:val="24"/>
          <w:szCs w:val="24"/>
          <w:lang w:val="it-IT"/>
        </w:rPr>
        <w:t>91-8910902562</w:t>
      </w:r>
      <w:r w:rsidR="00811031" w:rsidRPr="00AC79C2">
        <w:rPr>
          <w:rFonts w:ascii="Times New Roman" w:eastAsia="Times New Roman" w:hAnsi="Times New Roman" w:cs="Times New Roman"/>
          <w:sz w:val="24"/>
          <w:szCs w:val="24"/>
          <w:lang w:val="it-IT"/>
        </w:rPr>
        <w:t xml:space="preserve">, </w:t>
      </w:r>
      <w:r w:rsidRPr="00AC79C2">
        <w:rPr>
          <w:rFonts w:ascii="Times New Roman" w:eastAsia="Times New Roman" w:hAnsi="Times New Roman" w:cs="Times New Roman"/>
          <w:sz w:val="24"/>
          <w:szCs w:val="24"/>
          <w:lang w:val="it-IT"/>
        </w:rPr>
        <w:t>E-mail:</w:t>
      </w:r>
      <w:r w:rsidRPr="00AC79C2">
        <w:rPr>
          <w:rFonts w:ascii="Times New Roman" w:eastAsia="Times New Roman" w:hAnsi="Times New Roman" w:cs="Times New Roman"/>
          <w:spacing w:val="-3"/>
          <w:sz w:val="24"/>
          <w:szCs w:val="24"/>
          <w:lang w:val="it-IT"/>
        </w:rPr>
        <w:t xml:space="preserve"> </w:t>
      </w:r>
      <w:hyperlink r:id="rId13" w:history="1">
        <w:r w:rsidR="00AD3037" w:rsidRPr="00AC79C2">
          <w:rPr>
            <w:rStyle w:val="Hyperlink"/>
            <w:rFonts w:ascii="Times New Roman" w:eastAsia="MS Mincho" w:hAnsi="Times New Roman" w:cs="Times New Roman"/>
            <w:iCs/>
            <w:sz w:val="24"/>
            <w:szCs w:val="24"/>
            <w:lang w:val="de-DE" w:eastAsia="ar-SA"/>
          </w:rPr>
          <w:t>sbodhak@cgcri.res.in</w:t>
        </w:r>
      </w:hyperlink>
      <w:r w:rsidR="00AD3037" w:rsidRPr="00AC79C2">
        <w:rPr>
          <w:rFonts w:ascii="Times New Roman" w:eastAsia="MS Mincho" w:hAnsi="Times New Roman" w:cs="Times New Roman"/>
          <w:iCs/>
          <w:sz w:val="24"/>
          <w:szCs w:val="24"/>
          <w:lang w:val="de-DE" w:eastAsia="ar-SA"/>
        </w:rPr>
        <w:t xml:space="preserve">, </w:t>
      </w:r>
      <w:hyperlink r:id="rId14" w:history="1">
        <w:r w:rsidR="00AD3037" w:rsidRPr="00AC79C2">
          <w:rPr>
            <w:rStyle w:val="Hyperlink"/>
            <w:rFonts w:ascii="Times New Roman" w:eastAsia="MS Mincho" w:hAnsi="Times New Roman" w:cs="Times New Roman"/>
            <w:iCs/>
            <w:sz w:val="24"/>
            <w:szCs w:val="24"/>
            <w:lang w:val="de-DE" w:eastAsia="ar-SA"/>
          </w:rPr>
          <w:t>sbodhak@gmail.com</w:t>
        </w:r>
      </w:hyperlink>
    </w:p>
    <w:p w14:paraId="3CF54875" w14:textId="77777777" w:rsidR="00811031" w:rsidRPr="00AC79C2" w:rsidRDefault="00811031" w:rsidP="00811031">
      <w:pPr>
        <w:widowControl w:val="0"/>
        <w:autoSpaceDE w:val="0"/>
        <w:autoSpaceDN w:val="0"/>
        <w:spacing w:after="0"/>
        <w:ind w:left="864"/>
        <w:rPr>
          <w:rFonts w:ascii="Times New Roman" w:hAnsi="Times New Roman" w:cs="Times New Roman"/>
          <w:sz w:val="24"/>
          <w:szCs w:val="24"/>
          <w:lang w:val="pt-BR"/>
        </w:rPr>
      </w:pPr>
    </w:p>
    <w:p w14:paraId="7DF702B7" w14:textId="6AEFA5E3" w:rsidR="00811031" w:rsidRPr="00AC79C2" w:rsidRDefault="00811031" w:rsidP="00811031">
      <w:pPr>
        <w:widowControl w:val="0"/>
        <w:numPr>
          <w:ilvl w:val="0"/>
          <w:numId w:val="36"/>
        </w:numPr>
        <w:tabs>
          <w:tab w:val="left" w:pos="864"/>
        </w:tabs>
        <w:autoSpaceDE w:val="0"/>
        <w:autoSpaceDN w:val="0"/>
        <w:spacing w:before="104" w:after="0"/>
        <w:ind w:left="862"/>
        <w:contextualSpacing/>
        <w:outlineLvl w:val="2"/>
        <w:rPr>
          <w:rFonts w:ascii="Times New Roman" w:eastAsia="Times New Roman" w:hAnsi="Times New Roman" w:cs="Times New Roman"/>
          <w:b/>
          <w:bCs/>
          <w:sz w:val="24"/>
          <w:szCs w:val="24"/>
        </w:rPr>
      </w:pPr>
      <w:r w:rsidRPr="00AC79C2">
        <w:rPr>
          <w:rFonts w:ascii="Times New Roman" w:eastAsia="Times New Roman" w:hAnsi="Times New Roman" w:cs="Times New Roman"/>
          <w:b/>
          <w:bCs/>
          <w:sz w:val="24"/>
          <w:szCs w:val="24"/>
        </w:rPr>
        <w:t>Dr.</w:t>
      </w:r>
      <w:r w:rsidRPr="00AC79C2">
        <w:rPr>
          <w:rFonts w:ascii="Times New Roman" w:eastAsia="Times New Roman" w:hAnsi="Times New Roman" w:cs="Times New Roman"/>
          <w:b/>
          <w:bCs/>
          <w:spacing w:val="-2"/>
          <w:sz w:val="24"/>
          <w:szCs w:val="24"/>
        </w:rPr>
        <w:t xml:space="preserve"> </w:t>
      </w:r>
      <w:r w:rsidR="003403A9" w:rsidRPr="00AC79C2">
        <w:rPr>
          <w:rFonts w:ascii="Times New Roman" w:eastAsia="Times New Roman" w:hAnsi="Times New Roman" w:cs="Times New Roman"/>
          <w:b/>
          <w:bCs/>
          <w:sz w:val="24"/>
          <w:szCs w:val="24"/>
        </w:rPr>
        <w:t>Vamsi Krishna Balla</w:t>
      </w:r>
      <w:r w:rsidRPr="00AC79C2">
        <w:rPr>
          <w:rFonts w:ascii="Times New Roman" w:eastAsia="Times New Roman" w:hAnsi="Times New Roman" w:cs="Times New Roman"/>
          <w:b/>
          <w:bCs/>
          <w:sz w:val="24"/>
          <w:szCs w:val="24"/>
        </w:rPr>
        <w:t>,</w:t>
      </w:r>
      <w:r w:rsidRPr="00AC79C2">
        <w:rPr>
          <w:rFonts w:ascii="Times New Roman" w:eastAsia="Times New Roman" w:hAnsi="Times New Roman" w:cs="Times New Roman"/>
          <w:b/>
          <w:bCs/>
          <w:spacing w:val="-5"/>
          <w:sz w:val="24"/>
          <w:szCs w:val="24"/>
        </w:rPr>
        <w:t xml:space="preserve"> </w:t>
      </w:r>
      <w:r w:rsidRPr="00AC79C2">
        <w:rPr>
          <w:rFonts w:ascii="Times New Roman" w:eastAsia="Times New Roman" w:hAnsi="Times New Roman" w:cs="Times New Roman"/>
          <w:b/>
          <w:bCs/>
          <w:sz w:val="24"/>
          <w:szCs w:val="24"/>
        </w:rPr>
        <w:t>PhD</w:t>
      </w:r>
      <w:r w:rsidRPr="00AC79C2">
        <w:rPr>
          <w:rFonts w:ascii="Times New Roman" w:eastAsia="Times New Roman" w:hAnsi="Times New Roman" w:cs="Times New Roman"/>
          <w:b/>
          <w:bCs/>
          <w:spacing w:val="1"/>
          <w:sz w:val="24"/>
          <w:szCs w:val="24"/>
        </w:rPr>
        <w:t xml:space="preserve"> </w:t>
      </w:r>
      <w:r w:rsidRPr="00AC79C2">
        <w:rPr>
          <w:rFonts w:ascii="Times New Roman" w:eastAsia="Times New Roman" w:hAnsi="Times New Roman" w:cs="Times New Roman"/>
          <w:b/>
          <w:bCs/>
          <w:color w:val="001F5F"/>
          <w:sz w:val="24"/>
          <w:szCs w:val="24"/>
        </w:rPr>
        <w:t xml:space="preserve">(Ph.D. </w:t>
      </w:r>
      <w:r w:rsidR="003403A9" w:rsidRPr="00AC79C2">
        <w:rPr>
          <w:rFonts w:ascii="Times New Roman" w:eastAsia="Times New Roman" w:hAnsi="Times New Roman" w:cs="Times New Roman"/>
          <w:b/>
          <w:bCs/>
          <w:color w:val="001F5F"/>
          <w:sz w:val="24"/>
          <w:szCs w:val="24"/>
        </w:rPr>
        <w:t>Co-</w:t>
      </w:r>
      <w:r w:rsidRPr="00AC79C2">
        <w:rPr>
          <w:rFonts w:ascii="Times New Roman" w:eastAsia="Times New Roman" w:hAnsi="Times New Roman" w:cs="Times New Roman"/>
          <w:b/>
          <w:bCs/>
          <w:color w:val="001F5F"/>
          <w:spacing w:val="-2"/>
          <w:sz w:val="24"/>
          <w:szCs w:val="24"/>
        </w:rPr>
        <w:t>Supervisor)</w:t>
      </w:r>
    </w:p>
    <w:p w14:paraId="08302B08" w14:textId="06E70F40" w:rsidR="00811031" w:rsidRPr="00AC79C2" w:rsidRDefault="003403A9" w:rsidP="00811031">
      <w:pPr>
        <w:widowControl w:val="0"/>
        <w:autoSpaceDE w:val="0"/>
        <w:autoSpaceDN w:val="0"/>
        <w:spacing w:after="0"/>
        <w:ind w:left="862"/>
        <w:contextualSpacing/>
        <w:rPr>
          <w:rFonts w:ascii="Times New Roman" w:eastAsia="Times New Roman" w:hAnsi="Times New Roman" w:cs="Times New Roman"/>
          <w:sz w:val="24"/>
          <w:szCs w:val="24"/>
        </w:rPr>
      </w:pPr>
      <w:r w:rsidRPr="00AC79C2">
        <w:rPr>
          <w:rFonts w:ascii="Times New Roman" w:eastAsia="Times New Roman" w:hAnsi="Times New Roman" w:cs="Times New Roman"/>
          <w:sz w:val="24"/>
          <w:szCs w:val="24"/>
        </w:rPr>
        <w:t>Chef</w:t>
      </w:r>
      <w:r w:rsidR="00811031" w:rsidRPr="00AC79C2">
        <w:rPr>
          <w:rFonts w:ascii="Times New Roman" w:eastAsia="Times New Roman" w:hAnsi="Times New Roman" w:cs="Times New Roman"/>
          <w:spacing w:val="-2"/>
          <w:sz w:val="24"/>
          <w:szCs w:val="24"/>
        </w:rPr>
        <w:t xml:space="preserve"> Scientist </w:t>
      </w:r>
    </w:p>
    <w:p w14:paraId="4FD99780" w14:textId="77777777" w:rsidR="003403A9" w:rsidRPr="00AC79C2" w:rsidRDefault="00811031" w:rsidP="003403A9">
      <w:pPr>
        <w:widowControl w:val="0"/>
        <w:autoSpaceDE w:val="0"/>
        <w:autoSpaceDN w:val="0"/>
        <w:spacing w:after="0"/>
        <w:ind w:left="862"/>
        <w:contextualSpacing/>
        <w:rPr>
          <w:rFonts w:ascii="Times New Roman" w:eastAsia="Times New Roman" w:hAnsi="Times New Roman" w:cs="Times New Roman"/>
          <w:sz w:val="24"/>
          <w:szCs w:val="24"/>
        </w:rPr>
      </w:pPr>
      <w:r w:rsidRPr="00AC79C2">
        <w:rPr>
          <w:rFonts w:ascii="Times New Roman" w:eastAsia="Times New Roman" w:hAnsi="Times New Roman" w:cs="Times New Roman"/>
          <w:sz w:val="24"/>
          <w:szCs w:val="24"/>
        </w:rPr>
        <w:t>Biomaterials and Medical Devices Division</w:t>
      </w:r>
    </w:p>
    <w:p w14:paraId="13B9FCCF" w14:textId="0D56A3E1" w:rsidR="00811031" w:rsidRPr="00AC79C2" w:rsidRDefault="00811031" w:rsidP="003403A9">
      <w:pPr>
        <w:widowControl w:val="0"/>
        <w:autoSpaceDE w:val="0"/>
        <w:autoSpaceDN w:val="0"/>
        <w:spacing w:after="0"/>
        <w:ind w:left="862"/>
        <w:contextualSpacing/>
        <w:rPr>
          <w:rFonts w:ascii="Times New Roman" w:eastAsia="Times New Roman" w:hAnsi="Times New Roman" w:cs="Times New Roman"/>
          <w:sz w:val="24"/>
          <w:szCs w:val="24"/>
        </w:rPr>
      </w:pPr>
      <w:r w:rsidRPr="00AC79C2">
        <w:rPr>
          <w:rFonts w:ascii="Times New Roman" w:eastAsia="Times New Roman" w:hAnsi="Times New Roman" w:cs="Times New Roman"/>
          <w:sz w:val="24"/>
          <w:szCs w:val="24"/>
        </w:rPr>
        <w:t>CSIR-Central</w:t>
      </w:r>
      <w:r w:rsidRPr="00AC79C2">
        <w:rPr>
          <w:rFonts w:ascii="Times New Roman" w:eastAsia="Times New Roman" w:hAnsi="Times New Roman" w:cs="Times New Roman"/>
          <w:spacing w:val="-8"/>
          <w:sz w:val="24"/>
          <w:szCs w:val="24"/>
        </w:rPr>
        <w:t xml:space="preserve"> </w:t>
      </w:r>
      <w:r w:rsidRPr="00AC79C2">
        <w:rPr>
          <w:rFonts w:ascii="Times New Roman" w:eastAsia="Times New Roman" w:hAnsi="Times New Roman" w:cs="Times New Roman"/>
          <w:sz w:val="24"/>
          <w:szCs w:val="24"/>
        </w:rPr>
        <w:t>Glass</w:t>
      </w:r>
      <w:r w:rsidRPr="00AC79C2">
        <w:rPr>
          <w:rFonts w:ascii="Times New Roman" w:eastAsia="Times New Roman" w:hAnsi="Times New Roman" w:cs="Times New Roman"/>
          <w:spacing w:val="-7"/>
          <w:sz w:val="24"/>
          <w:szCs w:val="24"/>
        </w:rPr>
        <w:t xml:space="preserve"> </w:t>
      </w:r>
      <w:r w:rsidRPr="00AC79C2">
        <w:rPr>
          <w:rFonts w:ascii="Times New Roman" w:eastAsia="Times New Roman" w:hAnsi="Times New Roman" w:cs="Times New Roman"/>
          <w:sz w:val="24"/>
          <w:szCs w:val="24"/>
        </w:rPr>
        <w:t>and</w:t>
      </w:r>
      <w:r w:rsidRPr="00AC79C2">
        <w:rPr>
          <w:rFonts w:ascii="Times New Roman" w:eastAsia="Times New Roman" w:hAnsi="Times New Roman" w:cs="Times New Roman"/>
          <w:spacing w:val="-7"/>
          <w:sz w:val="24"/>
          <w:szCs w:val="24"/>
        </w:rPr>
        <w:t xml:space="preserve"> </w:t>
      </w:r>
      <w:r w:rsidRPr="00AC79C2">
        <w:rPr>
          <w:rFonts w:ascii="Times New Roman" w:eastAsia="Times New Roman" w:hAnsi="Times New Roman" w:cs="Times New Roman"/>
          <w:sz w:val="24"/>
          <w:szCs w:val="24"/>
        </w:rPr>
        <w:t>Ceramic</w:t>
      </w:r>
      <w:r w:rsidRPr="00AC79C2">
        <w:rPr>
          <w:rFonts w:ascii="Times New Roman" w:eastAsia="Times New Roman" w:hAnsi="Times New Roman" w:cs="Times New Roman"/>
          <w:spacing w:val="-9"/>
          <w:sz w:val="24"/>
          <w:szCs w:val="24"/>
        </w:rPr>
        <w:t xml:space="preserve"> </w:t>
      </w:r>
      <w:r w:rsidRPr="00AC79C2">
        <w:rPr>
          <w:rFonts w:ascii="Times New Roman" w:eastAsia="Times New Roman" w:hAnsi="Times New Roman" w:cs="Times New Roman"/>
          <w:sz w:val="24"/>
          <w:szCs w:val="24"/>
        </w:rPr>
        <w:t>Research</w:t>
      </w:r>
      <w:r w:rsidRPr="00AC79C2">
        <w:rPr>
          <w:rFonts w:ascii="Times New Roman" w:eastAsia="Times New Roman" w:hAnsi="Times New Roman" w:cs="Times New Roman"/>
          <w:spacing w:val="-7"/>
          <w:sz w:val="24"/>
          <w:szCs w:val="24"/>
        </w:rPr>
        <w:t xml:space="preserve"> </w:t>
      </w:r>
      <w:r w:rsidRPr="00AC79C2">
        <w:rPr>
          <w:rFonts w:ascii="Times New Roman" w:eastAsia="Times New Roman" w:hAnsi="Times New Roman" w:cs="Times New Roman"/>
          <w:sz w:val="24"/>
          <w:szCs w:val="24"/>
        </w:rPr>
        <w:t>Institute</w:t>
      </w:r>
    </w:p>
    <w:p w14:paraId="61244AAB" w14:textId="77777777" w:rsidR="00811031" w:rsidRPr="00AC79C2" w:rsidRDefault="00811031" w:rsidP="00811031">
      <w:pPr>
        <w:widowControl w:val="0"/>
        <w:autoSpaceDE w:val="0"/>
        <w:autoSpaceDN w:val="0"/>
        <w:spacing w:after="0"/>
        <w:ind w:left="862"/>
        <w:contextualSpacing/>
        <w:rPr>
          <w:rFonts w:ascii="Times New Roman" w:eastAsia="Times New Roman" w:hAnsi="Times New Roman" w:cs="Times New Roman"/>
          <w:sz w:val="24"/>
          <w:szCs w:val="24"/>
        </w:rPr>
      </w:pPr>
      <w:r w:rsidRPr="00AC79C2">
        <w:rPr>
          <w:rFonts w:ascii="Times New Roman" w:eastAsia="Times New Roman" w:hAnsi="Times New Roman" w:cs="Times New Roman"/>
          <w:sz w:val="24"/>
          <w:szCs w:val="24"/>
        </w:rPr>
        <w:t>Associate</w:t>
      </w:r>
      <w:r w:rsidRPr="00AC79C2">
        <w:rPr>
          <w:rFonts w:ascii="Times New Roman" w:eastAsia="Times New Roman" w:hAnsi="Times New Roman" w:cs="Times New Roman"/>
          <w:spacing w:val="-7"/>
          <w:sz w:val="24"/>
          <w:szCs w:val="24"/>
        </w:rPr>
        <w:t xml:space="preserve"> </w:t>
      </w:r>
      <w:r w:rsidRPr="00AC79C2">
        <w:rPr>
          <w:rFonts w:ascii="Times New Roman" w:eastAsia="Times New Roman" w:hAnsi="Times New Roman" w:cs="Times New Roman"/>
          <w:sz w:val="24"/>
          <w:szCs w:val="24"/>
        </w:rPr>
        <w:t>Professor,</w:t>
      </w:r>
      <w:r w:rsidRPr="00AC79C2">
        <w:rPr>
          <w:rFonts w:ascii="Times New Roman" w:eastAsia="Times New Roman" w:hAnsi="Times New Roman" w:cs="Times New Roman"/>
          <w:spacing w:val="-7"/>
          <w:sz w:val="24"/>
          <w:szCs w:val="24"/>
        </w:rPr>
        <w:t xml:space="preserve"> </w:t>
      </w:r>
      <w:r w:rsidRPr="00AC79C2">
        <w:rPr>
          <w:rFonts w:ascii="Times New Roman" w:eastAsia="Times New Roman" w:hAnsi="Times New Roman" w:cs="Times New Roman"/>
          <w:sz w:val="24"/>
          <w:szCs w:val="24"/>
        </w:rPr>
        <w:t>Faculty</w:t>
      </w:r>
      <w:r w:rsidRPr="00AC79C2">
        <w:rPr>
          <w:rFonts w:ascii="Times New Roman" w:eastAsia="Times New Roman" w:hAnsi="Times New Roman" w:cs="Times New Roman"/>
          <w:spacing w:val="-7"/>
          <w:sz w:val="24"/>
          <w:szCs w:val="24"/>
        </w:rPr>
        <w:t xml:space="preserve"> </w:t>
      </w:r>
      <w:r w:rsidRPr="00AC79C2">
        <w:rPr>
          <w:rFonts w:ascii="Times New Roman" w:eastAsia="Times New Roman" w:hAnsi="Times New Roman" w:cs="Times New Roman"/>
          <w:sz w:val="24"/>
          <w:szCs w:val="24"/>
        </w:rPr>
        <w:t>of</w:t>
      </w:r>
      <w:r w:rsidRPr="00AC79C2">
        <w:rPr>
          <w:rFonts w:ascii="Times New Roman" w:eastAsia="Times New Roman" w:hAnsi="Times New Roman" w:cs="Times New Roman"/>
          <w:spacing w:val="-7"/>
          <w:sz w:val="24"/>
          <w:szCs w:val="24"/>
        </w:rPr>
        <w:t xml:space="preserve"> </w:t>
      </w:r>
      <w:r w:rsidRPr="00AC79C2">
        <w:rPr>
          <w:rFonts w:ascii="Times New Roman" w:eastAsia="Times New Roman" w:hAnsi="Times New Roman" w:cs="Times New Roman"/>
          <w:sz w:val="24"/>
          <w:szCs w:val="24"/>
        </w:rPr>
        <w:t>Engineering</w:t>
      </w:r>
      <w:r w:rsidRPr="00AC79C2">
        <w:rPr>
          <w:rFonts w:ascii="Times New Roman" w:eastAsia="Times New Roman" w:hAnsi="Times New Roman" w:cs="Times New Roman"/>
          <w:spacing w:val="-7"/>
          <w:sz w:val="24"/>
          <w:szCs w:val="24"/>
        </w:rPr>
        <w:t xml:space="preserve"> </w:t>
      </w:r>
      <w:r w:rsidRPr="00AC79C2">
        <w:rPr>
          <w:rFonts w:ascii="Times New Roman" w:eastAsia="Times New Roman" w:hAnsi="Times New Roman" w:cs="Times New Roman"/>
          <w:sz w:val="24"/>
          <w:szCs w:val="24"/>
        </w:rPr>
        <w:t>Sciences,</w:t>
      </w:r>
      <w:r w:rsidRPr="00AC79C2">
        <w:rPr>
          <w:rFonts w:ascii="Times New Roman" w:eastAsia="Times New Roman" w:hAnsi="Times New Roman" w:cs="Times New Roman"/>
          <w:spacing w:val="-7"/>
          <w:sz w:val="24"/>
          <w:szCs w:val="24"/>
        </w:rPr>
        <w:t xml:space="preserve"> </w:t>
      </w:r>
      <w:r w:rsidRPr="00AC79C2">
        <w:rPr>
          <w:rFonts w:ascii="Times New Roman" w:eastAsia="Times New Roman" w:hAnsi="Times New Roman" w:cs="Times New Roman"/>
          <w:sz w:val="24"/>
          <w:szCs w:val="24"/>
        </w:rPr>
        <w:t>AcSIR Bioceramics and Coating Division</w:t>
      </w:r>
    </w:p>
    <w:p w14:paraId="4851682C" w14:textId="77777777" w:rsidR="00811031" w:rsidRPr="00AC79C2" w:rsidRDefault="00811031" w:rsidP="00811031">
      <w:pPr>
        <w:widowControl w:val="0"/>
        <w:autoSpaceDE w:val="0"/>
        <w:autoSpaceDN w:val="0"/>
        <w:spacing w:before="1" w:after="0"/>
        <w:ind w:left="862" w:right="4630"/>
        <w:contextualSpacing/>
        <w:rPr>
          <w:rFonts w:ascii="Times New Roman" w:eastAsia="Times New Roman" w:hAnsi="Times New Roman" w:cs="Times New Roman"/>
          <w:sz w:val="24"/>
          <w:szCs w:val="24"/>
        </w:rPr>
      </w:pPr>
      <w:r w:rsidRPr="00AC79C2">
        <w:rPr>
          <w:rFonts w:ascii="Times New Roman" w:eastAsia="Times New Roman" w:hAnsi="Times New Roman" w:cs="Times New Roman"/>
          <w:sz w:val="24"/>
          <w:szCs w:val="24"/>
        </w:rPr>
        <w:t>196 Raja SC Mullick Road, Kolkata 700032</w:t>
      </w:r>
    </w:p>
    <w:p w14:paraId="7E3F4013" w14:textId="77777777" w:rsidR="003403A9" w:rsidRPr="00AC79C2" w:rsidRDefault="003403A9" w:rsidP="003403A9">
      <w:pPr>
        <w:widowControl w:val="0"/>
        <w:autoSpaceDE w:val="0"/>
        <w:autoSpaceDN w:val="0"/>
        <w:spacing w:after="0"/>
        <w:ind w:left="864"/>
        <w:rPr>
          <w:rFonts w:ascii="Times New Roman" w:eastAsia="Times New Roman" w:hAnsi="Times New Roman" w:cs="Times New Roman"/>
          <w:sz w:val="24"/>
          <w:szCs w:val="24"/>
          <w:lang w:val="pt-BR"/>
        </w:rPr>
      </w:pPr>
      <w:r w:rsidRPr="00AC79C2">
        <w:rPr>
          <w:rFonts w:ascii="Times New Roman" w:eastAsia="Times New Roman" w:hAnsi="Times New Roman" w:cs="Times New Roman"/>
          <w:sz w:val="24"/>
          <w:szCs w:val="24"/>
          <w:lang w:val="pt-BR"/>
        </w:rPr>
        <w:t>Tel: +91-033-2429 4179; 2473 3469/76/77/96, Extn: 3219</w:t>
      </w:r>
    </w:p>
    <w:p w14:paraId="5B8A0938" w14:textId="77777777" w:rsidR="003403A9" w:rsidRPr="00AC79C2" w:rsidRDefault="003403A9" w:rsidP="003403A9">
      <w:pPr>
        <w:widowControl w:val="0"/>
        <w:autoSpaceDE w:val="0"/>
        <w:autoSpaceDN w:val="0"/>
        <w:spacing w:after="0"/>
        <w:ind w:left="864"/>
        <w:rPr>
          <w:rFonts w:ascii="Times New Roman" w:eastAsia="Times New Roman" w:hAnsi="Times New Roman" w:cs="Times New Roman"/>
          <w:sz w:val="24"/>
          <w:szCs w:val="24"/>
          <w:lang w:val="pt-BR"/>
        </w:rPr>
      </w:pPr>
      <w:r w:rsidRPr="00AC79C2">
        <w:rPr>
          <w:rFonts w:ascii="Times New Roman" w:eastAsia="Times New Roman" w:hAnsi="Times New Roman" w:cs="Times New Roman"/>
          <w:sz w:val="24"/>
          <w:szCs w:val="24"/>
          <w:lang w:val="pt-BR"/>
        </w:rPr>
        <w:t>Mobile: + 91-9088011776</w:t>
      </w:r>
    </w:p>
    <w:p w14:paraId="7ED80BC5" w14:textId="21373EB8" w:rsidR="008C2F45" w:rsidRPr="00AC79C2" w:rsidRDefault="003403A9" w:rsidP="008C2F45">
      <w:pPr>
        <w:widowControl w:val="0"/>
        <w:autoSpaceDE w:val="0"/>
        <w:autoSpaceDN w:val="0"/>
        <w:spacing w:after="0"/>
        <w:ind w:left="864"/>
        <w:rPr>
          <w:rFonts w:ascii="Times New Roman" w:eastAsia="Times New Roman" w:hAnsi="Times New Roman" w:cs="Times New Roman"/>
          <w:sz w:val="24"/>
          <w:szCs w:val="24"/>
          <w:lang w:val="pt-BR"/>
        </w:rPr>
      </w:pPr>
      <w:r w:rsidRPr="00AC79C2">
        <w:rPr>
          <w:rFonts w:ascii="Times New Roman" w:eastAsia="Times New Roman" w:hAnsi="Times New Roman" w:cs="Times New Roman"/>
          <w:sz w:val="24"/>
          <w:szCs w:val="24"/>
          <w:lang w:val="pt-BR"/>
        </w:rPr>
        <w:t xml:space="preserve">E-mail: </w:t>
      </w:r>
      <w:hyperlink r:id="rId15" w:history="1">
        <w:r w:rsidR="008C2F45" w:rsidRPr="00AC79C2">
          <w:rPr>
            <w:rStyle w:val="Hyperlink"/>
            <w:rFonts w:ascii="Times New Roman" w:eastAsia="Times New Roman" w:hAnsi="Times New Roman" w:cs="Times New Roman"/>
            <w:sz w:val="24"/>
            <w:szCs w:val="24"/>
            <w:lang w:val="pt-BR"/>
          </w:rPr>
          <w:t>vamsi.cgcri@csir.res.in</w:t>
        </w:r>
      </w:hyperlink>
      <w:r w:rsidR="008C2F45" w:rsidRPr="00AC79C2">
        <w:rPr>
          <w:rFonts w:ascii="Times New Roman" w:eastAsia="Times New Roman" w:hAnsi="Times New Roman" w:cs="Times New Roman"/>
          <w:sz w:val="24"/>
          <w:szCs w:val="24"/>
          <w:lang w:val="pt-BR"/>
        </w:rPr>
        <w:t xml:space="preserve"> </w:t>
      </w:r>
      <w:r w:rsidRPr="00AC79C2">
        <w:rPr>
          <w:rFonts w:ascii="Times New Roman" w:eastAsia="Times New Roman" w:hAnsi="Times New Roman" w:cs="Times New Roman"/>
          <w:sz w:val="24"/>
          <w:szCs w:val="24"/>
          <w:lang w:val="pt-BR"/>
        </w:rPr>
        <w:t xml:space="preserve">, </w:t>
      </w:r>
      <w:hyperlink r:id="rId16" w:history="1">
        <w:r w:rsidR="008C2F45" w:rsidRPr="00AC79C2">
          <w:rPr>
            <w:rStyle w:val="Hyperlink"/>
            <w:rFonts w:ascii="Times New Roman" w:eastAsia="Times New Roman" w:hAnsi="Times New Roman" w:cs="Times New Roman"/>
            <w:sz w:val="24"/>
            <w:szCs w:val="24"/>
            <w:lang w:val="pt-BR"/>
          </w:rPr>
          <w:t>vamsi23@yahoo.com</w:t>
        </w:r>
      </w:hyperlink>
    </w:p>
    <w:p w14:paraId="6A701E89" w14:textId="77777777" w:rsidR="000C53BD" w:rsidRPr="00AC79C2" w:rsidRDefault="000C53BD" w:rsidP="000C53BD">
      <w:pPr>
        <w:widowControl w:val="0"/>
        <w:numPr>
          <w:ilvl w:val="0"/>
          <w:numId w:val="36"/>
        </w:numPr>
        <w:tabs>
          <w:tab w:val="left" w:pos="864"/>
        </w:tabs>
        <w:autoSpaceDE w:val="0"/>
        <w:autoSpaceDN w:val="0"/>
        <w:spacing w:before="274" w:after="0"/>
        <w:jc w:val="left"/>
        <w:outlineLvl w:val="2"/>
        <w:rPr>
          <w:rFonts w:ascii="Times New Roman" w:eastAsia="Times New Roman" w:hAnsi="Times New Roman" w:cs="Times New Roman"/>
          <w:bCs/>
          <w:sz w:val="24"/>
          <w:szCs w:val="24"/>
          <w:lang w:val="it-IT"/>
        </w:rPr>
      </w:pPr>
      <w:r w:rsidRPr="00AC79C2">
        <w:rPr>
          <w:rFonts w:ascii="Times New Roman" w:eastAsia="Times New Roman" w:hAnsi="Times New Roman" w:cs="Times New Roman"/>
          <w:b/>
          <w:bCs/>
          <w:sz w:val="24"/>
          <w:szCs w:val="24"/>
          <w:lang w:val="it-IT"/>
        </w:rPr>
        <w:t>Dr.</w:t>
      </w:r>
      <w:r w:rsidRPr="00AC79C2">
        <w:rPr>
          <w:rFonts w:ascii="Times New Roman" w:eastAsia="Times New Roman" w:hAnsi="Times New Roman" w:cs="Times New Roman"/>
          <w:b/>
          <w:bCs/>
          <w:spacing w:val="-1"/>
          <w:sz w:val="24"/>
          <w:szCs w:val="24"/>
          <w:lang w:val="it-IT"/>
        </w:rPr>
        <w:t xml:space="preserve"> </w:t>
      </w:r>
      <w:r w:rsidRPr="00AC79C2">
        <w:rPr>
          <w:rFonts w:ascii="Times New Roman" w:eastAsia="Times New Roman" w:hAnsi="Times New Roman" w:cs="Times New Roman"/>
          <w:b/>
          <w:bCs/>
          <w:sz w:val="24"/>
          <w:szCs w:val="24"/>
          <w:lang w:val="it-IT"/>
        </w:rPr>
        <w:t>Piyali</w:t>
      </w:r>
      <w:r w:rsidRPr="00AC79C2">
        <w:rPr>
          <w:rFonts w:ascii="Times New Roman" w:eastAsia="Times New Roman" w:hAnsi="Times New Roman" w:cs="Times New Roman"/>
          <w:b/>
          <w:bCs/>
          <w:spacing w:val="-1"/>
          <w:sz w:val="24"/>
          <w:szCs w:val="24"/>
          <w:lang w:val="it-IT"/>
        </w:rPr>
        <w:t xml:space="preserve"> </w:t>
      </w:r>
      <w:r w:rsidRPr="00AC79C2">
        <w:rPr>
          <w:rFonts w:ascii="Times New Roman" w:eastAsia="Times New Roman" w:hAnsi="Times New Roman" w:cs="Times New Roman"/>
          <w:b/>
          <w:bCs/>
          <w:sz w:val="24"/>
          <w:szCs w:val="24"/>
          <w:lang w:val="it-IT"/>
        </w:rPr>
        <w:t xml:space="preserve">Basak, PhD </w:t>
      </w:r>
      <w:r w:rsidRPr="00AC79C2">
        <w:rPr>
          <w:rFonts w:ascii="Times New Roman" w:eastAsia="Times New Roman" w:hAnsi="Times New Roman" w:cs="Times New Roman"/>
          <w:b/>
          <w:bCs/>
          <w:color w:val="001F5F"/>
          <w:sz w:val="24"/>
          <w:szCs w:val="24"/>
          <w:lang w:val="it-IT"/>
        </w:rPr>
        <w:t>(M.E.</w:t>
      </w:r>
      <w:r w:rsidRPr="00AC79C2">
        <w:rPr>
          <w:rFonts w:ascii="Times New Roman" w:eastAsia="Times New Roman" w:hAnsi="Times New Roman" w:cs="Times New Roman"/>
          <w:b/>
          <w:bCs/>
          <w:color w:val="001F5F"/>
          <w:spacing w:val="59"/>
          <w:sz w:val="24"/>
          <w:szCs w:val="24"/>
          <w:lang w:val="it-IT"/>
        </w:rPr>
        <w:t xml:space="preserve"> </w:t>
      </w:r>
      <w:r w:rsidRPr="00AC79C2">
        <w:rPr>
          <w:rFonts w:ascii="Times New Roman" w:eastAsia="Times New Roman" w:hAnsi="Times New Roman" w:cs="Times New Roman"/>
          <w:b/>
          <w:bCs/>
          <w:color w:val="001F5F"/>
          <w:spacing w:val="-2"/>
          <w:sz w:val="24"/>
          <w:szCs w:val="24"/>
          <w:lang w:val="it-IT"/>
        </w:rPr>
        <w:t>Supervisor)</w:t>
      </w:r>
    </w:p>
    <w:p w14:paraId="6A5069DA" w14:textId="77777777" w:rsidR="000C53BD" w:rsidRPr="00AC79C2" w:rsidRDefault="000C53BD" w:rsidP="000C53BD">
      <w:pPr>
        <w:widowControl w:val="0"/>
        <w:autoSpaceDE w:val="0"/>
        <w:autoSpaceDN w:val="0"/>
        <w:spacing w:after="0"/>
        <w:ind w:left="864"/>
        <w:rPr>
          <w:rFonts w:ascii="Times New Roman" w:eastAsia="Times New Roman" w:hAnsi="Times New Roman" w:cs="Times New Roman"/>
          <w:sz w:val="24"/>
          <w:szCs w:val="24"/>
        </w:rPr>
      </w:pPr>
      <w:r w:rsidRPr="00AC79C2">
        <w:rPr>
          <w:rFonts w:ascii="Times New Roman" w:eastAsia="Times New Roman" w:hAnsi="Times New Roman" w:cs="Times New Roman"/>
          <w:sz w:val="24"/>
          <w:szCs w:val="24"/>
        </w:rPr>
        <w:t>Associate</w:t>
      </w:r>
      <w:r w:rsidRPr="00AC79C2">
        <w:rPr>
          <w:rFonts w:ascii="Times New Roman" w:eastAsia="Times New Roman" w:hAnsi="Times New Roman" w:cs="Times New Roman"/>
          <w:spacing w:val="-3"/>
          <w:sz w:val="24"/>
          <w:szCs w:val="24"/>
        </w:rPr>
        <w:t xml:space="preserve"> </w:t>
      </w:r>
      <w:r w:rsidRPr="00AC79C2">
        <w:rPr>
          <w:rFonts w:ascii="Times New Roman" w:eastAsia="Times New Roman" w:hAnsi="Times New Roman" w:cs="Times New Roman"/>
          <w:sz w:val="24"/>
          <w:szCs w:val="24"/>
        </w:rPr>
        <w:t>Professor,</w:t>
      </w:r>
      <w:r w:rsidRPr="00AC79C2">
        <w:rPr>
          <w:rFonts w:ascii="Times New Roman" w:eastAsia="Times New Roman" w:hAnsi="Times New Roman" w:cs="Times New Roman"/>
          <w:spacing w:val="-1"/>
          <w:sz w:val="24"/>
          <w:szCs w:val="24"/>
        </w:rPr>
        <w:t xml:space="preserve"> </w:t>
      </w:r>
      <w:r w:rsidRPr="00AC79C2">
        <w:rPr>
          <w:rFonts w:ascii="Times New Roman" w:eastAsia="Times New Roman" w:hAnsi="Times New Roman" w:cs="Times New Roman"/>
          <w:spacing w:val="-2"/>
          <w:sz w:val="24"/>
          <w:szCs w:val="24"/>
        </w:rPr>
        <w:t>Director</w:t>
      </w:r>
    </w:p>
    <w:p w14:paraId="29F9ADB5" w14:textId="77777777" w:rsidR="000C53BD" w:rsidRPr="00AC79C2" w:rsidRDefault="000C53BD" w:rsidP="000C53BD">
      <w:pPr>
        <w:widowControl w:val="0"/>
        <w:autoSpaceDE w:val="0"/>
        <w:autoSpaceDN w:val="0"/>
        <w:spacing w:after="0"/>
        <w:ind w:left="864" w:right="5310"/>
        <w:rPr>
          <w:rFonts w:ascii="Times New Roman" w:eastAsia="Times New Roman" w:hAnsi="Times New Roman" w:cs="Times New Roman"/>
          <w:sz w:val="24"/>
          <w:szCs w:val="24"/>
        </w:rPr>
      </w:pPr>
      <w:r w:rsidRPr="00AC79C2">
        <w:rPr>
          <w:rFonts w:ascii="Times New Roman" w:eastAsia="Times New Roman" w:hAnsi="Times New Roman" w:cs="Times New Roman"/>
          <w:sz w:val="24"/>
          <w:szCs w:val="24"/>
        </w:rPr>
        <w:t>School</w:t>
      </w:r>
      <w:r w:rsidRPr="00AC79C2">
        <w:rPr>
          <w:rFonts w:ascii="Times New Roman" w:eastAsia="Times New Roman" w:hAnsi="Times New Roman" w:cs="Times New Roman"/>
          <w:spacing w:val="-10"/>
          <w:sz w:val="24"/>
          <w:szCs w:val="24"/>
        </w:rPr>
        <w:t xml:space="preserve"> </w:t>
      </w:r>
      <w:r w:rsidRPr="00AC79C2">
        <w:rPr>
          <w:rFonts w:ascii="Times New Roman" w:eastAsia="Times New Roman" w:hAnsi="Times New Roman" w:cs="Times New Roman"/>
          <w:sz w:val="24"/>
          <w:szCs w:val="24"/>
        </w:rPr>
        <w:t>of</w:t>
      </w:r>
      <w:r w:rsidRPr="00AC79C2">
        <w:rPr>
          <w:rFonts w:ascii="Times New Roman" w:eastAsia="Times New Roman" w:hAnsi="Times New Roman" w:cs="Times New Roman"/>
          <w:spacing w:val="-10"/>
          <w:sz w:val="24"/>
          <w:szCs w:val="24"/>
        </w:rPr>
        <w:t xml:space="preserve"> </w:t>
      </w:r>
      <w:r w:rsidRPr="00AC79C2">
        <w:rPr>
          <w:rFonts w:ascii="Times New Roman" w:eastAsia="Times New Roman" w:hAnsi="Times New Roman" w:cs="Times New Roman"/>
          <w:sz w:val="24"/>
          <w:szCs w:val="24"/>
        </w:rPr>
        <w:t>Biosciences</w:t>
      </w:r>
      <w:r w:rsidRPr="00AC79C2">
        <w:rPr>
          <w:rFonts w:ascii="Times New Roman" w:eastAsia="Times New Roman" w:hAnsi="Times New Roman" w:cs="Times New Roman"/>
          <w:spacing w:val="-10"/>
          <w:sz w:val="24"/>
          <w:szCs w:val="24"/>
        </w:rPr>
        <w:t xml:space="preserve"> </w:t>
      </w:r>
      <w:r w:rsidRPr="00AC79C2">
        <w:rPr>
          <w:rFonts w:ascii="Times New Roman" w:eastAsia="Times New Roman" w:hAnsi="Times New Roman" w:cs="Times New Roman"/>
          <w:sz w:val="24"/>
          <w:szCs w:val="24"/>
        </w:rPr>
        <w:t>and</w:t>
      </w:r>
      <w:r w:rsidRPr="00AC79C2">
        <w:rPr>
          <w:rFonts w:ascii="Times New Roman" w:eastAsia="Times New Roman" w:hAnsi="Times New Roman" w:cs="Times New Roman"/>
          <w:spacing w:val="-10"/>
          <w:sz w:val="24"/>
          <w:szCs w:val="24"/>
        </w:rPr>
        <w:t xml:space="preserve"> </w:t>
      </w:r>
      <w:r w:rsidRPr="00AC79C2">
        <w:rPr>
          <w:rFonts w:ascii="Times New Roman" w:eastAsia="Times New Roman" w:hAnsi="Times New Roman" w:cs="Times New Roman"/>
          <w:sz w:val="24"/>
          <w:szCs w:val="24"/>
        </w:rPr>
        <w:t>Engineering, Jadavpur University, Kolkata</w:t>
      </w:r>
    </w:p>
    <w:p w14:paraId="6A89C69A" w14:textId="77777777" w:rsidR="000C53BD" w:rsidRPr="00AC79C2" w:rsidRDefault="000C53BD" w:rsidP="000C53BD">
      <w:pPr>
        <w:widowControl w:val="0"/>
        <w:autoSpaceDE w:val="0"/>
        <w:autoSpaceDN w:val="0"/>
        <w:spacing w:after="0"/>
        <w:ind w:left="864" w:right="4630"/>
        <w:rPr>
          <w:rFonts w:ascii="Times New Roman" w:eastAsia="Times New Roman" w:hAnsi="Times New Roman" w:cs="Times New Roman"/>
          <w:sz w:val="24"/>
          <w:szCs w:val="24"/>
        </w:rPr>
      </w:pPr>
      <w:r w:rsidRPr="00AC79C2">
        <w:rPr>
          <w:rFonts w:ascii="Times New Roman" w:eastAsia="Times New Roman" w:hAnsi="Times New Roman" w:cs="Times New Roman"/>
          <w:sz w:val="24"/>
          <w:szCs w:val="24"/>
        </w:rPr>
        <w:t>188,</w:t>
      </w:r>
      <w:r w:rsidRPr="00AC79C2">
        <w:rPr>
          <w:rFonts w:ascii="Times New Roman" w:eastAsia="Times New Roman" w:hAnsi="Times New Roman" w:cs="Times New Roman"/>
          <w:spacing w:val="-7"/>
          <w:sz w:val="24"/>
          <w:szCs w:val="24"/>
        </w:rPr>
        <w:t xml:space="preserve"> </w:t>
      </w:r>
      <w:r w:rsidRPr="00AC79C2">
        <w:rPr>
          <w:rFonts w:ascii="Times New Roman" w:eastAsia="Times New Roman" w:hAnsi="Times New Roman" w:cs="Times New Roman"/>
          <w:sz w:val="24"/>
          <w:szCs w:val="24"/>
        </w:rPr>
        <w:t>Raja</w:t>
      </w:r>
      <w:r w:rsidRPr="00AC79C2">
        <w:rPr>
          <w:rFonts w:ascii="Times New Roman" w:eastAsia="Times New Roman" w:hAnsi="Times New Roman" w:cs="Times New Roman"/>
          <w:spacing w:val="-6"/>
          <w:sz w:val="24"/>
          <w:szCs w:val="24"/>
        </w:rPr>
        <w:t xml:space="preserve"> </w:t>
      </w:r>
      <w:r w:rsidRPr="00AC79C2">
        <w:rPr>
          <w:rFonts w:ascii="Times New Roman" w:eastAsia="Times New Roman" w:hAnsi="Times New Roman" w:cs="Times New Roman"/>
          <w:sz w:val="24"/>
          <w:szCs w:val="24"/>
        </w:rPr>
        <w:t>Subodh</w:t>
      </w:r>
      <w:r w:rsidRPr="00AC79C2">
        <w:rPr>
          <w:rFonts w:ascii="Times New Roman" w:eastAsia="Times New Roman" w:hAnsi="Times New Roman" w:cs="Times New Roman"/>
          <w:spacing w:val="-6"/>
          <w:sz w:val="24"/>
          <w:szCs w:val="24"/>
        </w:rPr>
        <w:t xml:space="preserve"> </w:t>
      </w:r>
      <w:r w:rsidRPr="00AC79C2">
        <w:rPr>
          <w:rFonts w:ascii="Times New Roman" w:eastAsia="Times New Roman" w:hAnsi="Times New Roman" w:cs="Times New Roman"/>
          <w:sz w:val="24"/>
          <w:szCs w:val="24"/>
        </w:rPr>
        <w:t>Chandra</w:t>
      </w:r>
      <w:r w:rsidRPr="00AC79C2">
        <w:rPr>
          <w:rFonts w:ascii="Times New Roman" w:eastAsia="Times New Roman" w:hAnsi="Times New Roman" w:cs="Times New Roman"/>
          <w:spacing w:val="-8"/>
          <w:sz w:val="24"/>
          <w:szCs w:val="24"/>
        </w:rPr>
        <w:t xml:space="preserve"> </w:t>
      </w:r>
      <w:r w:rsidRPr="00AC79C2">
        <w:rPr>
          <w:rFonts w:ascii="Times New Roman" w:eastAsia="Times New Roman" w:hAnsi="Times New Roman" w:cs="Times New Roman"/>
          <w:sz w:val="24"/>
          <w:szCs w:val="24"/>
        </w:rPr>
        <w:t>Mallick</w:t>
      </w:r>
      <w:r w:rsidRPr="00AC79C2">
        <w:rPr>
          <w:rFonts w:ascii="Times New Roman" w:eastAsia="Times New Roman" w:hAnsi="Times New Roman" w:cs="Times New Roman"/>
          <w:spacing w:val="-6"/>
          <w:sz w:val="24"/>
          <w:szCs w:val="24"/>
        </w:rPr>
        <w:t xml:space="preserve"> </w:t>
      </w:r>
      <w:r w:rsidRPr="00AC79C2">
        <w:rPr>
          <w:rFonts w:ascii="Times New Roman" w:eastAsia="Times New Roman" w:hAnsi="Times New Roman" w:cs="Times New Roman"/>
          <w:sz w:val="24"/>
          <w:szCs w:val="24"/>
        </w:rPr>
        <w:t>Rd,</w:t>
      </w:r>
      <w:r w:rsidRPr="00AC79C2">
        <w:rPr>
          <w:rFonts w:ascii="Times New Roman" w:eastAsia="Times New Roman" w:hAnsi="Times New Roman" w:cs="Times New Roman"/>
          <w:spacing w:val="-6"/>
          <w:sz w:val="24"/>
          <w:szCs w:val="24"/>
        </w:rPr>
        <w:t xml:space="preserve"> </w:t>
      </w:r>
      <w:r w:rsidRPr="00AC79C2">
        <w:rPr>
          <w:rFonts w:ascii="Times New Roman" w:eastAsia="Times New Roman" w:hAnsi="Times New Roman" w:cs="Times New Roman"/>
          <w:sz w:val="24"/>
          <w:szCs w:val="24"/>
        </w:rPr>
        <w:t>Jadavpur, Kolkata, West Bengal 700032</w:t>
      </w:r>
    </w:p>
    <w:p w14:paraId="32618A04" w14:textId="4A1C5B3A" w:rsidR="00474A82" w:rsidRDefault="00474A82" w:rsidP="000C53BD">
      <w:pPr>
        <w:widowControl w:val="0"/>
        <w:autoSpaceDE w:val="0"/>
        <w:autoSpaceDN w:val="0"/>
        <w:spacing w:after="0"/>
        <w:ind w:left="864"/>
        <w:rPr>
          <w:rFonts w:ascii="Times New Roman" w:eastAsia="Times New Roman" w:hAnsi="Times New Roman" w:cs="Times New Roman"/>
          <w:sz w:val="24"/>
          <w:szCs w:val="24"/>
          <w:lang w:val="en-IN"/>
        </w:rPr>
      </w:pPr>
      <w:r w:rsidRPr="00AC79C2">
        <w:rPr>
          <w:rFonts w:ascii="Times New Roman" w:eastAsia="Times New Roman" w:hAnsi="Times New Roman" w:cs="Times New Roman"/>
          <w:sz w:val="24"/>
          <w:szCs w:val="24"/>
          <w:lang w:val="pt-BR"/>
        </w:rPr>
        <w:t xml:space="preserve">Mobile: </w:t>
      </w:r>
      <w:r w:rsidR="000C53BD" w:rsidRPr="00AC79C2">
        <w:rPr>
          <w:rFonts w:ascii="Times New Roman" w:eastAsia="Times New Roman" w:hAnsi="Times New Roman" w:cs="Times New Roman"/>
          <w:sz w:val="24"/>
          <w:szCs w:val="24"/>
          <w:lang w:val="en-IN"/>
        </w:rPr>
        <w:t xml:space="preserve">+91 99033 </w:t>
      </w:r>
      <w:r w:rsidR="000C53BD" w:rsidRPr="00AC79C2">
        <w:rPr>
          <w:rFonts w:ascii="Times New Roman" w:eastAsia="Times New Roman" w:hAnsi="Times New Roman" w:cs="Times New Roman"/>
          <w:spacing w:val="-2"/>
          <w:sz w:val="24"/>
          <w:szCs w:val="24"/>
          <w:lang w:val="en-IN"/>
        </w:rPr>
        <w:t>03592</w:t>
      </w:r>
      <w:r w:rsidR="000C53BD" w:rsidRPr="00AC79C2">
        <w:rPr>
          <w:rFonts w:ascii="Times New Roman" w:eastAsia="Times New Roman" w:hAnsi="Times New Roman" w:cs="Times New Roman"/>
          <w:sz w:val="24"/>
          <w:szCs w:val="24"/>
          <w:lang w:val="en-IN"/>
        </w:rPr>
        <w:t xml:space="preserve">, </w:t>
      </w:r>
    </w:p>
    <w:p w14:paraId="4294F795" w14:textId="037B75C4" w:rsidR="000C53BD" w:rsidRDefault="000C53BD" w:rsidP="000C53BD">
      <w:pPr>
        <w:widowControl w:val="0"/>
        <w:autoSpaceDE w:val="0"/>
        <w:autoSpaceDN w:val="0"/>
        <w:spacing w:after="0"/>
        <w:ind w:left="864"/>
      </w:pPr>
      <w:r w:rsidRPr="00AC79C2">
        <w:rPr>
          <w:rFonts w:ascii="Times New Roman" w:eastAsia="Times New Roman" w:hAnsi="Times New Roman" w:cs="Times New Roman"/>
          <w:sz w:val="24"/>
          <w:szCs w:val="24"/>
          <w:lang w:val="en-IN"/>
        </w:rPr>
        <w:t>Email:</w:t>
      </w:r>
      <w:r w:rsidRPr="00AC79C2">
        <w:rPr>
          <w:rFonts w:ascii="Times New Roman" w:eastAsia="Times New Roman" w:hAnsi="Times New Roman" w:cs="Times New Roman"/>
          <w:spacing w:val="59"/>
          <w:sz w:val="24"/>
          <w:szCs w:val="24"/>
          <w:lang w:val="en-IN"/>
        </w:rPr>
        <w:t xml:space="preserve"> </w:t>
      </w:r>
      <w:hyperlink r:id="rId17">
        <w:r w:rsidRPr="00AC79C2">
          <w:rPr>
            <w:rFonts w:ascii="Times New Roman" w:eastAsia="Times New Roman" w:hAnsi="Times New Roman" w:cs="Times New Roman"/>
            <w:spacing w:val="-2"/>
            <w:sz w:val="24"/>
            <w:szCs w:val="24"/>
            <w:lang w:val="en-IN"/>
          </w:rPr>
          <w:t>piyali.basak@jadavpuruniversity.in</w:t>
        </w:r>
      </w:hyperlink>
    </w:p>
    <w:p w14:paraId="3D9B2231" w14:textId="77777777" w:rsidR="00474A82" w:rsidRPr="00AC79C2" w:rsidRDefault="00474A82" w:rsidP="000C53BD">
      <w:pPr>
        <w:widowControl w:val="0"/>
        <w:autoSpaceDE w:val="0"/>
        <w:autoSpaceDN w:val="0"/>
        <w:spacing w:after="0"/>
        <w:ind w:left="864"/>
        <w:rPr>
          <w:rFonts w:ascii="Times New Roman" w:hAnsi="Times New Roman" w:cs="Times New Roman"/>
          <w:sz w:val="24"/>
          <w:szCs w:val="24"/>
        </w:rPr>
      </w:pPr>
    </w:p>
    <w:p w14:paraId="4017FCAE" w14:textId="032550D5" w:rsidR="0012132B" w:rsidRPr="00AC79C2" w:rsidRDefault="0012132B" w:rsidP="00E7008A">
      <w:pPr>
        <w:widowControl w:val="0"/>
        <w:autoSpaceDE w:val="0"/>
        <w:autoSpaceDN w:val="0"/>
        <w:spacing w:after="0"/>
        <w:ind w:left="864"/>
        <w:rPr>
          <w:rFonts w:ascii="Times New Roman" w:eastAsia="Times New Roman" w:hAnsi="Times New Roman" w:cs="Times New Roman"/>
          <w:sz w:val="24"/>
          <w:szCs w:val="24"/>
          <w:lang w:val="en-IN"/>
        </w:rPr>
      </w:pPr>
    </w:p>
    <w:sectPr w:rsidR="0012132B" w:rsidRPr="00AC79C2" w:rsidSect="007702F0">
      <w:headerReference w:type="default" r:id="rId18"/>
      <w:footerReference w:type="default" r:id="rId19"/>
      <w:pgSz w:w="12240" w:h="15840"/>
      <w:pgMar w:top="82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52E13" w14:textId="77777777" w:rsidR="00DF4141" w:rsidRDefault="00DF4141" w:rsidP="00E81B00">
      <w:pPr>
        <w:spacing w:after="0"/>
      </w:pPr>
      <w:r>
        <w:separator/>
      </w:r>
    </w:p>
  </w:endnote>
  <w:endnote w:type="continuationSeparator" w:id="0">
    <w:p w14:paraId="2567AD40" w14:textId="77777777" w:rsidR="00DF4141" w:rsidRDefault="00DF4141" w:rsidP="00E81B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altName w:val="Courier New"/>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0879811"/>
      <w:docPartObj>
        <w:docPartGallery w:val="Page Numbers (Bottom of Page)"/>
        <w:docPartUnique/>
      </w:docPartObj>
    </w:sdtPr>
    <w:sdtEndPr/>
    <w:sdtContent>
      <w:sdt>
        <w:sdtPr>
          <w:id w:val="-1669238322"/>
          <w:docPartObj>
            <w:docPartGallery w:val="Page Numbers (Top of Page)"/>
            <w:docPartUnique/>
          </w:docPartObj>
        </w:sdtPr>
        <w:sdtEndPr/>
        <w:sdtContent>
          <w:p w14:paraId="21E33136" w14:textId="25DD4552" w:rsidR="00831547" w:rsidRDefault="00831547">
            <w:pPr>
              <w:pStyle w:val="Footer"/>
              <w:jc w:val="center"/>
            </w:pPr>
            <w:r w:rsidRPr="00723D68">
              <w:rPr>
                <w:rFonts w:ascii="Times New Roman" w:hAnsi="Times New Roman" w:cs="Times New Roman"/>
              </w:rPr>
              <w:t xml:space="preserve">Page </w:t>
            </w:r>
            <w:r w:rsidRPr="00723D68">
              <w:rPr>
                <w:rFonts w:ascii="Times New Roman" w:hAnsi="Times New Roman" w:cs="Times New Roman"/>
                <w:b/>
                <w:bCs/>
              </w:rPr>
              <w:fldChar w:fldCharType="begin"/>
            </w:r>
            <w:r w:rsidRPr="00723D68">
              <w:rPr>
                <w:rFonts w:ascii="Times New Roman" w:hAnsi="Times New Roman" w:cs="Times New Roman"/>
                <w:b/>
                <w:bCs/>
              </w:rPr>
              <w:instrText xml:space="preserve"> PAGE </w:instrText>
            </w:r>
            <w:r w:rsidRPr="00723D68">
              <w:rPr>
                <w:rFonts w:ascii="Times New Roman" w:hAnsi="Times New Roman" w:cs="Times New Roman"/>
                <w:b/>
                <w:bCs/>
              </w:rPr>
              <w:fldChar w:fldCharType="separate"/>
            </w:r>
            <w:r w:rsidR="00AB25E2">
              <w:rPr>
                <w:rFonts w:ascii="Times New Roman" w:hAnsi="Times New Roman" w:cs="Times New Roman"/>
                <w:b/>
                <w:bCs/>
                <w:noProof/>
              </w:rPr>
              <w:t>6</w:t>
            </w:r>
            <w:r w:rsidRPr="00723D68">
              <w:rPr>
                <w:rFonts w:ascii="Times New Roman" w:hAnsi="Times New Roman" w:cs="Times New Roman"/>
                <w:b/>
                <w:bCs/>
              </w:rPr>
              <w:fldChar w:fldCharType="end"/>
            </w:r>
            <w:r w:rsidRPr="00723D68">
              <w:rPr>
                <w:rFonts w:ascii="Times New Roman" w:hAnsi="Times New Roman" w:cs="Times New Roman"/>
              </w:rPr>
              <w:t xml:space="preserve"> of </w:t>
            </w:r>
            <w:r w:rsidRPr="00723D68">
              <w:rPr>
                <w:rFonts w:ascii="Times New Roman" w:hAnsi="Times New Roman" w:cs="Times New Roman"/>
                <w:b/>
                <w:bCs/>
              </w:rPr>
              <w:fldChar w:fldCharType="begin"/>
            </w:r>
            <w:r w:rsidRPr="00723D68">
              <w:rPr>
                <w:rFonts w:ascii="Times New Roman" w:hAnsi="Times New Roman" w:cs="Times New Roman"/>
                <w:b/>
                <w:bCs/>
              </w:rPr>
              <w:instrText xml:space="preserve"> NUMPAGES  </w:instrText>
            </w:r>
            <w:r w:rsidRPr="00723D68">
              <w:rPr>
                <w:rFonts w:ascii="Times New Roman" w:hAnsi="Times New Roman" w:cs="Times New Roman"/>
                <w:b/>
                <w:bCs/>
              </w:rPr>
              <w:fldChar w:fldCharType="separate"/>
            </w:r>
            <w:r w:rsidR="00AB25E2">
              <w:rPr>
                <w:rFonts w:ascii="Times New Roman" w:hAnsi="Times New Roman" w:cs="Times New Roman"/>
                <w:b/>
                <w:bCs/>
                <w:noProof/>
              </w:rPr>
              <w:t>7</w:t>
            </w:r>
            <w:r w:rsidRPr="00723D68">
              <w:rPr>
                <w:rFonts w:ascii="Times New Roman" w:hAnsi="Times New Roman" w:cs="Times New Roman"/>
                <w:b/>
                <w:bCs/>
              </w:rPr>
              <w:fldChar w:fldCharType="end"/>
            </w:r>
          </w:p>
        </w:sdtContent>
      </w:sdt>
    </w:sdtContent>
  </w:sdt>
  <w:p w14:paraId="23E3A608" w14:textId="77777777" w:rsidR="00831547" w:rsidRDefault="0083154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A5CEDF" w14:textId="77777777" w:rsidR="00DF4141" w:rsidRDefault="00DF4141" w:rsidP="00E81B00">
      <w:pPr>
        <w:spacing w:after="0"/>
      </w:pPr>
      <w:r>
        <w:separator/>
      </w:r>
    </w:p>
  </w:footnote>
  <w:footnote w:type="continuationSeparator" w:id="0">
    <w:p w14:paraId="5BEF98B6" w14:textId="77777777" w:rsidR="00DF4141" w:rsidRDefault="00DF4141" w:rsidP="00E81B0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F63E0" w14:textId="08136817" w:rsidR="00831547" w:rsidRPr="00AB105D" w:rsidRDefault="00831547" w:rsidP="00CD5326">
    <w:pPr>
      <w:pStyle w:val="Header"/>
      <w:tabs>
        <w:tab w:val="clear" w:pos="9360"/>
        <w:tab w:val="right" w:pos="10260"/>
      </w:tabs>
      <w:jc w:val="left"/>
      <w:rPr>
        <w:rFonts w:ascii="Times New Roman" w:hAnsi="Times New Roman" w:cs="Times New Roman"/>
        <w:sz w:val="24"/>
        <w:lang w:val="pt-BR"/>
      </w:rPr>
    </w:pPr>
    <w:r w:rsidRPr="00AB105D">
      <w:rPr>
        <w:rFonts w:ascii="Times New Roman" w:hAnsi="Times New Roman" w:cs="Times New Roman"/>
        <w:b/>
        <w:bCs/>
        <w:sz w:val="24"/>
        <w:lang w:val="pt-BR"/>
      </w:rPr>
      <w:t>Curriculum Vitae</w:t>
    </w:r>
    <w:r w:rsidRPr="00AB105D">
      <w:rPr>
        <w:rFonts w:ascii="Times New Roman" w:hAnsi="Times New Roman" w:cs="Times New Roman"/>
        <w:b/>
        <w:bCs/>
        <w:sz w:val="24"/>
        <w:lang w:val="pt-BR"/>
      </w:rPr>
      <w:tab/>
    </w:r>
    <w:r w:rsidRPr="00AB105D">
      <w:rPr>
        <w:rFonts w:ascii="Times New Roman" w:hAnsi="Times New Roman" w:cs="Times New Roman"/>
        <w:b/>
        <w:bCs/>
        <w:sz w:val="24"/>
        <w:lang w:val="pt-BR"/>
      </w:rPr>
      <w:tab/>
    </w:r>
    <w:r w:rsidRPr="00AB105D">
      <w:rPr>
        <w:rFonts w:ascii="Times New Roman" w:hAnsi="Times New Roman" w:cs="Times New Roman"/>
        <w:b/>
        <w:bCs/>
        <w:i/>
        <w:sz w:val="24"/>
        <w:lang w:val="pt-BR"/>
      </w:rPr>
      <w:t xml:space="preserve"> </w:t>
    </w:r>
    <w:r w:rsidR="00AB105D" w:rsidRPr="00AB105D">
      <w:rPr>
        <w:rFonts w:ascii="Times New Roman" w:hAnsi="Times New Roman" w:cs="Times New Roman"/>
        <w:b/>
        <w:bCs/>
        <w:i/>
        <w:sz w:val="24"/>
        <w:lang w:val="pt-BR"/>
      </w:rPr>
      <w:t xml:space="preserve">Debolina Saha, </w:t>
    </w:r>
    <w:r w:rsidR="00AB105D">
      <w:rPr>
        <w:rFonts w:ascii="Times New Roman" w:hAnsi="Times New Roman" w:cs="Times New Roman"/>
        <w:b/>
        <w:bCs/>
        <w:i/>
        <w:sz w:val="24"/>
        <w:lang w:val="pt-BR"/>
      </w:rPr>
      <w:t>B.Pharm. M.E.</w:t>
    </w:r>
  </w:p>
  <w:p w14:paraId="32A776AC" w14:textId="77777777" w:rsidR="00831547" w:rsidRPr="00AB105D" w:rsidRDefault="00831547" w:rsidP="007702F0">
    <w:pPr>
      <w:pStyle w:val="Header"/>
      <w:tabs>
        <w:tab w:val="clear" w:pos="4680"/>
        <w:tab w:val="clear" w:pos="9360"/>
        <w:tab w:val="left" w:pos="4215"/>
      </w:tabs>
      <w:rPr>
        <w:lang w:val="pt-BR"/>
      </w:rPr>
    </w:pPr>
    <w:r w:rsidRPr="00AB105D">
      <w:rPr>
        <w:lang w:val="pt-BR"/>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C328C"/>
    <w:multiLevelType w:val="hybridMultilevel"/>
    <w:tmpl w:val="DFB24506"/>
    <w:lvl w:ilvl="0" w:tplc="40090001">
      <w:start w:val="1"/>
      <w:numFmt w:val="bullet"/>
      <w:lvlText w:val=""/>
      <w:lvlJc w:val="left"/>
      <w:pPr>
        <w:ind w:left="927" w:hanging="360"/>
      </w:pPr>
      <w:rPr>
        <w:rFonts w:ascii="Symbol" w:hAnsi="Symbol" w:hint="default"/>
      </w:rPr>
    </w:lvl>
    <w:lvl w:ilvl="1" w:tplc="40090003" w:tentative="1">
      <w:start w:val="1"/>
      <w:numFmt w:val="bullet"/>
      <w:lvlText w:val="o"/>
      <w:lvlJc w:val="left"/>
      <w:pPr>
        <w:ind w:left="1647" w:hanging="360"/>
      </w:pPr>
      <w:rPr>
        <w:rFonts w:ascii="Courier New" w:hAnsi="Courier New" w:cs="Courier New" w:hint="default"/>
      </w:rPr>
    </w:lvl>
    <w:lvl w:ilvl="2" w:tplc="40090005" w:tentative="1">
      <w:start w:val="1"/>
      <w:numFmt w:val="bullet"/>
      <w:lvlText w:val=""/>
      <w:lvlJc w:val="left"/>
      <w:pPr>
        <w:ind w:left="2367" w:hanging="360"/>
      </w:pPr>
      <w:rPr>
        <w:rFonts w:ascii="Wingdings" w:hAnsi="Wingdings" w:hint="default"/>
      </w:rPr>
    </w:lvl>
    <w:lvl w:ilvl="3" w:tplc="40090001" w:tentative="1">
      <w:start w:val="1"/>
      <w:numFmt w:val="bullet"/>
      <w:lvlText w:val=""/>
      <w:lvlJc w:val="left"/>
      <w:pPr>
        <w:ind w:left="3087" w:hanging="360"/>
      </w:pPr>
      <w:rPr>
        <w:rFonts w:ascii="Symbol" w:hAnsi="Symbol" w:hint="default"/>
      </w:rPr>
    </w:lvl>
    <w:lvl w:ilvl="4" w:tplc="40090003" w:tentative="1">
      <w:start w:val="1"/>
      <w:numFmt w:val="bullet"/>
      <w:lvlText w:val="o"/>
      <w:lvlJc w:val="left"/>
      <w:pPr>
        <w:ind w:left="3807" w:hanging="360"/>
      </w:pPr>
      <w:rPr>
        <w:rFonts w:ascii="Courier New" w:hAnsi="Courier New" w:cs="Courier New" w:hint="default"/>
      </w:rPr>
    </w:lvl>
    <w:lvl w:ilvl="5" w:tplc="40090005" w:tentative="1">
      <w:start w:val="1"/>
      <w:numFmt w:val="bullet"/>
      <w:lvlText w:val=""/>
      <w:lvlJc w:val="left"/>
      <w:pPr>
        <w:ind w:left="4527" w:hanging="360"/>
      </w:pPr>
      <w:rPr>
        <w:rFonts w:ascii="Wingdings" w:hAnsi="Wingdings" w:hint="default"/>
      </w:rPr>
    </w:lvl>
    <w:lvl w:ilvl="6" w:tplc="40090001" w:tentative="1">
      <w:start w:val="1"/>
      <w:numFmt w:val="bullet"/>
      <w:lvlText w:val=""/>
      <w:lvlJc w:val="left"/>
      <w:pPr>
        <w:ind w:left="5247" w:hanging="360"/>
      </w:pPr>
      <w:rPr>
        <w:rFonts w:ascii="Symbol" w:hAnsi="Symbol" w:hint="default"/>
      </w:rPr>
    </w:lvl>
    <w:lvl w:ilvl="7" w:tplc="40090003" w:tentative="1">
      <w:start w:val="1"/>
      <w:numFmt w:val="bullet"/>
      <w:lvlText w:val="o"/>
      <w:lvlJc w:val="left"/>
      <w:pPr>
        <w:ind w:left="5967" w:hanging="360"/>
      </w:pPr>
      <w:rPr>
        <w:rFonts w:ascii="Courier New" w:hAnsi="Courier New" w:cs="Courier New" w:hint="default"/>
      </w:rPr>
    </w:lvl>
    <w:lvl w:ilvl="8" w:tplc="40090005" w:tentative="1">
      <w:start w:val="1"/>
      <w:numFmt w:val="bullet"/>
      <w:lvlText w:val=""/>
      <w:lvlJc w:val="left"/>
      <w:pPr>
        <w:ind w:left="6687" w:hanging="360"/>
      </w:pPr>
      <w:rPr>
        <w:rFonts w:ascii="Wingdings" w:hAnsi="Wingdings" w:hint="default"/>
      </w:rPr>
    </w:lvl>
  </w:abstractNum>
  <w:abstractNum w:abstractNumId="1" w15:restartNumberingAfterBreak="0">
    <w:nsid w:val="0A2315E9"/>
    <w:multiLevelType w:val="hybridMultilevel"/>
    <w:tmpl w:val="F51E1610"/>
    <w:lvl w:ilvl="0" w:tplc="40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7137B5"/>
    <w:multiLevelType w:val="hybridMultilevel"/>
    <w:tmpl w:val="EC482366"/>
    <w:lvl w:ilvl="0" w:tplc="FFFFFFFF">
      <w:start w:val="1"/>
      <w:numFmt w:val="decimal"/>
      <w:lvlText w:val="%1."/>
      <w:lvlJc w:val="left"/>
      <w:pPr>
        <w:ind w:left="86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numFmt w:val="bullet"/>
      <w:lvlText w:val=""/>
      <w:lvlJc w:val="left"/>
      <w:pPr>
        <w:ind w:left="852" w:hanging="425"/>
      </w:pPr>
      <w:rPr>
        <w:rFonts w:ascii="Wingdings" w:eastAsia="Wingdings" w:hAnsi="Wingdings" w:cs="Wingdings" w:hint="default"/>
        <w:b w:val="0"/>
        <w:bCs w:val="0"/>
        <w:i w:val="0"/>
        <w:iCs w:val="0"/>
        <w:color w:val="006FC0"/>
        <w:spacing w:val="0"/>
        <w:w w:val="100"/>
        <w:sz w:val="24"/>
        <w:szCs w:val="24"/>
        <w:lang w:val="en-US" w:eastAsia="en-US" w:bidi="ar-SA"/>
      </w:rPr>
    </w:lvl>
    <w:lvl w:ilvl="2" w:tplc="FFFFFFFF">
      <w:numFmt w:val="bullet"/>
      <w:lvlText w:val="•"/>
      <w:lvlJc w:val="left"/>
      <w:pPr>
        <w:ind w:left="2786" w:hanging="425"/>
      </w:pPr>
      <w:rPr>
        <w:rFonts w:hint="default"/>
        <w:lang w:val="en-US" w:eastAsia="en-US" w:bidi="ar-SA"/>
      </w:rPr>
    </w:lvl>
    <w:lvl w:ilvl="3" w:tplc="FFFFFFFF">
      <w:numFmt w:val="bullet"/>
      <w:lvlText w:val="•"/>
      <w:lvlJc w:val="left"/>
      <w:pPr>
        <w:ind w:left="3749" w:hanging="425"/>
      </w:pPr>
      <w:rPr>
        <w:rFonts w:hint="default"/>
        <w:lang w:val="en-US" w:eastAsia="en-US" w:bidi="ar-SA"/>
      </w:rPr>
    </w:lvl>
    <w:lvl w:ilvl="4" w:tplc="FFFFFFFF">
      <w:numFmt w:val="bullet"/>
      <w:lvlText w:val="•"/>
      <w:lvlJc w:val="left"/>
      <w:pPr>
        <w:ind w:left="4712" w:hanging="425"/>
      </w:pPr>
      <w:rPr>
        <w:rFonts w:hint="default"/>
        <w:lang w:val="en-US" w:eastAsia="en-US" w:bidi="ar-SA"/>
      </w:rPr>
    </w:lvl>
    <w:lvl w:ilvl="5" w:tplc="FFFFFFFF">
      <w:numFmt w:val="bullet"/>
      <w:lvlText w:val="•"/>
      <w:lvlJc w:val="left"/>
      <w:pPr>
        <w:ind w:left="5675" w:hanging="425"/>
      </w:pPr>
      <w:rPr>
        <w:rFonts w:hint="default"/>
        <w:lang w:val="en-US" w:eastAsia="en-US" w:bidi="ar-SA"/>
      </w:rPr>
    </w:lvl>
    <w:lvl w:ilvl="6" w:tplc="FFFFFFFF">
      <w:numFmt w:val="bullet"/>
      <w:lvlText w:val="•"/>
      <w:lvlJc w:val="left"/>
      <w:pPr>
        <w:ind w:left="6638" w:hanging="425"/>
      </w:pPr>
      <w:rPr>
        <w:rFonts w:hint="default"/>
        <w:lang w:val="en-US" w:eastAsia="en-US" w:bidi="ar-SA"/>
      </w:rPr>
    </w:lvl>
    <w:lvl w:ilvl="7" w:tplc="FFFFFFFF">
      <w:numFmt w:val="bullet"/>
      <w:lvlText w:val="•"/>
      <w:lvlJc w:val="left"/>
      <w:pPr>
        <w:ind w:left="7601" w:hanging="425"/>
      </w:pPr>
      <w:rPr>
        <w:rFonts w:hint="default"/>
        <w:lang w:val="en-US" w:eastAsia="en-US" w:bidi="ar-SA"/>
      </w:rPr>
    </w:lvl>
    <w:lvl w:ilvl="8" w:tplc="FFFFFFFF">
      <w:numFmt w:val="bullet"/>
      <w:lvlText w:val="•"/>
      <w:lvlJc w:val="left"/>
      <w:pPr>
        <w:ind w:left="8564" w:hanging="425"/>
      </w:pPr>
      <w:rPr>
        <w:rFonts w:hint="default"/>
        <w:lang w:val="en-US" w:eastAsia="en-US" w:bidi="ar-SA"/>
      </w:rPr>
    </w:lvl>
  </w:abstractNum>
  <w:abstractNum w:abstractNumId="3" w15:restartNumberingAfterBreak="0">
    <w:nsid w:val="0AE829DD"/>
    <w:multiLevelType w:val="hybridMultilevel"/>
    <w:tmpl w:val="656AFB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1C73393"/>
    <w:multiLevelType w:val="multilevel"/>
    <w:tmpl w:val="7FF8D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080257"/>
    <w:multiLevelType w:val="hybridMultilevel"/>
    <w:tmpl w:val="C38A219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020" w:hanging="420"/>
      </w:pPr>
    </w:lvl>
    <w:lvl w:ilvl="2" w:tplc="0409001B" w:tentative="1">
      <w:start w:val="1"/>
      <w:numFmt w:val="lowerRoman"/>
      <w:lvlText w:val="%3."/>
      <w:lvlJc w:val="right"/>
      <w:pPr>
        <w:ind w:left="1440" w:hanging="420"/>
      </w:pPr>
    </w:lvl>
    <w:lvl w:ilvl="3" w:tplc="0409000F" w:tentative="1">
      <w:start w:val="1"/>
      <w:numFmt w:val="decimal"/>
      <w:lvlText w:val="%4."/>
      <w:lvlJc w:val="left"/>
      <w:pPr>
        <w:ind w:left="1860" w:hanging="420"/>
      </w:pPr>
    </w:lvl>
    <w:lvl w:ilvl="4" w:tplc="04090019" w:tentative="1">
      <w:start w:val="1"/>
      <w:numFmt w:val="lowerLetter"/>
      <w:lvlText w:val="%5)"/>
      <w:lvlJc w:val="left"/>
      <w:pPr>
        <w:ind w:left="2280" w:hanging="420"/>
      </w:pPr>
    </w:lvl>
    <w:lvl w:ilvl="5" w:tplc="0409001B" w:tentative="1">
      <w:start w:val="1"/>
      <w:numFmt w:val="lowerRoman"/>
      <w:lvlText w:val="%6."/>
      <w:lvlJc w:val="right"/>
      <w:pPr>
        <w:ind w:left="2700" w:hanging="420"/>
      </w:pPr>
    </w:lvl>
    <w:lvl w:ilvl="6" w:tplc="0409000F" w:tentative="1">
      <w:start w:val="1"/>
      <w:numFmt w:val="decimal"/>
      <w:lvlText w:val="%7."/>
      <w:lvlJc w:val="left"/>
      <w:pPr>
        <w:ind w:left="3120" w:hanging="420"/>
      </w:pPr>
    </w:lvl>
    <w:lvl w:ilvl="7" w:tplc="04090019" w:tentative="1">
      <w:start w:val="1"/>
      <w:numFmt w:val="lowerLetter"/>
      <w:lvlText w:val="%8)"/>
      <w:lvlJc w:val="left"/>
      <w:pPr>
        <w:ind w:left="3540" w:hanging="420"/>
      </w:pPr>
    </w:lvl>
    <w:lvl w:ilvl="8" w:tplc="0409001B" w:tentative="1">
      <w:start w:val="1"/>
      <w:numFmt w:val="lowerRoman"/>
      <w:lvlText w:val="%9."/>
      <w:lvlJc w:val="right"/>
      <w:pPr>
        <w:ind w:left="3960" w:hanging="420"/>
      </w:pPr>
    </w:lvl>
  </w:abstractNum>
  <w:abstractNum w:abstractNumId="6" w15:restartNumberingAfterBreak="0">
    <w:nsid w:val="1B5F42B2"/>
    <w:multiLevelType w:val="hybridMultilevel"/>
    <w:tmpl w:val="2FB82F4A"/>
    <w:lvl w:ilvl="0" w:tplc="9E968C76">
      <w:start w:val="1"/>
      <w:numFmt w:val="decimal"/>
      <w:lvlText w:val="%1."/>
      <w:lvlJc w:val="left"/>
      <w:pPr>
        <w:ind w:left="5130" w:hanging="360"/>
      </w:pPr>
      <w:rPr>
        <w:rFonts w:ascii="Times New Roman" w:eastAsiaTheme="minorHAnsi"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D8597D"/>
    <w:multiLevelType w:val="hybridMultilevel"/>
    <w:tmpl w:val="A83A2D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CCE319F"/>
    <w:multiLevelType w:val="hybridMultilevel"/>
    <w:tmpl w:val="B01A549C"/>
    <w:lvl w:ilvl="0" w:tplc="9E968C76">
      <w:start w:val="1"/>
      <w:numFmt w:val="decimal"/>
      <w:lvlText w:val="%1."/>
      <w:lvlJc w:val="left"/>
      <w:pPr>
        <w:ind w:left="720" w:hanging="360"/>
      </w:pPr>
      <w:rPr>
        <w:rFonts w:ascii="Times New Roman" w:eastAsiaTheme="minorHAnsi"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E86657"/>
    <w:multiLevelType w:val="hybridMultilevel"/>
    <w:tmpl w:val="71E00C7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02F59DF"/>
    <w:multiLevelType w:val="hybridMultilevel"/>
    <w:tmpl w:val="F39EBFF2"/>
    <w:lvl w:ilvl="0" w:tplc="9E968C76">
      <w:start w:val="1"/>
      <w:numFmt w:val="decimal"/>
      <w:lvlText w:val="%1."/>
      <w:lvlJc w:val="left"/>
      <w:pPr>
        <w:ind w:left="720" w:hanging="360"/>
      </w:pPr>
      <w:rPr>
        <w:rFonts w:ascii="Times New Roman" w:eastAsiaTheme="minorHAnsi"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4E07A3"/>
    <w:multiLevelType w:val="hybridMultilevel"/>
    <w:tmpl w:val="A3DEF1A4"/>
    <w:lvl w:ilvl="0" w:tplc="40090001">
      <w:start w:val="1"/>
      <w:numFmt w:val="bullet"/>
      <w:lvlText w:val=""/>
      <w:lvlJc w:val="left"/>
      <w:pPr>
        <w:ind w:left="1036" w:hanging="360"/>
      </w:pPr>
      <w:rPr>
        <w:rFonts w:ascii="Symbol" w:hAnsi="Symbol" w:hint="default"/>
      </w:rPr>
    </w:lvl>
    <w:lvl w:ilvl="1" w:tplc="40090003" w:tentative="1">
      <w:start w:val="1"/>
      <w:numFmt w:val="bullet"/>
      <w:lvlText w:val="o"/>
      <w:lvlJc w:val="left"/>
      <w:pPr>
        <w:ind w:left="1756" w:hanging="360"/>
      </w:pPr>
      <w:rPr>
        <w:rFonts w:ascii="Courier New" w:hAnsi="Courier New" w:cs="Courier New" w:hint="default"/>
      </w:rPr>
    </w:lvl>
    <w:lvl w:ilvl="2" w:tplc="40090005" w:tentative="1">
      <w:start w:val="1"/>
      <w:numFmt w:val="bullet"/>
      <w:lvlText w:val=""/>
      <w:lvlJc w:val="left"/>
      <w:pPr>
        <w:ind w:left="2476" w:hanging="360"/>
      </w:pPr>
      <w:rPr>
        <w:rFonts w:ascii="Wingdings" w:hAnsi="Wingdings" w:hint="default"/>
      </w:rPr>
    </w:lvl>
    <w:lvl w:ilvl="3" w:tplc="40090001" w:tentative="1">
      <w:start w:val="1"/>
      <w:numFmt w:val="bullet"/>
      <w:lvlText w:val=""/>
      <w:lvlJc w:val="left"/>
      <w:pPr>
        <w:ind w:left="3196" w:hanging="360"/>
      </w:pPr>
      <w:rPr>
        <w:rFonts w:ascii="Symbol" w:hAnsi="Symbol" w:hint="default"/>
      </w:rPr>
    </w:lvl>
    <w:lvl w:ilvl="4" w:tplc="40090003" w:tentative="1">
      <w:start w:val="1"/>
      <w:numFmt w:val="bullet"/>
      <w:lvlText w:val="o"/>
      <w:lvlJc w:val="left"/>
      <w:pPr>
        <w:ind w:left="3916" w:hanging="360"/>
      </w:pPr>
      <w:rPr>
        <w:rFonts w:ascii="Courier New" w:hAnsi="Courier New" w:cs="Courier New" w:hint="default"/>
      </w:rPr>
    </w:lvl>
    <w:lvl w:ilvl="5" w:tplc="40090005" w:tentative="1">
      <w:start w:val="1"/>
      <w:numFmt w:val="bullet"/>
      <w:lvlText w:val=""/>
      <w:lvlJc w:val="left"/>
      <w:pPr>
        <w:ind w:left="4636" w:hanging="360"/>
      </w:pPr>
      <w:rPr>
        <w:rFonts w:ascii="Wingdings" w:hAnsi="Wingdings" w:hint="default"/>
      </w:rPr>
    </w:lvl>
    <w:lvl w:ilvl="6" w:tplc="40090001" w:tentative="1">
      <w:start w:val="1"/>
      <w:numFmt w:val="bullet"/>
      <w:lvlText w:val=""/>
      <w:lvlJc w:val="left"/>
      <w:pPr>
        <w:ind w:left="5356" w:hanging="360"/>
      </w:pPr>
      <w:rPr>
        <w:rFonts w:ascii="Symbol" w:hAnsi="Symbol" w:hint="default"/>
      </w:rPr>
    </w:lvl>
    <w:lvl w:ilvl="7" w:tplc="40090003" w:tentative="1">
      <w:start w:val="1"/>
      <w:numFmt w:val="bullet"/>
      <w:lvlText w:val="o"/>
      <w:lvlJc w:val="left"/>
      <w:pPr>
        <w:ind w:left="6076" w:hanging="360"/>
      </w:pPr>
      <w:rPr>
        <w:rFonts w:ascii="Courier New" w:hAnsi="Courier New" w:cs="Courier New" w:hint="default"/>
      </w:rPr>
    </w:lvl>
    <w:lvl w:ilvl="8" w:tplc="40090005" w:tentative="1">
      <w:start w:val="1"/>
      <w:numFmt w:val="bullet"/>
      <w:lvlText w:val=""/>
      <w:lvlJc w:val="left"/>
      <w:pPr>
        <w:ind w:left="6796" w:hanging="360"/>
      </w:pPr>
      <w:rPr>
        <w:rFonts w:ascii="Wingdings" w:hAnsi="Wingdings" w:hint="default"/>
      </w:rPr>
    </w:lvl>
  </w:abstractNum>
  <w:abstractNum w:abstractNumId="12" w15:restartNumberingAfterBreak="0">
    <w:nsid w:val="2B3A790B"/>
    <w:multiLevelType w:val="hybridMultilevel"/>
    <w:tmpl w:val="EEDAB53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2A46C3C"/>
    <w:multiLevelType w:val="hybridMultilevel"/>
    <w:tmpl w:val="EC482366"/>
    <w:lvl w:ilvl="0" w:tplc="4A1C9CAA">
      <w:start w:val="1"/>
      <w:numFmt w:val="decimal"/>
      <w:lvlText w:val="%1."/>
      <w:lvlJc w:val="left"/>
      <w:pPr>
        <w:ind w:left="927"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4182DD8">
      <w:numFmt w:val="bullet"/>
      <w:lvlText w:val=""/>
      <w:lvlJc w:val="left"/>
      <w:pPr>
        <w:ind w:left="852" w:hanging="425"/>
      </w:pPr>
      <w:rPr>
        <w:rFonts w:ascii="Wingdings" w:eastAsia="Wingdings" w:hAnsi="Wingdings" w:cs="Wingdings" w:hint="default"/>
        <w:b w:val="0"/>
        <w:bCs w:val="0"/>
        <w:i w:val="0"/>
        <w:iCs w:val="0"/>
        <w:color w:val="006FC0"/>
        <w:spacing w:val="0"/>
        <w:w w:val="100"/>
        <w:sz w:val="24"/>
        <w:szCs w:val="24"/>
        <w:lang w:val="en-US" w:eastAsia="en-US" w:bidi="ar-SA"/>
      </w:rPr>
    </w:lvl>
    <w:lvl w:ilvl="2" w:tplc="008A3028">
      <w:numFmt w:val="bullet"/>
      <w:lvlText w:val="•"/>
      <w:lvlJc w:val="left"/>
      <w:pPr>
        <w:ind w:left="2786" w:hanging="425"/>
      </w:pPr>
      <w:rPr>
        <w:rFonts w:hint="default"/>
        <w:lang w:val="en-US" w:eastAsia="en-US" w:bidi="ar-SA"/>
      </w:rPr>
    </w:lvl>
    <w:lvl w:ilvl="3" w:tplc="D96EECE8">
      <w:numFmt w:val="bullet"/>
      <w:lvlText w:val="•"/>
      <w:lvlJc w:val="left"/>
      <w:pPr>
        <w:ind w:left="3749" w:hanging="425"/>
      </w:pPr>
      <w:rPr>
        <w:rFonts w:hint="default"/>
        <w:lang w:val="en-US" w:eastAsia="en-US" w:bidi="ar-SA"/>
      </w:rPr>
    </w:lvl>
    <w:lvl w:ilvl="4" w:tplc="1E12EA68">
      <w:numFmt w:val="bullet"/>
      <w:lvlText w:val="•"/>
      <w:lvlJc w:val="left"/>
      <w:pPr>
        <w:ind w:left="4712" w:hanging="425"/>
      </w:pPr>
      <w:rPr>
        <w:rFonts w:hint="default"/>
        <w:lang w:val="en-US" w:eastAsia="en-US" w:bidi="ar-SA"/>
      </w:rPr>
    </w:lvl>
    <w:lvl w:ilvl="5" w:tplc="33D00602">
      <w:numFmt w:val="bullet"/>
      <w:lvlText w:val="•"/>
      <w:lvlJc w:val="left"/>
      <w:pPr>
        <w:ind w:left="5675" w:hanging="425"/>
      </w:pPr>
      <w:rPr>
        <w:rFonts w:hint="default"/>
        <w:lang w:val="en-US" w:eastAsia="en-US" w:bidi="ar-SA"/>
      </w:rPr>
    </w:lvl>
    <w:lvl w:ilvl="6" w:tplc="EBA6E4BA">
      <w:numFmt w:val="bullet"/>
      <w:lvlText w:val="•"/>
      <w:lvlJc w:val="left"/>
      <w:pPr>
        <w:ind w:left="6638" w:hanging="425"/>
      </w:pPr>
      <w:rPr>
        <w:rFonts w:hint="default"/>
        <w:lang w:val="en-US" w:eastAsia="en-US" w:bidi="ar-SA"/>
      </w:rPr>
    </w:lvl>
    <w:lvl w:ilvl="7" w:tplc="6D3ABC78">
      <w:numFmt w:val="bullet"/>
      <w:lvlText w:val="•"/>
      <w:lvlJc w:val="left"/>
      <w:pPr>
        <w:ind w:left="7601" w:hanging="425"/>
      </w:pPr>
      <w:rPr>
        <w:rFonts w:hint="default"/>
        <w:lang w:val="en-US" w:eastAsia="en-US" w:bidi="ar-SA"/>
      </w:rPr>
    </w:lvl>
    <w:lvl w:ilvl="8" w:tplc="DB66962C">
      <w:numFmt w:val="bullet"/>
      <w:lvlText w:val="•"/>
      <w:lvlJc w:val="left"/>
      <w:pPr>
        <w:ind w:left="8564" w:hanging="425"/>
      </w:pPr>
      <w:rPr>
        <w:rFonts w:hint="default"/>
        <w:lang w:val="en-US" w:eastAsia="en-US" w:bidi="ar-SA"/>
      </w:rPr>
    </w:lvl>
  </w:abstractNum>
  <w:abstractNum w:abstractNumId="14" w15:restartNumberingAfterBreak="0">
    <w:nsid w:val="3C1E0A96"/>
    <w:multiLevelType w:val="hybridMultilevel"/>
    <w:tmpl w:val="90A6C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FB3C91"/>
    <w:multiLevelType w:val="hybridMultilevel"/>
    <w:tmpl w:val="33AE015C"/>
    <w:lvl w:ilvl="0" w:tplc="2EC8FFF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E184E38"/>
    <w:multiLevelType w:val="hybridMultilevel"/>
    <w:tmpl w:val="1A1AAC1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15:restartNumberingAfterBreak="0">
    <w:nsid w:val="410A5D11"/>
    <w:multiLevelType w:val="hybridMultilevel"/>
    <w:tmpl w:val="65DC21E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8007B5A"/>
    <w:multiLevelType w:val="hybridMultilevel"/>
    <w:tmpl w:val="FCF4AF3A"/>
    <w:lvl w:ilvl="0" w:tplc="2B467F52">
      <w:start w:val="1"/>
      <w:numFmt w:val="upperRoman"/>
      <w:lvlText w:val="%1."/>
      <w:lvlJc w:val="left"/>
      <w:pPr>
        <w:ind w:left="1080" w:hanging="720"/>
      </w:pPr>
      <w:rPr>
        <w:rFonts w:eastAsia="MS Mincho" w:hint="default"/>
        <w:color w:val="800000"/>
        <w:sz w:val="1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A851563"/>
    <w:multiLevelType w:val="hybridMultilevel"/>
    <w:tmpl w:val="F4E0EAB0"/>
    <w:lvl w:ilvl="0" w:tplc="40090001">
      <w:start w:val="1"/>
      <w:numFmt w:val="bullet"/>
      <w:lvlText w:val=""/>
      <w:lvlJc w:val="left"/>
      <w:pPr>
        <w:ind w:left="720" w:hanging="360"/>
      </w:pPr>
      <w:rPr>
        <w:rFonts w:ascii="Symbol" w:hAnsi="Symbol" w:hint="default"/>
      </w:rPr>
    </w:lvl>
    <w:lvl w:ilvl="1" w:tplc="1570DC04">
      <w:numFmt w:val="bullet"/>
      <w:lvlText w:val="-"/>
      <w:lvlJc w:val="left"/>
      <w:pPr>
        <w:ind w:left="1440" w:hanging="360"/>
      </w:pPr>
      <w:rPr>
        <w:rFonts w:ascii="Times New Roman" w:eastAsiaTheme="minorHAnsi" w:hAnsi="Times New Roman" w:cs="Times New Roman"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C2C0791"/>
    <w:multiLevelType w:val="hybridMultilevel"/>
    <w:tmpl w:val="EAB4B456"/>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4F2046EB"/>
    <w:multiLevelType w:val="hybridMultilevel"/>
    <w:tmpl w:val="CD44394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50453144"/>
    <w:multiLevelType w:val="hybridMultilevel"/>
    <w:tmpl w:val="61FA10F8"/>
    <w:lvl w:ilvl="0" w:tplc="4009000F">
      <w:start w:val="1"/>
      <w:numFmt w:val="decimal"/>
      <w:lvlText w:val="%1."/>
      <w:lvlJc w:val="left"/>
      <w:pPr>
        <w:ind w:left="350" w:hanging="360"/>
      </w:pPr>
      <w:rPr>
        <w:rFonts w:hint="default"/>
      </w:rPr>
    </w:lvl>
    <w:lvl w:ilvl="1" w:tplc="04090003" w:tentative="1">
      <w:start w:val="1"/>
      <w:numFmt w:val="bullet"/>
      <w:lvlText w:val="o"/>
      <w:lvlJc w:val="left"/>
      <w:pPr>
        <w:ind w:left="1070" w:hanging="360"/>
      </w:pPr>
      <w:rPr>
        <w:rFonts w:ascii="Courier New" w:hAnsi="Courier New" w:cs="Courier New" w:hint="default"/>
      </w:rPr>
    </w:lvl>
    <w:lvl w:ilvl="2" w:tplc="04090005" w:tentative="1">
      <w:start w:val="1"/>
      <w:numFmt w:val="bullet"/>
      <w:lvlText w:val=""/>
      <w:lvlJc w:val="left"/>
      <w:pPr>
        <w:ind w:left="1790" w:hanging="360"/>
      </w:pPr>
      <w:rPr>
        <w:rFonts w:ascii="Wingdings" w:hAnsi="Wingdings" w:hint="default"/>
      </w:rPr>
    </w:lvl>
    <w:lvl w:ilvl="3" w:tplc="04090001" w:tentative="1">
      <w:start w:val="1"/>
      <w:numFmt w:val="bullet"/>
      <w:lvlText w:val=""/>
      <w:lvlJc w:val="left"/>
      <w:pPr>
        <w:ind w:left="2510" w:hanging="360"/>
      </w:pPr>
      <w:rPr>
        <w:rFonts w:ascii="Symbol" w:hAnsi="Symbol" w:hint="default"/>
      </w:rPr>
    </w:lvl>
    <w:lvl w:ilvl="4" w:tplc="04090003" w:tentative="1">
      <w:start w:val="1"/>
      <w:numFmt w:val="bullet"/>
      <w:lvlText w:val="o"/>
      <w:lvlJc w:val="left"/>
      <w:pPr>
        <w:ind w:left="3230" w:hanging="360"/>
      </w:pPr>
      <w:rPr>
        <w:rFonts w:ascii="Courier New" w:hAnsi="Courier New" w:cs="Courier New" w:hint="default"/>
      </w:rPr>
    </w:lvl>
    <w:lvl w:ilvl="5" w:tplc="04090005" w:tentative="1">
      <w:start w:val="1"/>
      <w:numFmt w:val="bullet"/>
      <w:lvlText w:val=""/>
      <w:lvlJc w:val="left"/>
      <w:pPr>
        <w:ind w:left="3950" w:hanging="360"/>
      </w:pPr>
      <w:rPr>
        <w:rFonts w:ascii="Wingdings" w:hAnsi="Wingdings" w:hint="default"/>
      </w:rPr>
    </w:lvl>
    <w:lvl w:ilvl="6" w:tplc="04090001" w:tentative="1">
      <w:start w:val="1"/>
      <w:numFmt w:val="bullet"/>
      <w:lvlText w:val=""/>
      <w:lvlJc w:val="left"/>
      <w:pPr>
        <w:ind w:left="4670" w:hanging="360"/>
      </w:pPr>
      <w:rPr>
        <w:rFonts w:ascii="Symbol" w:hAnsi="Symbol" w:hint="default"/>
      </w:rPr>
    </w:lvl>
    <w:lvl w:ilvl="7" w:tplc="04090003" w:tentative="1">
      <w:start w:val="1"/>
      <w:numFmt w:val="bullet"/>
      <w:lvlText w:val="o"/>
      <w:lvlJc w:val="left"/>
      <w:pPr>
        <w:ind w:left="5390" w:hanging="360"/>
      </w:pPr>
      <w:rPr>
        <w:rFonts w:ascii="Courier New" w:hAnsi="Courier New" w:cs="Courier New" w:hint="default"/>
      </w:rPr>
    </w:lvl>
    <w:lvl w:ilvl="8" w:tplc="04090005" w:tentative="1">
      <w:start w:val="1"/>
      <w:numFmt w:val="bullet"/>
      <w:lvlText w:val=""/>
      <w:lvlJc w:val="left"/>
      <w:pPr>
        <w:ind w:left="6110" w:hanging="360"/>
      </w:pPr>
      <w:rPr>
        <w:rFonts w:ascii="Wingdings" w:hAnsi="Wingdings" w:hint="default"/>
      </w:rPr>
    </w:lvl>
  </w:abstractNum>
  <w:abstractNum w:abstractNumId="23" w15:restartNumberingAfterBreak="0">
    <w:nsid w:val="505358EC"/>
    <w:multiLevelType w:val="hybridMultilevel"/>
    <w:tmpl w:val="4192FF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581B4CE2"/>
    <w:multiLevelType w:val="hybridMultilevel"/>
    <w:tmpl w:val="612651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A832DA6"/>
    <w:multiLevelType w:val="hybridMultilevel"/>
    <w:tmpl w:val="CD9215F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6" w15:restartNumberingAfterBreak="0">
    <w:nsid w:val="5DD2083F"/>
    <w:multiLevelType w:val="hybridMultilevel"/>
    <w:tmpl w:val="3648EDC8"/>
    <w:lvl w:ilvl="0" w:tplc="A67E9B9A">
      <w:numFmt w:val="bullet"/>
      <w:lvlText w:val=""/>
      <w:lvlJc w:val="left"/>
      <w:pPr>
        <w:ind w:left="864" w:hanging="360"/>
      </w:pPr>
      <w:rPr>
        <w:rFonts w:ascii="Symbol" w:eastAsia="Symbol" w:hAnsi="Symbol" w:cs="Symbol" w:hint="default"/>
        <w:b w:val="0"/>
        <w:bCs w:val="0"/>
        <w:i w:val="0"/>
        <w:iCs w:val="0"/>
        <w:spacing w:val="0"/>
        <w:w w:val="100"/>
        <w:sz w:val="24"/>
        <w:szCs w:val="24"/>
        <w:lang w:val="en-US" w:eastAsia="en-US" w:bidi="ar-SA"/>
      </w:rPr>
    </w:lvl>
    <w:lvl w:ilvl="1" w:tplc="F7CE47B8">
      <w:numFmt w:val="bullet"/>
      <w:lvlText w:val="•"/>
      <w:lvlJc w:val="left"/>
      <w:pPr>
        <w:ind w:left="1823" w:hanging="360"/>
      </w:pPr>
      <w:rPr>
        <w:rFonts w:hint="default"/>
        <w:lang w:val="en-US" w:eastAsia="en-US" w:bidi="ar-SA"/>
      </w:rPr>
    </w:lvl>
    <w:lvl w:ilvl="2" w:tplc="C958B414">
      <w:numFmt w:val="bullet"/>
      <w:lvlText w:val="•"/>
      <w:lvlJc w:val="left"/>
      <w:pPr>
        <w:ind w:left="2786" w:hanging="360"/>
      </w:pPr>
      <w:rPr>
        <w:rFonts w:hint="default"/>
        <w:lang w:val="en-US" w:eastAsia="en-US" w:bidi="ar-SA"/>
      </w:rPr>
    </w:lvl>
    <w:lvl w:ilvl="3" w:tplc="D628616A">
      <w:numFmt w:val="bullet"/>
      <w:lvlText w:val="•"/>
      <w:lvlJc w:val="left"/>
      <w:pPr>
        <w:ind w:left="3749" w:hanging="360"/>
      </w:pPr>
      <w:rPr>
        <w:rFonts w:hint="default"/>
        <w:lang w:val="en-US" w:eastAsia="en-US" w:bidi="ar-SA"/>
      </w:rPr>
    </w:lvl>
    <w:lvl w:ilvl="4" w:tplc="9ABEDFF4">
      <w:numFmt w:val="bullet"/>
      <w:lvlText w:val="•"/>
      <w:lvlJc w:val="left"/>
      <w:pPr>
        <w:ind w:left="4712" w:hanging="360"/>
      </w:pPr>
      <w:rPr>
        <w:rFonts w:hint="default"/>
        <w:lang w:val="en-US" w:eastAsia="en-US" w:bidi="ar-SA"/>
      </w:rPr>
    </w:lvl>
    <w:lvl w:ilvl="5" w:tplc="329ABAFA">
      <w:numFmt w:val="bullet"/>
      <w:lvlText w:val="•"/>
      <w:lvlJc w:val="left"/>
      <w:pPr>
        <w:ind w:left="5675" w:hanging="360"/>
      </w:pPr>
      <w:rPr>
        <w:rFonts w:hint="default"/>
        <w:lang w:val="en-US" w:eastAsia="en-US" w:bidi="ar-SA"/>
      </w:rPr>
    </w:lvl>
    <w:lvl w:ilvl="6" w:tplc="8870D200">
      <w:numFmt w:val="bullet"/>
      <w:lvlText w:val="•"/>
      <w:lvlJc w:val="left"/>
      <w:pPr>
        <w:ind w:left="6638" w:hanging="360"/>
      </w:pPr>
      <w:rPr>
        <w:rFonts w:hint="default"/>
        <w:lang w:val="en-US" w:eastAsia="en-US" w:bidi="ar-SA"/>
      </w:rPr>
    </w:lvl>
    <w:lvl w:ilvl="7" w:tplc="C9C07D4E">
      <w:numFmt w:val="bullet"/>
      <w:lvlText w:val="•"/>
      <w:lvlJc w:val="left"/>
      <w:pPr>
        <w:ind w:left="7601" w:hanging="360"/>
      </w:pPr>
      <w:rPr>
        <w:rFonts w:hint="default"/>
        <w:lang w:val="en-US" w:eastAsia="en-US" w:bidi="ar-SA"/>
      </w:rPr>
    </w:lvl>
    <w:lvl w:ilvl="8" w:tplc="9AA40D70">
      <w:numFmt w:val="bullet"/>
      <w:lvlText w:val="•"/>
      <w:lvlJc w:val="left"/>
      <w:pPr>
        <w:ind w:left="8564" w:hanging="360"/>
      </w:pPr>
      <w:rPr>
        <w:rFonts w:hint="default"/>
        <w:lang w:val="en-US" w:eastAsia="en-US" w:bidi="ar-SA"/>
      </w:rPr>
    </w:lvl>
  </w:abstractNum>
  <w:abstractNum w:abstractNumId="27" w15:restartNumberingAfterBreak="0">
    <w:nsid w:val="5E396A55"/>
    <w:multiLevelType w:val="hybridMultilevel"/>
    <w:tmpl w:val="18FA6C6C"/>
    <w:lvl w:ilvl="0" w:tplc="F8882802">
      <w:start w:val="1"/>
      <w:numFmt w:val="decimal"/>
      <w:lvlText w:val="%1."/>
      <w:lvlJc w:val="left"/>
      <w:pPr>
        <w:ind w:left="864" w:hanging="360"/>
      </w:pPr>
      <w:rPr>
        <w:rFonts w:hint="default"/>
        <w:spacing w:val="0"/>
        <w:w w:val="100"/>
        <w:lang w:val="en-US" w:eastAsia="en-US" w:bidi="ar-SA"/>
      </w:rPr>
    </w:lvl>
    <w:lvl w:ilvl="1" w:tplc="5CCA18CE">
      <w:numFmt w:val="bullet"/>
      <w:lvlText w:val="•"/>
      <w:lvlJc w:val="left"/>
      <w:pPr>
        <w:ind w:left="1823" w:hanging="360"/>
      </w:pPr>
      <w:rPr>
        <w:rFonts w:hint="default"/>
        <w:lang w:val="en-US" w:eastAsia="en-US" w:bidi="ar-SA"/>
      </w:rPr>
    </w:lvl>
    <w:lvl w:ilvl="2" w:tplc="F9EC7D3E">
      <w:numFmt w:val="bullet"/>
      <w:lvlText w:val="•"/>
      <w:lvlJc w:val="left"/>
      <w:pPr>
        <w:ind w:left="2786" w:hanging="360"/>
      </w:pPr>
      <w:rPr>
        <w:rFonts w:hint="default"/>
        <w:lang w:val="en-US" w:eastAsia="en-US" w:bidi="ar-SA"/>
      </w:rPr>
    </w:lvl>
    <w:lvl w:ilvl="3" w:tplc="3384AB0E">
      <w:numFmt w:val="bullet"/>
      <w:lvlText w:val="•"/>
      <w:lvlJc w:val="left"/>
      <w:pPr>
        <w:ind w:left="3749" w:hanging="360"/>
      </w:pPr>
      <w:rPr>
        <w:rFonts w:hint="default"/>
        <w:lang w:val="en-US" w:eastAsia="en-US" w:bidi="ar-SA"/>
      </w:rPr>
    </w:lvl>
    <w:lvl w:ilvl="4" w:tplc="D178A5F4">
      <w:numFmt w:val="bullet"/>
      <w:lvlText w:val="•"/>
      <w:lvlJc w:val="left"/>
      <w:pPr>
        <w:ind w:left="4712" w:hanging="360"/>
      </w:pPr>
      <w:rPr>
        <w:rFonts w:hint="default"/>
        <w:lang w:val="en-US" w:eastAsia="en-US" w:bidi="ar-SA"/>
      </w:rPr>
    </w:lvl>
    <w:lvl w:ilvl="5" w:tplc="20F823C6">
      <w:numFmt w:val="bullet"/>
      <w:lvlText w:val="•"/>
      <w:lvlJc w:val="left"/>
      <w:pPr>
        <w:ind w:left="5675" w:hanging="360"/>
      </w:pPr>
      <w:rPr>
        <w:rFonts w:hint="default"/>
        <w:lang w:val="en-US" w:eastAsia="en-US" w:bidi="ar-SA"/>
      </w:rPr>
    </w:lvl>
    <w:lvl w:ilvl="6" w:tplc="DCA89E72">
      <w:numFmt w:val="bullet"/>
      <w:lvlText w:val="•"/>
      <w:lvlJc w:val="left"/>
      <w:pPr>
        <w:ind w:left="6638" w:hanging="360"/>
      </w:pPr>
      <w:rPr>
        <w:rFonts w:hint="default"/>
        <w:lang w:val="en-US" w:eastAsia="en-US" w:bidi="ar-SA"/>
      </w:rPr>
    </w:lvl>
    <w:lvl w:ilvl="7" w:tplc="F3BADE9E">
      <w:numFmt w:val="bullet"/>
      <w:lvlText w:val="•"/>
      <w:lvlJc w:val="left"/>
      <w:pPr>
        <w:ind w:left="7601" w:hanging="360"/>
      </w:pPr>
      <w:rPr>
        <w:rFonts w:hint="default"/>
        <w:lang w:val="en-US" w:eastAsia="en-US" w:bidi="ar-SA"/>
      </w:rPr>
    </w:lvl>
    <w:lvl w:ilvl="8" w:tplc="CCF441F0">
      <w:numFmt w:val="bullet"/>
      <w:lvlText w:val="•"/>
      <w:lvlJc w:val="left"/>
      <w:pPr>
        <w:ind w:left="8564" w:hanging="360"/>
      </w:pPr>
      <w:rPr>
        <w:rFonts w:hint="default"/>
        <w:lang w:val="en-US" w:eastAsia="en-US" w:bidi="ar-SA"/>
      </w:rPr>
    </w:lvl>
  </w:abstractNum>
  <w:abstractNum w:abstractNumId="28" w15:restartNumberingAfterBreak="0">
    <w:nsid w:val="65BD4078"/>
    <w:multiLevelType w:val="hybridMultilevel"/>
    <w:tmpl w:val="1FAA4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177B41"/>
    <w:multiLevelType w:val="hybridMultilevel"/>
    <w:tmpl w:val="600E55C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BF67C5B"/>
    <w:multiLevelType w:val="hybridMultilevel"/>
    <w:tmpl w:val="C108E030"/>
    <w:lvl w:ilvl="0" w:tplc="1AA48E7C">
      <w:start w:val="1"/>
      <w:numFmt w:val="upperRoman"/>
      <w:lvlText w:val="%1."/>
      <w:lvlJc w:val="left"/>
      <w:pPr>
        <w:ind w:left="3131" w:hanging="720"/>
      </w:pPr>
      <w:rPr>
        <w:rFonts w:hint="default"/>
        <w:color w:val="C00000"/>
      </w:rPr>
    </w:lvl>
    <w:lvl w:ilvl="1" w:tplc="40090019" w:tentative="1">
      <w:start w:val="1"/>
      <w:numFmt w:val="lowerLetter"/>
      <w:lvlText w:val="%2."/>
      <w:lvlJc w:val="left"/>
      <w:pPr>
        <w:ind w:left="3491" w:hanging="360"/>
      </w:pPr>
    </w:lvl>
    <w:lvl w:ilvl="2" w:tplc="4009001B" w:tentative="1">
      <w:start w:val="1"/>
      <w:numFmt w:val="lowerRoman"/>
      <w:lvlText w:val="%3."/>
      <w:lvlJc w:val="right"/>
      <w:pPr>
        <w:ind w:left="4211" w:hanging="180"/>
      </w:pPr>
    </w:lvl>
    <w:lvl w:ilvl="3" w:tplc="4009000F" w:tentative="1">
      <w:start w:val="1"/>
      <w:numFmt w:val="decimal"/>
      <w:lvlText w:val="%4."/>
      <w:lvlJc w:val="left"/>
      <w:pPr>
        <w:ind w:left="4931" w:hanging="360"/>
      </w:pPr>
    </w:lvl>
    <w:lvl w:ilvl="4" w:tplc="40090019" w:tentative="1">
      <w:start w:val="1"/>
      <w:numFmt w:val="lowerLetter"/>
      <w:lvlText w:val="%5."/>
      <w:lvlJc w:val="left"/>
      <w:pPr>
        <w:ind w:left="5651" w:hanging="360"/>
      </w:pPr>
    </w:lvl>
    <w:lvl w:ilvl="5" w:tplc="4009001B" w:tentative="1">
      <w:start w:val="1"/>
      <w:numFmt w:val="lowerRoman"/>
      <w:lvlText w:val="%6."/>
      <w:lvlJc w:val="right"/>
      <w:pPr>
        <w:ind w:left="6371" w:hanging="180"/>
      </w:pPr>
    </w:lvl>
    <w:lvl w:ilvl="6" w:tplc="4009000F" w:tentative="1">
      <w:start w:val="1"/>
      <w:numFmt w:val="decimal"/>
      <w:lvlText w:val="%7."/>
      <w:lvlJc w:val="left"/>
      <w:pPr>
        <w:ind w:left="7091" w:hanging="360"/>
      </w:pPr>
    </w:lvl>
    <w:lvl w:ilvl="7" w:tplc="40090019" w:tentative="1">
      <w:start w:val="1"/>
      <w:numFmt w:val="lowerLetter"/>
      <w:lvlText w:val="%8."/>
      <w:lvlJc w:val="left"/>
      <w:pPr>
        <w:ind w:left="7811" w:hanging="360"/>
      </w:pPr>
    </w:lvl>
    <w:lvl w:ilvl="8" w:tplc="4009001B" w:tentative="1">
      <w:start w:val="1"/>
      <w:numFmt w:val="lowerRoman"/>
      <w:lvlText w:val="%9."/>
      <w:lvlJc w:val="right"/>
      <w:pPr>
        <w:ind w:left="8531" w:hanging="180"/>
      </w:pPr>
    </w:lvl>
  </w:abstractNum>
  <w:abstractNum w:abstractNumId="31" w15:restartNumberingAfterBreak="0">
    <w:nsid w:val="6ED70002"/>
    <w:multiLevelType w:val="hybridMultilevel"/>
    <w:tmpl w:val="39A4CB3E"/>
    <w:lvl w:ilvl="0" w:tplc="E16A49F2">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709A0D0D"/>
    <w:multiLevelType w:val="hybridMultilevel"/>
    <w:tmpl w:val="9CBC4AC0"/>
    <w:lvl w:ilvl="0" w:tplc="0409000F">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1969DD"/>
    <w:multiLevelType w:val="hybridMultilevel"/>
    <w:tmpl w:val="1DBE77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74012834"/>
    <w:multiLevelType w:val="hybridMultilevel"/>
    <w:tmpl w:val="16225E7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78A52671"/>
    <w:multiLevelType w:val="hybridMultilevel"/>
    <w:tmpl w:val="33AEF6AE"/>
    <w:lvl w:ilvl="0" w:tplc="1F08FA5E">
      <w:start w:val="1"/>
      <w:numFmt w:val="decimal"/>
      <w:lvlText w:val="%1."/>
      <w:lvlJc w:val="left"/>
      <w:pPr>
        <w:ind w:left="540" w:hanging="360"/>
      </w:pPr>
      <w:rPr>
        <w:rFonts w:ascii="Times New Roman" w:eastAsia="MS Mincho" w:hAnsi="Times New Roman" w:cs="Times New Roman"/>
      </w:rPr>
    </w:lvl>
    <w:lvl w:ilvl="1" w:tplc="04090019" w:tentative="1">
      <w:start w:val="1"/>
      <w:numFmt w:val="lowerLetter"/>
      <w:lvlText w:val="%2)"/>
      <w:lvlJc w:val="left"/>
      <w:pPr>
        <w:ind w:left="1020" w:hanging="420"/>
      </w:pPr>
    </w:lvl>
    <w:lvl w:ilvl="2" w:tplc="0409001B" w:tentative="1">
      <w:start w:val="1"/>
      <w:numFmt w:val="lowerRoman"/>
      <w:lvlText w:val="%3."/>
      <w:lvlJc w:val="right"/>
      <w:pPr>
        <w:ind w:left="1440" w:hanging="420"/>
      </w:pPr>
    </w:lvl>
    <w:lvl w:ilvl="3" w:tplc="0409000F" w:tentative="1">
      <w:start w:val="1"/>
      <w:numFmt w:val="decimal"/>
      <w:lvlText w:val="%4."/>
      <w:lvlJc w:val="left"/>
      <w:pPr>
        <w:ind w:left="1860" w:hanging="420"/>
      </w:pPr>
    </w:lvl>
    <w:lvl w:ilvl="4" w:tplc="04090019" w:tentative="1">
      <w:start w:val="1"/>
      <w:numFmt w:val="lowerLetter"/>
      <w:lvlText w:val="%5)"/>
      <w:lvlJc w:val="left"/>
      <w:pPr>
        <w:ind w:left="2280" w:hanging="420"/>
      </w:pPr>
    </w:lvl>
    <w:lvl w:ilvl="5" w:tplc="0409001B" w:tentative="1">
      <w:start w:val="1"/>
      <w:numFmt w:val="lowerRoman"/>
      <w:lvlText w:val="%6."/>
      <w:lvlJc w:val="right"/>
      <w:pPr>
        <w:ind w:left="2700" w:hanging="420"/>
      </w:pPr>
    </w:lvl>
    <w:lvl w:ilvl="6" w:tplc="0409000F" w:tentative="1">
      <w:start w:val="1"/>
      <w:numFmt w:val="decimal"/>
      <w:lvlText w:val="%7."/>
      <w:lvlJc w:val="left"/>
      <w:pPr>
        <w:ind w:left="3120" w:hanging="420"/>
      </w:pPr>
    </w:lvl>
    <w:lvl w:ilvl="7" w:tplc="04090019" w:tentative="1">
      <w:start w:val="1"/>
      <w:numFmt w:val="lowerLetter"/>
      <w:lvlText w:val="%8)"/>
      <w:lvlJc w:val="left"/>
      <w:pPr>
        <w:ind w:left="3540" w:hanging="420"/>
      </w:pPr>
    </w:lvl>
    <w:lvl w:ilvl="8" w:tplc="0409001B" w:tentative="1">
      <w:start w:val="1"/>
      <w:numFmt w:val="lowerRoman"/>
      <w:lvlText w:val="%9."/>
      <w:lvlJc w:val="right"/>
      <w:pPr>
        <w:ind w:left="3960" w:hanging="420"/>
      </w:pPr>
    </w:lvl>
  </w:abstractNum>
  <w:abstractNum w:abstractNumId="36" w15:restartNumberingAfterBreak="0">
    <w:nsid w:val="79C96E19"/>
    <w:multiLevelType w:val="hybridMultilevel"/>
    <w:tmpl w:val="E9CE12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7B32098C"/>
    <w:multiLevelType w:val="hybridMultilevel"/>
    <w:tmpl w:val="0ABE9F7E"/>
    <w:lvl w:ilvl="0" w:tplc="51CA1BF0">
      <w:start w:val="1"/>
      <w:numFmt w:val="decimal"/>
      <w:lvlText w:val="%1."/>
      <w:lvlJc w:val="left"/>
      <w:pPr>
        <w:ind w:left="864"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1" w:tplc="12EA104C">
      <w:numFmt w:val="bullet"/>
      <w:lvlText w:val=""/>
      <w:lvlJc w:val="left"/>
      <w:pPr>
        <w:ind w:left="864" w:hanging="360"/>
      </w:pPr>
      <w:rPr>
        <w:rFonts w:ascii="Wingdings" w:eastAsia="Wingdings" w:hAnsi="Wingdings" w:cs="Wingdings" w:hint="default"/>
        <w:b w:val="0"/>
        <w:bCs w:val="0"/>
        <w:i w:val="0"/>
        <w:iCs w:val="0"/>
        <w:color w:val="006FC0"/>
        <w:spacing w:val="0"/>
        <w:w w:val="100"/>
        <w:sz w:val="24"/>
        <w:szCs w:val="24"/>
        <w:lang w:val="en-US" w:eastAsia="en-US" w:bidi="ar-SA"/>
      </w:rPr>
    </w:lvl>
    <w:lvl w:ilvl="2" w:tplc="B34605EE">
      <w:numFmt w:val="bullet"/>
      <w:lvlText w:val="•"/>
      <w:lvlJc w:val="left"/>
      <w:pPr>
        <w:ind w:left="2786" w:hanging="360"/>
      </w:pPr>
      <w:rPr>
        <w:rFonts w:hint="default"/>
        <w:lang w:val="en-US" w:eastAsia="en-US" w:bidi="ar-SA"/>
      </w:rPr>
    </w:lvl>
    <w:lvl w:ilvl="3" w:tplc="FA0AD67C">
      <w:numFmt w:val="bullet"/>
      <w:lvlText w:val="•"/>
      <w:lvlJc w:val="left"/>
      <w:pPr>
        <w:ind w:left="3749" w:hanging="360"/>
      </w:pPr>
      <w:rPr>
        <w:rFonts w:hint="default"/>
        <w:lang w:val="en-US" w:eastAsia="en-US" w:bidi="ar-SA"/>
      </w:rPr>
    </w:lvl>
    <w:lvl w:ilvl="4" w:tplc="FEBAC716">
      <w:numFmt w:val="bullet"/>
      <w:lvlText w:val="•"/>
      <w:lvlJc w:val="left"/>
      <w:pPr>
        <w:ind w:left="4712" w:hanging="360"/>
      </w:pPr>
      <w:rPr>
        <w:rFonts w:hint="default"/>
        <w:lang w:val="en-US" w:eastAsia="en-US" w:bidi="ar-SA"/>
      </w:rPr>
    </w:lvl>
    <w:lvl w:ilvl="5" w:tplc="174C2D0A">
      <w:numFmt w:val="bullet"/>
      <w:lvlText w:val="•"/>
      <w:lvlJc w:val="left"/>
      <w:pPr>
        <w:ind w:left="5675" w:hanging="360"/>
      </w:pPr>
      <w:rPr>
        <w:rFonts w:hint="default"/>
        <w:lang w:val="en-US" w:eastAsia="en-US" w:bidi="ar-SA"/>
      </w:rPr>
    </w:lvl>
    <w:lvl w:ilvl="6" w:tplc="4F58348C">
      <w:numFmt w:val="bullet"/>
      <w:lvlText w:val="•"/>
      <w:lvlJc w:val="left"/>
      <w:pPr>
        <w:ind w:left="6638" w:hanging="360"/>
      </w:pPr>
      <w:rPr>
        <w:rFonts w:hint="default"/>
        <w:lang w:val="en-US" w:eastAsia="en-US" w:bidi="ar-SA"/>
      </w:rPr>
    </w:lvl>
    <w:lvl w:ilvl="7" w:tplc="4F8864F4">
      <w:numFmt w:val="bullet"/>
      <w:lvlText w:val="•"/>
      <w:lvlJc w:val="left"/>
      <w:pPr>
        <w:ind w:left="7601" w:hanging="360"/>
      </w:pPr>
      <w:rPr>
        <w:rFonts w:hint="default"/>
        <w:lang w:val="en-US" w:eastAsia="en-US" w:bidi="ar-SA"/>
      </w:rPr>
    </w:lvl>
    <w:lvl w:ilvl="8" w:tplc="52D2C3BC">
      <w:numFmt w:val="bullet"/>
      <w:lvlText w:val="•"/>
      <w:lvlJc w:val="left"/>
      <w:pPr>
        <w:ind w:left="8564" w:hanging="360"/>
      </w:pPr>
      <w:rPr>
        <w:rFonts w:hint="default"/>
        <w:lang w:val="en-US" w:eastAsia="en-US" w:bidi="ar-SA"/>
      </w:rPr>
    </w:lvl>
  </w:abstractNum>
  <w:abstractNum w:abstractNumId="38" w15:restartNumberingAfterBreak="0">
    <w:nsid w:val="7F152F42"/>
    <w:multiLevelType w:val="hybridMultilevel"/>
    <w:tmpl w:val="5C48C5AC"/>
    <w:lvl w:ilvl="0" w:tplc="40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E96586"/>
    <w:multiLevelType w:val="hybridMultilevel"/>
    <w:tmpl w:val="26BAF8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8"/>
  </w:num>
  <w:num w:numId="2">
    <w:abstractNumId w:val="6"/>
  </w:num>
  <w:num w:numId="3">
    <w:abstractNumId w:val="35"/>
  </w:num>
  <w:num w:numId="4">
    <w:abstractNumId w:val="14"/>
  </w:num>
  <w:num w:numId="5">
    <w:abstractNumId w:val="19"/>
  </w:num>
  <w:num w:numId="6">
    <w:abstractNumId w:val="15"/>
  </w:num>
  <w:num w:numId="7">
    <w:abstractNumId w:val="16"/>
  </w:num>
  <w:num w:numId="8">
    <w:abstractNumId w:val="25"/>
  </w:num>
  <w:num w:numId="9">
    <w:abstractNumId w:val="24"/>
  </w:num>
  <w:num w:numId="10">
    <w:abstractNumId w:val="32"/>
  </w:num>
  <w:num w:numId="11">
    <w:abstractNumId w:val="8"/>
  </w:num>
  <w:num w:numId="12">
    <w:abstractNumId w:val="10"/>
  </w:num>
  <w:num w:numId="13">
    <w:abstractNumId w:val="5"/>
  </w:num>
  <w:num w:numId="14">
    <w:abstractNumId w:val="20"/>
  </w:num>
  <w:num w:numId="15">
    <w:abstractNumId w:val="7"/>
  </w:num>
  <w:num w:numId="16">
    <w:abstractNumId w:val="39"/>
  </w:num>
  <w:num w:numId="17">
    <w:abstractNumId w:val="33"/>
  </w:num>
  <w:num w:numId="18">
    <w:abstractNumId w:val="11"/>
  </w:num>
  <w:num w:numId="19">
    <w:abstractNumId w:val="23"/>
  </w:num>
  <w:num w:numId="20">
    <w:abstractNumId w:val="9"/>
  </w:num>
  <w:num w:numId="21">
    <w:abstractNumId w:val="21"/>
  </w:num>
  <w:num w:numId="22">
    <w:abstractNumId w:val="34"/>
  </w:num>
  <w:num w:numId="23">
    <w:abstractNumId w:val="22"/>
  </w:num>
  <w:num w:numId="24">
    <w:abstractNumId w:val="12"/>
  </w:num>
  <w:num w:numId="25">
    <w:abstractNumId w:val="17"/>
  </w:num>
  <w:num w:numId="26">
    <w:abstractNumId w:val="38"/>
  </w:num>
  <w:num w:numId="27">
    <w:abstractNumId w:val="29"/>
  </w:num>
  <w:num w:numId="28">
    <w:abstractNumId w:val="2"/>
  </w:num>
  <w:num w:numId="29">
    <w:abstractNumId w:val="13"/>
  </w:num>
  <w:num w:numId="30">
    <w:abstractNumId w:val="1"/>
  </w:num>
  <w:num w:numId="31">
    <w:abstractNumId w:val="26"/>
  </w:num>
  <w:num w:numId="32">
    <w:abstractNumId w:val="37"/>
  </w:num>
  <w:num w:numId="33">
    <w:abstractNumId w:val="0"/>
  </w:num>
  <w:num w:numId="34">
    <w:abstractNumId w:val="18"/>
  </w:num>
  <w:num w:numId="35">
    <w:abstractNumId w:val="30"/>
  </w:num>
  <w:num w:numId="36">
    <w:abstractNumId w:val="27"/>
  </w:num>
  <w:num w:numId="37">
    <w:abstractNumId w:val="4"/>
  </w:num>
  <w:num w:numId="38">
    <w:abstractNumId w:val="3"/>
  </w:num>
  <w:num w:numId="39">
    <w:abstractNumId w:val="31"/>
  </w:num>
  <w:num w:numId="40">
    <w:abstractNumId w:val="3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906"/>
    <w:rsid w:val="00001F0A"/>
    <w:rsid w:val="0000380C"/>
    <w:rsid w:val="00004CDD"/>
    <w:rsid w:val="0000595C"/>
    <w:rsid w:val="00005F1B"/>
    <w:rsid w:val="000071F2"/>
    <w:rsid w:val="0001146E"/>
    <w:rsid w:val="000228B9"/>
    <w:rsid w:val="000243B1"/>
    <w:rsid w:val="00026585"/>
    <w:rsid w:val="000305A7"/>
    <w:rsid w:val="000326DB"/>
    <w:rsid w:val="000352A3"/>
    <w:rsid w:val="00040EE6"/>
    <w:rsid w:val="000420EE"/>
    <w:rsid w:val="00043557"/>
    <w:rsid w:val="000455F7"/>
    <w:rsid w:val="00045DA1"/>
    <w:rsid w:val="00046E02"/>
    <w:rsid w:val="000479BA"/>
    <w:rsid w:val="00050100"/>
    <w:rsid w:val="0005382C"/>
    <w:rsid w:val="00055129"/>
    <w:rsid w:val="0005641F"/>
    <w:rsid w:val="0005728F"/>
    <w:rsid w:val="00057592"/>
    <w:rsid w:val="00062D53"/>
    <w:rsid w:val="00063218"/>
    <w:rsid w:val="00066BD7"/>
    <w:rsid w:val="00067934"/>
    <w:rsid w:val="00070121"/>
    <w:rsid w:val="00071C8D"/>
    <w:rsid w:val="00073CE3"/>
    <w:rsid w:val="000775DD"/>
    <w:rsid w:val="000802F1"/>
    <w:rsid w:val="00080A4B"/>
    <w:rsid w:val="00082996"/>
    <w:rsid w:val="00083412"/>
    <w:rsid w:val="00083F66"/>
    <w:rsid w:val="000842CB"/>
    <w:rsid w:val="0008771D"/>
    <w:rsid w:val="000926A7"/>
    <w:rsid w:val="00092EA7"/>
    <w:rsid w:val="000A2D10"/>
    <w:rsid w:val="000A313C"/>
    <w:rsid w:val="000B3AF6"/>
    <w:rsid w:val="000B50E9"/>
    <w:rsid w:val="000B52B9"/>
    <w:rsid w:val="000B5C42"/>
    <w:rsid w:val="000B6A06"/>
    <w:rsid w:val="000C3BE8"/>
    <w:rsid w:val="000C53BD"/>
    <w:rsid w:val="000C653B"/>
    <w:rsid w:val="000D263D"/>
    <w:rsid w:val="000D51A5"/>
    <w:rsid w:val="000E1F68"/>
    <w:rsid w:val="000E21B2"/>
    <w:rsid w:val="000E47B2"/>
    <w:rsid w:val="000E6839"/>
    <w:rsid w:val="000E7FF0"/>
    <w:rsid w:val="000F5D3A"/>
    <w:rsid w:val="000F79D7"/>
    <w:rsid w:val="0010159D"/>
    <w:rsid w:val="00102DDA"/>
    <w:rsid w:val="00111C94"/>
    <w:rsid w:val="0011460B"/>
    <w:rsid w:val="001153BC"/>
    <w:rsid w:val="0012132B"/>
    <w:rsid w:val="00126FD5"/>
    <w:rsid w:val="00130FAD"/>
    <w:rsid w:val="00131F3F"/>
    <w:rsid w:val="001410E8"/>
    <w:rsid w:val="001443C3"/>
    <w:rsid w:val="00151FCA"/>
    <w:rsid w:val="00152D6D"/>
    <w:rsid w:val="001630BF"/>
    <w:rsid w:val="00163889"/>
    <w:rsid w:val="0017388E"/>
    <w:rsid w:val="0018217A"/>
    <w:rsid w:val="001834FF"/>
    <w:rsid w:val="0018355E"/>
    <w:rsid w:val="001843DE"/>
    <w:rsid w:val="00187EE6"/>
    <w:rsid w:val="00196820"/>
    <w:rsid w:val="001975AB"/>
    <w:rsid w:val="001A0705"/>
    <w:rsid w:val="001A1CBA"/>
    <w:rsid w:val="001A5326"/>
    <w:rsid w:val="001A7198"/>
    <w:rsid w:val="001A7BEB"/>
    <w:rsid w:val="001B05AB"/>
    <w:rsid w:val="001B0C82"/>
    <w:rsid w:val="001B146A"/>
    <w:rsid w:val="001B2ED1"/>
    <w:rsid w:val="001B5F44"/>
    <w:rsid w:val="001C003E"/>
    <w:rsid w:val="001C2BC2"/>
    <w:rsid w:val="001C42C1"/>
    <w:rsid w:val="001D0FA5"/>
    <w:rsid w:val="001D1A98"/>
    <w:rsid w:val="001D3809"/>
    <w:rsid w:val="001D485B"/>
    <w:rsid w:val="001E27E6"/>
    <w:rsid w:val="001F3C7D"/>
    <w:rsid w:val="00201A87"/>
    <w:rsid w:val="00206356"/>
    <w:rsid w:val="002063DF"/>
    <w:rsid w:val="00206C47"/>
    <w:rsid w:val="00211DDB"/>
    <w:rsid w:val="00214FF7"/>
    <w:rsid w:val="0022114B"/>
    <w:rsid w:val="00226641"/>
    <w:rsid w:val="002356F0"/>
    <w:rsid w:val="002440D8"/>
    <w:rsid w:val="002464C1"/>
    <w:rsid w:val="00247758"/>
    <w:rsid w:val="00251549"/>
    <w:rsid w:val="00253C31"/>
    <w:rsid w:val="002543CE"/>
    <w:rsid w:val="00257C81"/>
    <w:rsid w:val="00261220"/>
    <w:rsid w:val="002635B8"/>
    <w:rsid w:val="002659A5"/>
    <w:rsid w:val="0027053E"/>
    <w:rsid w:val="00286794"/>
    <w:rsid w:val="00287BC7"/>
    <w:rsid w:val="002900C3"/>
    <w:rsid w:val="00290983"/>
    <w:rsid w:val="00291BD0"/>
    <w:rsid w:val="002922C2"/>
    <w:rsid w:val="002B0906"/>
    <w:rsid w:val="002B3703"/>
    <w:rsid w:val="002B3971"/>
    <w:rsid w:val="002B42EB"/>
    <w:rsid w:val="002B44DC"/>
    <w:rsid w:val="002B49F5"/>
    <w:rsid w:val="002B5AAC"/>
    <w:rsid w:val="002C0656"/>
    <w:rsid w:val="002C0942"/>
    <w:rsid w:val="002C4523"/>
    <w:rsid w:val="002D0331"/>
    <w:rsid w:val="002D0DF7"/>
    <w:rsid w:val="002E300F"/>
    <w:rsid w:val="002E430A"/>
    <w:rsid w:val="002E4720"/>
    <w:rsid w:val="002F26ED"/>
    <w:rsid w:val="002F69C2"/>
    <w:rsid w:val="0030361D"/>
    <w:rsid w:val="003048BD"/>
    <w:rsid w:val="003060DC"/>
    <w:rsid w:val="0030613D"/>
    <w:rsid w:val="0030665B"/>
    <w:rsid w:val="00310902"/>
    <w:rsid w:val="00317C31"/>
    <w:rsid w:val="003201CF"/>
    <w:rsid w:val="00323EF5"/>
    <w:rsid w:val="003248BB"/>
    <w:rsid w:val="00326E17"/>
    <w:rsid w:val="003325E2"/>
    <w:rsid w:val="003403A9"/>
    <w:rsid w:val="00343667"/>
    <w:rsid w:val="00345EA8"/>
    <w:rsid w:val="00347AEE"/>
    <w:rsid w:val="003545C3"/>
    <w:rsid w:val="00356A74"/>
    <w:rsid w:val="00361E0D"/>
    <w:rsid w:val="0036735F"/>
    <w:rsid w:val="003747A7"/>
    <w:rsid w:val="00375D66"/>
    <w:rsid w:val="00381EC7"/>
    <w:rsid w:val="00383AE6"/>
    <w:rsid w:val="00385515"/>
    <w:rsid w:val="003872A6"/>
    <w:rsid w:val="00390F66"/>
    <w:rsid w:val="00392446"/>
    <w:rsid w:val="0039423C"/>
    <w:rsid w:val="00394ADE"/>
    <w:rsid w:val="00397400"/>
    <w:rsid w:val="003A22FE"/>
    <w:rsid w:val="003A63DA"/>
    <w:rsid w:val="003A64E9"/>
    <w:rsid w:val="003A75D4"/>
    <w:rsid w:val="003B233A"/>
    <w:rsid w:val="003B64F5"/>
    <w:rsid w:val="003B7F1F"/>
    <w:rsid w:val="003C05EA"/>
    <w:rsid w:val="003C1239"/>
    <w:rsid w:val="003C53E9"/>
    <w:rsid w:val="003C5F1E"/>
    <w:rsid w:val="003C6BA7"/>
    <w:rsid w:val="003E0AAA"/>
    <w:rsid w:val="003E18FF"/>
    <w:rsid w:val="003E5F35"/>
    <w:rsid w:val="003E6DFB"/>
    <w:rsid w:val="003E7080"/>
    <w:rsid w:val="003E7737"/>
    <w:rsid w:val="003F5D06"/>
    <w:rsid w:val="003F61FE"/>
    <w:rsid w:val="00412867"/>
    <w:rsid w:val="004130F7"/>
    <w:rsid w:val="00420661"/>
    <w:rsid w:val="00420DDD"/>
    <w:rsid w:val="004218B8"/>
    <w:rsid w:val="004232E1"/>
    <w:rsid w:val="00424C5F"/>
    <w:rsid w:val="00427092"/>
    <w:rsid w:val="00433619"/>
    <w:rsid w:val="004355C2"/>
    <w:rsid w:val="00441C26"/>
    <w:rsid w:val="00444B7C"/>
    <w:rsid w:val="0045029F"/>
    <w:rsid w:val="00452213"/>
    <w:rsid w:val="00452F95"/>
    <w:rsid w:val="00454811"/>
    <w:rsid w:val="00462C57"/>
    <w:rsid w:val="0047122F"/>
    <w:rsid w:val="004729CF"/>
    <w:rsid w:val="0047398B"/>
    <w:rsid w:val="00474A82"/>
    <w:rsid w:val="00475BD1"/>
    <w:rsid w:val="00477419"/>
    <w:rsid w:val="00480EBE"/>
    <w:rsid w:val="004812A4"/>
    <w:rsid w:val="0048244E"/>
    <w:rsid w:val="00484B75"/>
    <w:rsid w:val="00484E0A"/>
    <w:rsid w:val="004866EA"/>
    <w:rsid w:val="004916E2"/>
    <w:rsid w:val="00493CFA"/>
    <w:rsid w:val="00494C7B"/>
    <w:rsid w:val="00495340"/>
    <w:rsid w:val="004A00F2"/>
    <w:rsid w:val="004A0271"/>
    <w:rsid w:val="004A11D8"/>
    <w:rsid w:val="004A4387"/>
    <w:rsid w:val="004A4BC1"/>
    <w:rsid w:val="004A6720"/>
    <w:rsid w:val="004C0CB7"/>
    <w:rsid w:val="004C132B"/>
    <w:rsid w:val="004C2A00"/>
    <w:rsid w:val="004D03CD"/>
    <w:rsid w:val="004D4391"/>
    <w:rsid w:val="004D715B"/>
    <w:rsid w:val="004E1473"/>
    <w:rsid w:val="004E15EC"/>
    <w:rsid w:val="004E1D2A"/>
    <w:rsid w:val="004E2B23"/>
    <w:rsid w:val="004E3A32"/>
    <w:rsid w:val="004E3DAC"/>
    <w:rsid w:val="004E4C55"/>
    <w:rsid w:val="004E555C"/>
    <w:rsid w:val="004E55E9"/>
    <w:rsid w:val="004F453C"/>
    <w:rsid w:val="004F68B1"/>
    <w:rsid w:val="004F79B5"/>
    <w:rsid w:val="00502544"/>
    <w:rsid w:val="0050584A"/>
    <w:rsid w:val="005075B3"/>
    <w:rsid w:val="0051036D"/>
    <w:rsid w:val="0051483E"/>
    <w:rsid w:val="00515401"/>
    <w:rsid w:val="005173C8"/>
    <w:rsid w:val="005215D9"/>
    <w:rsid w:val="00522493"/>
    <w:rsid w:val="00524F2C"/>
    <w:rsid w:val="005264C3"/>
    <w:rsid w:val="00527B7C"/>
    <w:rsid w:val="00530C25"/>
    <w:rsid w:val="0053150D"/>
    <w:rsid w:val="0053152E"/>
    <w:rsid w:val="00534F74"/>
    <w:rsid w:val="00541D39"/>
    <w:rsid w:val="00545499"/>
    <w:rsid w:val="00551EE2"/>
    <w:rsid w:val="00557AF3"/>
    <w:rsid w:val="005620EB"/>
    <w:rsid w:val="00562DB1"/>
    <w:rsid w:val="00570FF2"/>
    <w:rsid w:val="00572880"/>
    <w:rsid w:val="00575092"/>
    <w:rsid w:val="005762BD"/>
    <w:rsid w:val="00580BFB"/>
    <w:rsid w:val="00582A8C"/>
    <w:rsid w:val="005850E7"/>
    <w:rsid w:val="005936A8"/>
    <w:rsid w:val="005959CB"/>
    <w:rsid w:val="00596BC4"/>
    <w:rsid w:val="005A54AE"/>
    <w:rsid w:val="005A5C98"/>
    <w:rsid w:val="005A716C"/>
    <w:rsid w:val="005B03A8"/>
    <w:rsid w:val="005B3028"/>
    <w:rsid w:val="005B3B01"/>
    <w:rsid w:val="005B4688"/>
    <w:rsid w:val="005B7194"/>
    <w:rsid w:val="005B7229"/>
    <w:rsid w:val="005C0EDD"/>
    <w:rsid w:val="005C1714"/>
    <w:rsid w:val="005C4360"/>
    <w:rsid w:val="005C4DDB"/>
    <w:rsid w:val="005D4BDC"/>
    <w:rsid w:val="005E3A1E"/>
    <w:rsid w:val="005E4ED5"/>
    <w:rsid w:val="005E72A5"/>
    <w:rsid w:val="005F0381"/>
    <w:rsid w:val="005F1297"/>
    <w:rsid w:val="005F2283"/>
    <w:rsid w:val="005F54BB"/>
    <w:rsid w:val="005F6D62"/>
    <w:rsid w:val="0060425E"/>
    <w:rsid w:val="0060475B"/>
    <w:rsid w:val="0060658A"/>
    <w:rsid w:val="00607CC7"/>
    <w:rsid w:val="00611E0A"/>
    <w:rsid w:val="00614DE6"/>
    <w:rsid w:val="006229AA"/>
    <w:rsid w:val="00636642"/>
    <w:rsid w:val="00646DAB"/>
    <w:rsid w:val="006472AC"/>
    <w:rsid w:val="00656E03"/>
    <w:rsid w:val="00661287"/>
    <w:rsid w:val="006635BA"/>
    <w:rsid w:val="006644E2"/>
    <w:rsid w:val="0067017A"/>
    <w:rsid w:val="0067099F"/>
    <w:rsid w:val="00670CA8"/>
    <w:rsid w:val="00671C7A"/>
    <w:rsid w:val="00672547"/>
    <w:rsid w:val="00675B6E"/>
    <w:rsid w:val="00677C4A"/>
    <w:rsid w:val="006812F3"/>
    <w:rsid w:val="006A342A"/>
    <w:rsid w:val="006A40A2"/>
    <w:rsid w:val="006A605E"/>
    <w:rsid w:val="006A6C18"/>
    <w:rsid w:val="006A72DB"/>
    <w:rsid w:val="006A73DD"/>
    <w:rsid w:val="006B2182"/>
    <w:rsid w:val="006B2F03"/>
    <w:rsid w:val="006B67C5"/>
    <w:rsid w:val="006C681E"/>
    <w:rsid w:val="006C6C11"/>
    <w:rsid w:val="006C7444"/>
    <w:rsid w:val="006D3128"/>
    <w:rsid w:val="006D3B1C"/>
    <w:rsid w:val="006E0483"/>
    <w:rsid w:val="006E07C4"/>
    <w:rsid w:val="006E11D7"/>
    <w:rsid w:val="006E3DC7"/>
    <w:rsid w:val="006F4AD3"/>
    <w:rsid w:val="006F67AA"/>
    <w:rsid w:val="006F71F9"/>
    <w:rsid w:val="0070254A"/>
    <w:rsid w:val="00715200"/>
    <w:rsid w:val="007164F3"/>
    <w:rsid w:val="00722106"/>
    <w:rsid w:val="00723D68"/>
    <w:rsid w:val="0072420D"/>
    <w:rsid w:val="00725454"/>
    <w:rsid w:val="00725E56"/>
    <w:rsid w:val="0073013A"/>
    <w:rsid w:val="00730C62"/>
    <w:rsid w:val="0073551B"/>
    <w:rsid w:val="0073730D"/>
    <w:rsid w:val="00740D47"/>
    <w:rsid w:val="007412DD"/>
    <w:rsid w:val="00745520"/>
    <w:rsid w:val="007459A7"/>
    <w:rsid w:val="00745DF0"/>
    <w:rsid w:val="007479CC"/>
    <w:rsid w:val="00750D47"/>
    <w:rsid w:val="00750FDA"/>
    <w:rsid w:val="00755431"/>
    <w:rsid w:val="00756E27"/>
    <w:rsid w:val="007609E7"/>
    <w:rsid w:val="00761268"/>
    <w:rsid w:val="007615C4"/>
    <w:rsid w:val="00762D1E"/>
    <w:rsid w:val="00763FB2"/>
    <w:rsid w:val="00765C6D"/>
    <w:rsid w:val="007702F0"/>
    <w:rsid w:val="007707F0"/>
    <w:rsid w:val="007721B4"/>
    <w:rsid w:val="007724DE"/>
    <w:rsid w:val="007736C3"/>
    <w:rsid w:val="00775045"/>
    <w:rsid w:val="007765D6"/>
    <w:rsid w:val="007806B6"/>
    <w:rsid w:val="00780AC9"/>
    <w:rsid w:val="0078333D"/>
    <w:rsid w:val="0079001B"/>
    <w:rsid w:val="00791008"/>
    <w:rsid w:val="00791FC1"/>
    <w:rsid w:val="00793838"/>
    <w:rsid w:val="00793FB6"/>
    <w:rsid w:val="007960F9"/>
    <w:rsid w:val="007A7730"/>
    <w:rsid w:val="007B378C"/>
    <w:rsid w:val="007C01B3"/>
    <w:rsid w:val="007C024A"/>
    <w:rsid w:val="007C62AE"/>
    <w:rsid w:val="007C6D8D"/>
    <w:rsid w:val="007D27B6"/>
    <w:rsid w:val="007D3F84"/>
    <w:rsid w:val="007E148C"/>
    <w:rsid w:val="007E20BD"/>
    <w:rsid w:val="007E2861"/>
    <w:rsid w:val="007E39EA"/>
    <w:rsid w:val="007F74CE"/>
    <w:rsid w:val="007F7EB9"/>
    <w:rsid w:val="0080407E"/>
    <w:rsid w:val="0080419D"/>
    <w:rsid w:val="008045D9"/>
    <w:rsid w:val="0080583A"/>
    <w:rsid w:val="00805E07"/>
    <w:rsid w:val="0080737F"/>
    <w:rsid w:val="008075E7"/>
    <w:rsid w:val="00811031"/>
    <w:rsid w:val="00811856"/>
    <w:rsid w:val="00821099"/>
    <w:rsid w:val="00824180"/>
    <w:rsid w:val="00824E44"/>
    <w:rsid w:val="00826817"/>
    <w:rsid w:val="0082720A"/>
    <w:rsid w:val="00831547"/>
    <w:rsid w:val="00834256"/>
    <w:rsid w:val="0083648E"/>
    <w:rsid w:val="008463A2"/>
    <w:rsid w:val="00852A08"/>
    <w:rsid w:val="00856306"/>
    <w:rsid w:val="008602DA"/>
    <w:rsid w:val="00863E83"/>
    <w:rsid w:val="00870C5A"/>
    <w:rsid w:val="00871EC4"/>
    <w:rsid w:val="00871FCD"/>
    <w:rsid w:val="00872DBC"/>
    <w:rsid w:val="0087331C"/>
    <w:rsid w:val="00873503"/>
    <w:rsid w:val="00877DAC"/>
    <w:rsid w:val="008811DD"/>
    <w:rsid w:val="00881207"/>
    <w:rsid w:val="00881AA9"/>
    <w:rsid w:val="008837FE"/>
    <w:rsid w:val="00883FDC"/>
    <w:rsid w:val="00895A60"/>
    <w:rsid w:val="008973DC"/>
    <w:rsid w:val="008A1146"/>
    <w:rsid w:val="008A47F9"/>
    <w:rsid w:val="008A51C6"/>
    <w:rsid w:val="008B78F0"/>
    <w:rsid w:val="008C2F45"/>
    <w:rsid w:val="008C529F"/>
    <w:rsid w:val="008D009B"/>
    <w:rsid w:val="008D1A91"/>
    <w:rsid w:val="008D1F2A"/>
    <w:rsid w:val="008D475A"/>
    <w:rsid w:val="008D76FC"/>
    <w:rsid w:val="008E4E30"/>
    <w:rsid w:val="008E5E11"/>
    <w:rsid w:val="008F486D"/>
    <w:rsid w:val="008F60DA"/>
    <w:rsid w:val="008F7288"/>
    <w:rsid w:val="00902353"/>
    <w:rsid w:val="00911A7B"/>
    <w:rsid w:val="00924F24"/>
    <w:rsid w:val="009348B4"/>
    <w:rsid w:val="00937FAC"/>
    <w:rsid w:val="0094012E"/>
    <w:rsid w:val="009407BA"/>
    <w:rsid w:val="0094343E"/>
    <w:rsid w:val="009439AA"/>
    <w:rsid w:val="00947353"/>
    <w:rsid w:val="009474B3"/>
    <w:rsid w:val="00953621"/>
    <w:rsid w:val="009543FF"/>
    <w:rsid w:val="00963B04"/>
    <w:rsid w:val="00964297"/>
    <w:rsid w:val="00965C02"/>
    <w:rsid w:val="009661AA"/>
    <w:rsid w:val="00967DE0"/>
    <w:rsid w:val="009802B6"/>
    <w:rsid w:val="00984202"/>
    <w:rsid w:val="00993AF4"/>
    <w:rsid w:val="009977F0"/>
    <w:rsid w:val="009A1221"/>
    <w:rsid w:val="009A4D4B"/>
    <w:rsid w:val="009A7CBB"/>
    <w:rsid w:val="009B1A21"/>
    <w:rsid w:val="009B4F98"/>
    <w:rsid w:val="009C1715"/>
    <w:rsid w:val="009C1742"/>
    <w:rsid w:val="009C559A"/>
    <w:rsid w:val="009C5C28"/>
    <w:rsid w:val="009C5D9C"/>
    <w:rsid w:val="009D4986"/>
    <w:rsid w:val="009E3123"/>
    <w:rsid w:val="009F642A"/>
    <w:rsid w:val="009F66AA"/>
    <w:rsid w:val="009F6C3E"/>
    <w:rsid w:val="00A04BE6"/>
    <w:rsid w:val="00A05E68"/>
    <w:rsid w:val="00A07CF4"/>
    <w:rsid w:val="00A125E1"/>
    <w:rsid w:val="00A12D09"/>
    <w:rsid w:val="00A1766F"/>
    <w:rsid w:val="00A30603"/>
    <w:rsid w:val="00A315F3"/>
    <w:rsid w:val="00A3185D"/>
    <w:rsid w:val="00A34AB8"/>
    <w:rsid w:val="00A3512E"/>
    <w:rsid w:val="00A3586D"/>
    <w:rsid w:val="00A36ACB"/>
    <w:rsid w:val="00A4103F"/>
    <w:rsid w:val="00A470C3"/>
    <w:rsid w:val="00A52E9E"/>
    <w:rsid w:val="00A52EB6"/>
    <w:rsid w:val="00A55A0A"/>
    <w:rsid w:val="00A5713A"/>
    <w:rsid w:val="00A57CFB"/>
    <w:rsid w:val="00A66601"/>
    <w:rsid w:val="00A66646"/>
    <w:rsid w:val="00A75FA4"/>
    <w:rsid w:val="00A76382"/>
    <w:rsid w:val="00A87DB0"/>
    <w:rsid w:val="00A910CB"/>
    <w:rsid w:val="00A929D3"/>
    <w:rsid w:val="00AA008B"/>
    <w:rsid w:val="00AA107B"/>
    <w:rsid w:val="00AA3F6D"/>
    <w:rsid w:val="00AA41B6"/>
    <w:rsid w:val="00AA607E"/>
    <w:rsid w:val="00AA65DD"/>
    <w:rsid w:val="00AA7622"/>
    <w:rsid w:val="00AA7AB8"/>
    <w:rsid w:val="00AB105D"/>
    <w:rsid w:val="00AB25E2"/>
    <w:rsid w:val="00AB2EAC"/>
    <w:rsid w:val="00AB377E"/>
    <w:rsid w:val="00AB4A73"/>
    <w:rsid w:val="00AB50B4"/>
    <w:rsid w:val="00AB5E8C"/>
    <w:rsid w:val="00AB6545"/>
    <w:rsid w:val="00AC07FD"/>
    <w:rsid w:val="00AC2309"/>
    <w:rsid w:val="00AC4C8E"/>
    <w:rsid w:val="00AC65B5"/>
    <w:rsid w:val="00AC79C2"/>
    <w:rsid w:val="00AD2DD1"/>
    <w:rsid w:val="00AD3037"/>
    <w:rsid w:val="00AD45F1"/>
    <w:rsid w:val="00AD5DBE"/>
    <w:rsid w:val="00AD773B"/>
    <w:rsid w:val="00AD7808"/>
    <w:rsid w:val="00AE04D1"/>
    <w:rsid w:val="00AE09D4"/>
    <w:rsid w:val="00AE2D70"/>
    <w:rsid w:val="00AE58EA"/>
    <w:rsid w:val="00AE685F"/>
    <w:rsid w:val="00AF1DF4"/>
    <w:rsid w:val="00AF1DFB"/>
    <w:rsid w:val="00AF5672"/>
    <w:rsid w:val="00B023F5"/>
    <w:rsid w:val="00B05026"/>
    <w:rsid w:val="00B1542F"/>
    <w:rsid w:val="00B2292D"/>
    <w:rsid w:val="00B24799"/>
    <w:rsid w:val="00B269A4"/>
    <w:rsid w:val="00B2737E"/>
    <w:rsid w:val="00B322B3"/>
    <w:rsid w:val="00B3329A"/>
    <w:rsid w:val="00B47472"/>
    <w:rsid w:val="00B54A8F"/>
    <w:rsid w:val="00B55585"/>
    <w:rsid w:val="00B5676D"/>
    <w:rsid w:val="00B56A69"/>
    <w:rsid w:val="00B615CA"/>
    <w:rsid w:val="00B66D9F"/>
    <w:rsid w:val="00B70A32"/>
    <w:rsid w:val="00B71BC1"/>
    <w:rsid w:val="00B73EFC"/>
    <w:rsid w:val="00B7449C"/>
    <w:rsid w:val="00B75560"/>
    <w:rsid w:val="00B773ED"/>
    <w:rsid w:val="00B7752C"/>
    <w:rsid w:val="00B80CD5"/>
    <w:rsid w:val="00B838A5"/>
    <w:rsid w:val="00B9338B"/>
    <w:rsid w:val="00B94640"/>
    <w:rsid w:val="00B96D77"/>
    <w:rsid w:val="00B97DAB"/>
    <w:rsid w:val="00BA0B83"/>
    <w:rsid w:val="00BA18D0"/>
    <w:rsid w:val="00BA3929"/>
    <w:rsid w:val="00BA4801"/>
    <w:rsid w:val="00BA5A00"/>
    <w:rsid w:val="00BB2272"/>
    <w:rsid w:val="00BB314C"/>
    <w:rsid w:val="00BB507B"/>
    <w:rsid w:val="00BB56FA"/>
    <w:rsid w:val="00BB5861"/>
    <w:rsid w:val="00BB674E"/>
    <w:rsid w:val="00BB7128"/>
    <w:rsid w:val="00BB7958"/>
    <w:rsid w:val="00BC030B"/>
    <w:rsid w:val="00BC0D7C"/>
    <w:rsid w:val="00BC51F4"/>
    <w:rsid w:val="00BC6155"/>
    <w:rsid w:val="00BD4BEE"/>
    <w:rsid w:val="00BD6455"/>
    <w:rsid w:val="00BE2983"/>
    <w:rsid w:val="00BE4E6C"/>
    <w:rsid w:val="00BE5B2A"/>
    <w:rsid w:val="00BF59E2"/>
    <w:rsid w:val="00BF72E2"/>
    <w:rsid w:val="00C00B48"/>
    <w:rsid w:val="00C00FCD"/>
    <w:rsid w:val="00C03128"/>
    <w:rsid w:val="00C04D31"/>
    <w:rsid w:val="00C106C5"/>
    <w:rsid w:val="00C12C53"/>
    <w:rsid w:val="00C12CDC"/>
    <w:rsid w:val="00C14B3F"/>
    <w:rsid w:val="00C21A1C"/>
    <w:rsid w:val="00C22FDA"/>
    <w:rsid w:val="00C238FB"/>
    <w:rsid w:val="00C265DB"/>
    <w:rsid w:val="00C27F2E"/>
    <w:rsid w:val="00C3381F"/>
    <w:rsid w:val="00C35F17"/>
    <w:rsid w:val="00C36CE1"/>
    <w:rsid w:val="00C404E9"/>
    <w:rsid w:val="00C40ABC"/>
    <w:rsid w:val="00C42342"/>
    <w:rsid w:val="00C42E78"/>
    <w:rsid w:val="00C46908"/>
    <w:rsid w:val="00C47656"/>
    <w:rsid w:val="00C505CB"/>
    <w:rsid w:val="00C55002"/>
    <w:rsid w:val="00C55BB2"/>
    <w:rsid w:val="00C56180"/>
    <w:rsid w:val="00C611E8"/>
    <w:rsid w:val="00C64753"/>
    <w:rsid w:val="00C6555E"/>
    <w:rsid w:val="00C668FA"/>
    <w:rsid w:val="00C66BC7"/>
    <w:rsid w:val="00C75818"/>
    <w:rsid w:val="00C7675D"/>
    <w:rsid w:val="00C81E5E"/>
    <w:rsid w:val="00C82F29"/>
    <w:rsid w:val="00C8471F"/>
    <w:rsid w:val="00C8612C"/>
    <w:rsid w:val="00C91DB8"/>
    <w:rsid w:val="00C94399"/>
    <w:rsid w:val="00CA5ED5"/>
    <w:rsid w:val="00CB48FC"/>
    <w:rsid w:val="00CD4432"/>
    <w:rsid w:val="00CD4B4B"/>
    <w:rsid w:val="00CD5326"/>
    <w:rsid w:val="00CE18AB"/>
    <w:rsid w:val="00CE2EEE"/>
    <w:rsid w:val="00CE3B1B"/>
    <w:rsid w:val="00CF27BE"/>
    <w:rsid w:val="00CF2FCD"/>
    <w:rsid w:val="00CF3B53"/>
    <w:rsid w:val="00CF45EF"/>
    <w:rsid w:val="00CF4EA4"/>
    <w:rsid w:val="00CF5416"/>
    <w:rsid w:val="00D06577"/>
    <w:rsid w:val="00D06E01"/>
    <w:rsid w:val="00D111BC"/>
    <w:rsid w:val="00D1408E"/>
    <w:rsid w:val="00D157C2"/>
    <w:rsid w:val="00D15A67"/>
    <w:rsid w:val="00D17D58"/>
    <w:rsid w:val="00D22419"/>
    <w:rsid w:val="00D22F91"/>
    <w:rsid w:val="00D32368"/>
    <w:rsid w:val="00D3359B"/>
    <w:rsid w:val="00D36214"/>
    <w:rsid w:val="00D36A49"/>
    <w:rsid w:val="00D42F33"/>
    <w:rsid w:val="00D56F27"/>
    <w:rsid w:val="00D60015"/>
    <w:rsid w:val="00D600A1"/>
    <w:rsid w:val="00D648C6"/>
    <w:rsid w:val="00D67D95"/>
    <w:rsid w:val="00D75B7E"/>
    <w:rsid w:val="00D9111E"/>
    <w:rsid w:val="00D91DF7"/>
    <w:rsid w:val="00D978FB"/>
    <w:rsid w:val="00DA137D"/>
    <w:rsid w:val="00DA2B20"/>
    <w:rsid w:val="00DA667F"/>
    <w:rsid w:val="00DA74DC"/>
    <w:rsid w:val="00DA7B86"/>
    <w:rsid w:val="00DB211E"/>
    <w:rsid w:val="00DB22C6"/>
    <w:rsid w:val="00DB66D5"/>
    <w:rsid w:val="00DB7825"/>
    <w:rsid w:val="00DC2777"/>
    <w:rsid w:val="00DC3AD3"/>
    <w:rsid w:val="00DC40EA"/>
    <w:rsid w:val="00DC43E3"/>
    <w:rsid w:val="00DC4938"/>
    <w:rsid w:val="00DC692D"/>
    <w:rsid w:val="00DD03D3"/>
    <w:rsid w:val="00DD11F0"/>
    <w:rsid w:val="00DD4032"/>
    <w:rsid w:val="00DE3ED7"/>
    <w:rsid w:val="00DE60C6"/>
    <w:rsid w:val="00DF1C62"/>
    <w:rsid w:val="00DF1E5F"/>
    <w:rsid w:val="00DF4141"/>
    <w:rsid w:val="00E009CC"/>
    <w:rsid w:val="00E03EC1"/>
    <w:rsid w:val="00E05B51"/>
    <w:rsid w:val="00E107F0"/>
    <w:rsid w:val="00E12A7C"/>
    <w:rsid w:val="00E274C9"/>
    <w:rsid w:val="00E32E72"/>
    <w:rsid w:val="00E36BBA"/>
    <w:rsid w:val="00E378BC"/>
    <w:rsid w:val="00E43A58"/>
    <w:rsid w:val="00E45545"/>
    <w:rsid w:val="00E45D7F"/>
    <w:rsid w:val="00E45EA0"/>
    <w:rsid w:val="00E46112"/>
    <w:rsid w:val="00E51217"/>
    <w:rsid w:val="00E53FA6"/>
    <w:rsid w:val="00E5424B"/>
    <w:rsid w:val="00E55EA7"/>
    <w:rsid w:val="00E55F94"/>
    <w:rsid w:val="00E56B95"/>
    <w:rsid w:val="00E57097"/>
    <w:rsid w:val="00E66C9A"/>
    <w:rsid w:val="00E7008A"/>
    <w:rsid w:val="00E7369B"/>
    <w:rsid w:val="00E7381B"/>
    <w:rsid w:val="00E812DD"/>
    <w:rsid w:val="00E81B00"/>
    <w:rsid w:val="00E87692"/>
    <w:rsid w:val="00E905A1"/>
    <w:rsid w:val="00E93F8C"/>
    <w:rsid w:val="00E954B8"/>
    <w:rsid w:val="00E975A6"/>
    <w:rsid w:val="00EA1930"/>
    <w:rsid w:val="00EA702E"/>
    <w:rsid w:val="00EA7DA8"/>
    <w:rsid w:val="00EB291F"/>
    <w:rsid w:val="00EB4236"/>
    <w:rsid w:val="00EB446C"/>
    <w:rsid w:val="00EB5B21"/>
    <w:rsid w:val="00EB772E"/>
    <w:rsid w:val="00EB7CB7"/>
    <w:rsid w:val="00EC6D78"/>
    <w:rsid w:val="00ED0ECC"/>
    <w:rsid w:val="00EE3D4D"/>
    <w:rsid w:val="00EE5D02"/>
    <w:rsid w:val="00EF04AB"/>
    <w:rsid w:val="00EF4567"/>
    <w:rsid w:val="00EF7757"/>
    <w:rsid w:val="00EF78AE"/>
    <w:rsid w:val="00F01C1C"/>
    <w:rsid w:val="00F077B6"/>
    <w:rsid w:val="00F1088D"/>
    <w:rsid w:val="00F1249A"/>
    <w:rsid w:val="00F13C2F"/>
    <w:rsid w:val="00F14246"/>
    <w:rsid w:val="00F26F02"/>
    <w:rsid w:val="00F3041B"/>
    <w:rsid w:val="00F34707"/>
    <w:rsid w:val="00F35597"/>
    <w:rsid w:val="00F35DD1"/>
    <w:rsid w:val="00F40F58"/>
    <w:rsid w:val="00F431A8"/>
    <w:rsid w:val="00F442E2"/>
    <w:rsid w:val="00F458D4"/>
    <w:rsid w:val="00F47F42"/>
    <w:rsid w:val="00F50CCC"/>
    <w:rsid w:val="00F51E9E"/>
    <w:rsid w:val="00F51FCF"/>
    <w:rsid w:val="00F550D1"/>
    <w:rsid w:val="00F572E8"/>
    <w:rsid w:val="00F61353"/>
    <w:rsid w:val="00F70383"/>
    <w:rsid w:val="00F70515"/>
    <w:rsid w:val="00F705BA"/>
    <w:rsid w:val="00F7393F"/>
    <w:rsid w:val="00F73C3B"/>
    <w:rsid w:val="00F74BE7"/>
    <w:rsid w:val="00F766E8"/>
    <w:rsid w:val="00F85DF1"/>
    <w:rsid w:val="00F92E6A"/>
    <w:rsid w:val="00F9479D"/>
    <w:rsid w:val="00F95D2E"/>
    <w:rsid w:val="00FA077D"/>
    <w:rsid w:val="00FA2D3E"/>
    <w:rsid w:val="00FA4886"/>
    <w:rsid w:val="00FB2C41"/>
    <w:rsid w:val="00FB49D6"/>
    <w:rsid w:val="00FB6BF2"/>
    <w:rsid w:val="00FC015F"/>
    <w:rsid w:val="00FC0777"/>
    <w:rsid w:val="00FC67F1"/>
    <w:rsid w:val="00FC7CE5"/>
    <w:rsid w:val="00FD032D"/>
    <w:rsid w:val="00FD37C5"/>
    <w:rsid w:val="00FD6899"/>
    <w:rsid w:val="00FE3EC1"/>
    <w:rsid w:val="00FE5C74"/>
    <w:rsid w:val="00FE7EEE"/>
    <w:rsid w:val="00FF31BB"/>
    <w:rsid w:val="00FF3E60"/>
    <w:rsid w:val="00FF52DB"/>
    <w:rsid w:val="00FF77C6"/>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5D2920"/>
  <w15:docId w15:val="{B186A985-CCAD-452D-879B-C1E78C1EC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2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 list,Medium Grid 1 - Accent 21,Bullets,bullets,List Paragraph1,OBC Bullet,List Paragraph12,Normal numbered,Bullet 1,Párrafo de lista,Recommendation,List Paragraph2,Normal number,Recommendati,SubNumber Paragraph,Citation List,normal"/>
    <w:basedOn w:val="Normal"/>
    <w:link w:val="ListParagraphChar"/>
    <w:uiPriority w:val="34"/>
    <w:qFormat/>
    <w:rsid w:val="00B94640"/>
    <w:pPr>
      <w:spacing w:after="200" w:line="276" w:lineRule="auto"/>
      <w:ind w:left="720"/>
      <w:contextualSpacing/>
    </w:pPr>
    <w:rPr>
      <w:rFonts w:eastAsiaTheme="minorHAnsi"/>
      <w:lang w:val="en-IE" w:eastAsia="en-US"/>
    </w:rPr>
  </w:style>
  <w:style w:type="character" w:styleId="Hyperlink">
    <w:name w:val="Hyperlink"/>
    <w:basedOn w:val="DefaultParagraphFont"/>
    <w:uiPriority w:val="99"/>
    <w:unhideWhenUsed/>
    <w:rsid w:val="00F50CCC"/>
    <w:rPr>
      <w:color w:val="0563C1" w:themeColor="hyperlink"/>
      <w:u w:val="single"/>
    </w:rPr>
  </w:style>
  <w:style w:type="paragraph" w:styleId="Header">
    <w:name w:val="header"/>
    <w:basedOn w:val="Normal"/>
    <w:link w:val="HeaderChar"/>
    <w:uiPriority w:val="99"/>
    <w:unhideWhenUsed/>
    <w:rsid w:val="00E81B00"/>
    <w:pPr>
      <w:tabs>
        <w:tab w:val="center" w:pos="4680"/>
        <w:tab w:val="right" w:pos="9360"/>
      </w:tabs>
      <w:spacing w:after="0"/>
    </w:pPr>
  </w:style>
  <w:style w:type="character" w:customStyle="1" w:styleId="HeaderChar">
    <w:name w:val="Header Char"/>
    <w:basedOn w:val="DefaultParagraphFont"/>
    <w:link w:val="Header"/>
    <w:uiPriority w:val="99"/>
    <w:rsid w:val="00E81B00"/>
  </w:style>
  <w:style w:type="paragraph" w:styleId="Footer">
    <w:name w:val="footer"/>
    <w:basedOn w:val="Normal"/>
    <w:link w:val="FooterChar"/>
    <w:uiPriority w:val="99"/>
    <w:unhideWhenUsed/>
    <w:rsid w:val="00E81B00"/>
    <w:pPr>
      <w:tabs>
        <w:tab w:val="center" w:pos="4680"/>
        <w:tab w:val="right" w:pos="9360"/>
      </w:tabs>
      <w:spacing w:after="0"/>
    </w:pPr>
  </w:style>
  <w:style w:type="character" w:customStyle="1" w:styleId="FooterChar">
    <w:name w:val="Footer Char"/>
    <w:basedOn w:val="DefaultParagraphFont"/>
    <w:link w:val="Footer"/>
    <w:uiPriority w:val="99"/>
    <w:rsid w:val="00E81B00"/>
  </w:style>
  <w:style w:type="character" w:styleId="CommentReference">
    <w:name w:val="annotation reference"/>
    <w:basedOn w:val="DefaultParagraphFont"/>
    <w:uiPriority w:val="99"/>
    <w:semiHidden/>
    <w:unhideWhenUsed/>
    <w:rsid w:val="00092EA7"/>
    <w:rPr>
      <w:sz w:val="16"/>
      <w:szCs w:val="16"/>
    </w:rPr>
  </w:style>
  <w:style w:type="paragraph" w:styleId="CommentText">
    <w:name w:val="annotation text"/>
    <w:basedOn w:val="Normal"/>
    <w:link w:val="CommentTextChar"/>
    <w:uiPriority w:val="99"/>
    <w:semiHidden/>
    <w:unhideWhenUsed/>
    <w:rsid w:val="00092EA7"/>
    <w:rPr>
      <w:sz w:val="20"/>
      <w:szCs w:val="20"/>
    </w:rPr>
  </w:style>
  <w:style w:type="character" w:customStyle="1" w:styleId="CommentTextChar">
    <w:name w:val="Comment Text Char"/>
    <w:basedOn w:val="DefaultParagraphFont"/>
    <w:link w:val="CommentText"/>
    <w:uiPriority w:val="99"/>
    <w:semiHidden/>
    <w:rsid w:val="00092EA7"/>
    <w:rPr>
      <w:sz w:val="20"/>
      <w:szCs w:val="20"/>
    </w:rPr>
  </w:style>
  <w:style w:type="paragraph" w:styleId="CommentSubject">
    <w:name w:val="annotation subject"/>
    <w:basedOn w:val="CommentText"/>
    <w:next w:val="CommentText"/>
    <w:link w:val="CommentSubjectChar"/>
    <w:uiPriority w:val="99"/>
    <w:semiHidden/>
    <w:unhideWhenUsed/>
    <w:rsid w:val="00092EA7"/>
    <w:rPr>
      <w:b/>
      <w:bCs/>
    </w:rPr>
  </w:style>
  <w:style w:type="character" w:customStyle="1" w:styleId="CommentSubjectChar">
    <w:name w:val="Comment Subject Char"/>
    <w:basedOn w:val="CommentTextChar"/>
    <w:link w:val="CommentSubject"/>
    <w:uiPriority w:val="99"/>
    <w:semiHidden/>
    <w:rsid w:val="00092EA7"/>
    <w:rPr>
      <w:b/>
      <w:bCs/>
      <w:sz w:val="20"/>
      <w:szCs w:val="20"/>
    </w:rPr>
  </w:style>
  <w:style w:type="paragraph" w:styleId="BalloonText">
    <w:name w:val="Balloon Text"/>
    <w:basedOn w:val="Normal"/>
    <w:link w:val="BalloonTextChar"/>
    <w:uiPriority w:val="99"/>
    <w:semiHidden/>
    <w:unhideWhenUsed/>
    <w:rsid w:val="00092EA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EA7"/>
    <w:rPr>
      <w:rFonts w:ascii="Tahoma" w:hAnsi="Tahoma" w:cs="Tahoma"/>
      <w:sz w:val="16"/>
      <w:szCs w:val="16"/>
    </w:rPr>
  </w:style>
  <w:style w:type="paragraph" w:styleId="Revision">
    <w:name w:val="Revision"/>
    <w:hidden/>
    <w:uiPriority w:val="99"/>
    <w:semiHidden/>
    <w:rsid w:val="008B78F0"/>
    <w:pPr>
      <w:spacing w:after="0"/>
    </w:pPr>
  </w:style>
  <w:style w:type="character" w:customStyle="1" w:styleId="apple-style-span">
    <w:name w:val="apple-style-span"/>
    <w:uiPriority w:val="99"/>
    <w:rsid w:val="00723D68"/>
    <w:rPr>
      <w:rFonts w:cs="Times New Roman"/>
    </w:rPr>
  </w:style>
  <w:style w:type="table" w:styleId="TableGrid">
    <w:name w:val="Table Grid"/>
    <w:basedOn w:val="TableNormal"/>
    <w:uiPriority w:val="59"/>
    <w:rsid w:val="004E1473"/>
    <w:pPr>
      <w:spacing w:after="0"/>
      <w:jc w:val="left"/>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36214"/>
    <w:pPr>
      <w:autoSpaceDE w:val="0"/>
      <w:autoSpaceDN w:val="0"/>
      <w:adjustRightInd w:val="0"/>
      <w:spacing w:after="0"/>
      <w:jc w:val="left"/>
    </w:pPr>
    <w:rPr>
      <w:rFonts w:ascii="Times New Roman" w:eastAsiaTheme="minorHAnsi" w:hAnsi="Times New Roman" w:cs="Times New Roman"/>
      <w:color w:val="000000"/>
      <w:sz w:val="24"/>
      <w:szCs w:val="24"/>
      <w:lang w:val="en-IN" w:eastAsia="en-US" w:bidi="bn-IN"/>
    </w:rPr>
  </w:style>
  <w:style w:type="character" w:customStyle="1" w:styleId="ListParagraphChar">
    <w:name w:val="List Paragraph Char"/>
    <w:aliases w:val="number list Char,Medium Grid 1 - Accent 21 Char,Bullets Char,bullets Char,List Paragraph1 Char,OBC Bullet Char,List Paragraph12 Char,Normal numbered Char,Bullet 1 Char,Párrafo de lista Char,Recommendation Char,List Paragraph2 Char"/>
    <w:link w:val="ListParagraph"/>
    <w:uiPriority w:val="34"/>
    <w:qFormat/>
    <w:rsid w:val="0050584A"/>
    <w:rPr>
      <w:rFonts w:eastAsiaTheme="minorHAnsi"/>
      <w:lang w:val="en-IE" w:eastAsia="en-US"/>
    </w:rPr>
  </w:style>
  <w:style w:type="character" w:customStyle="1" w:styleId="UnresolvedMention1">
    <w:name w:val="Unresolved Mention1"/>
    <w:basedOn w:val="DefaultParagraphFont"/>
    <w:uiPriority w:val="99"/>
    <w:semiHidden/>
    <w:unhideWhenUsed/>
    <w:rsid w:val="00E53FA6"/>
    <w:rPr>
      <w:color w:val="605E5C"/>
      <w:shd w:val="clear" w:color="auto" w:fill="E1DFDD"/>
    </w:rPr>
  </w:style>
  <w:style w:type="paragraph" w:styleId="NormalWeb">
    <w:name w:val="Normal (Web)"/>
    <w:basedOn w:val="Normal"/>
    <w:uiPriority w:val="99"/>
    <w:rsid w:val="00E66C9A"/>
    <w:pPr>
      <w:spacing w:before="100" w:beforeAutospacing="1" w:after="100" w:afterAutospacing="1"/>
      <w:jc w:val="left"/>
    </w:pPr>
    <w:rPr>
      <w:rFonts w:ascii="Times New Roman" w:eastAsia="SimSun" w:hAnsi="Times New Roman" w:cs="Times New Roman"/>
      <w:sz w:val="24"/>
      <w:szCs w:val="24"/>
    </w:rPr>
  </w:style>
  <w:style w:type="character" w:styleId="Strong">
    <w:name w:val="Strong"/>
    <w:uiPriority w:val="22"/>
    <w:qFormat/>
    <w:rsid w:val="00E66C9A"/>
    <w:rPr>
      <w:b/>
      <w:bCs/>
    </w:rPr>
  </w:style>
  <w:style w:type="character" w:customStyle="1" w:styleId="citation-42">
    <w:name w:val="citation-42"/>
    <w:rsid w:val="004A6720"/>
  </w:style>
  <w:style w:type="character" w:styleId="Emphasis">
    <w:name w:val="Emphasis"/>
    <w:basedOn w:val="DefaultParagraphFont"/>
    <w:uiPriority w:val="20"/>
    <w:qFormat/>
    <w:rsid w:val="00BB56FA"/>
    <w:rPr>
      <w:i/>
      <w:iCs/>
    </w:rPr>
  </w:style>
  <w:style w:type="character" w:customStyle="1" w:styleId="UnresolvedMention2">
    <w:name w:val="Unresolved Mention2"/>
    <w:basedOn w:val="DefaultParagraphFont"/>
    <w:uiPriority w:val="99"/>
    <w:semiHidden/>
    <w:unhideWhenUsed/>
    <w:rsid w:val="00AB10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884071">
      <w:bodyDiv w:val="1"/>
      <w:marLeft w:val="0"/>
      <w:marRight w:val="0"/>
      <w:marTop w:val="0"/>
      <w:marBottom w:val="0"/>
      <w:divBdr>
        <w:top w:val="none" w:sz="0" w:space="0" w:color="auto"/>
        <w:left w:val="none" w:sz="0" w:space="0" w:color="auto"/>
        <w:bottom w:val="none" w:sz="0" w:space="0" w:color="auto"/>
        <w:right w:val="none" w:sz="0" w:space="0" w:color="auto"/>
      </w:divBdr>
    </w:div>
    <w:div w:id="467478393">
      <w:bodyDiv w:val="1"/>
      <w:marLeft w:val="0"/>
      <w:marRight w:val="0"/>
      <w:marTop w:val="0"/>
      <w:marBottom w:val="0"/>
      <w:divBdr>
        <w:top w:val="none" w:sz="0" w:space="0" w:color="auto"/>
        <w:left w:val="none" w:sz="0" w:space="0" w:color="auto"/>
        <w:bottom w:val="none" w:sz="0" w:space="0" w:color="auto"/>
        <w:right w:val="none" w:sz="0" w:space="0" w:color="auto"/>
      </w:divBdr>
    </w:div>
    <w:div w:id="493766154">
      <w:bodyDiv w:val="1"/>
      <w:marLeft w:val="0"/>
      <w:marRight w:val="0"/>
      <w:marTop w:val="0"/>
      <w:marBottom w:val="0"/>
      <w:divBdr>
        <w:top w:val="none" w:sz="0" w:space="0" w:color="auto"/>
        <w:left w:val="none" w:sz="0" w:space="0" w:color="auto"/>
        <w:bottom w:val="none" w:sz="0" w:space="0" w:color="auto"/>
        <w:right w:val="none" w:sz="0" w:space="0" w:color="auto"/>
      </w:divBdr>
    </w:div>
    <w:div w:id="792361164">
      <w:bodyDiv w:val="1"/>
      <w:marLeft w:val="0"/>
      <w:marRight w:val="0"/>
      <w:marTop w:val="0"/>
      <w:marBottom w:val="0"/>
      <w:divBdr>
        <w:top w:val="none" w:sz="0" w:space="0" w:color="auto"/>
        <w:left w:val="none" w:sz="0" w:space="0" w:color="auto"/>
        <w:bottom w:val="none" w:sz="0" w:space="0" w:color="auto"/>
        <w:right w:val="none" w:sz="0" w:space="0" w:color="auto"/>
      </w:divBdr>
    </w:div>
    <w:div w:id="1952975542">
      <w:bodyDiv w:val="1"/>
      <w:marLeft w:val="0"/>
      <w:marRight w:val="0"/>
      <w:marTop w:val="0"/>
      <w:marBottom w:val="0"/>
      <w:divBdr>
        <w:top w:val="none" w:sz="0" w:space="0" w:color="auto"/>
        <w:left w:val="none" w:sz="0" w:space="0" w:color="auto"/>
        <w:bottom w:val="none" w:sz="0" w:space="0" w:color="auto"/>
        <w:right w:val="none" w:sz="0" w:space="0" w:color="auto"/>
      </w:divBdr>
    </w:div>
    <w:div w:id="201530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bodhak@cgcri.res.in"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mailto:piyali.basak@jadavpuruniversity.in" TargetMode="External"/><Relationship Id="rId2" Type="http://schemas.openxmlformats.org/officeDocument/2006/relationships/numbering" Target="numbering.xml"/><Relationship Id="rId16" Type="http://schemas.openxmlformats.org/officeDocument/2006/relationships/hyperlink" Target="mailto:vamsi23@yahoo.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google.com/citations?user=4KQBrDgAAAAJ&amp;hl=en" TargetMode="External"/><Relationship Id="rId5" Type="http://schemas.openxmlformats.org/officeDocument/2006/relationships/webSettings" Target="webSettings.xml"/><Relationship Id="rId15" Type="http://schemas.openxmlformats.org/officeDocument/2006/relationships/hyperlink" Target="mailto:vamsi.cgcri@csir.res.in" TargetMode="External"/><Relationship Id="rId10" Type="http://schemas.openxmlformats.org/officeDocument/2006/relationships/hyperlink" Target="mailto:debolinasaha83@gmail.com" TargetMode="External"/><Relationship Id="rId19"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mailto:sbodhak@gmail.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2AAC2-22B8-4DEA-9DE1-23E4CC7C3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2777</Words>
  <Characters>15830</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Subhadip Bodhak</dc:creator>
  <cp:lastModifiedBy>Dr. Subhadip Bodhak</cp:lastModifiedBy>
  <cp:revision>11</cp:revision>
  <cp:lastPrinted>2026-06-08T05:58:00Z</cp:lastPrinted>
  <dcterms:created xsi:type="dcterms:W3CDTF">2026-06-26T19:57:00Z</dcterms:created>
  <dcterms:modified xsi:type="dcterms:W3CDTF">2026-06-29T12:36:00Z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ddabe32c-b758-4ef9-bdd9-9ced2e1aff8f</vt:lpwstr>
  </property>
</Properties>
</file>