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45EF3" w14:textId="4F1F81F5" w:rsidR="006D7727" w:rsidRPr="001D460B" w:rsidRDefault="006D7727" w:rsidP="006D7727">
      <w:pPr>
        <w:bidi w:val="0"/>
        <w:spacing w:line="360" w:lineRule="atLeast"/>
        <w:jc w:val="both"/>
        <w:rPr>
          <w:sz w:val="24"/>
          <w:u w:val="single"/>
        </w:rPr>
      </w:pPr>
      <w:r>
        <w:rPr>
          <w:sz w:val="24"/>
          <w:u w:val="single"/>
          <w:lang w:eastAsia="en-US"/>
        </w:rPr>
        <w:drawing>
          <wp:inline distT="0" distB="0" distL="0" distR="0" wp14:anchorId="004228B5" wp14:editId="05205E75">
            <wp:extent cx="1445895" cy="1882140"/>
            <wp:effectExtent l="19050" t="0" r="1905" b="0"/>
            <wp:docPr id="2" name="Picture 3" descr="D:\NRC\CV\ID\elsakhaw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RC\CV\ID\elsakhawy 1.jpg"/>
                    <pic:cNvPicPr>
                      <a:picLocks noChangeAspect="1" noChangeArrowheads="1"/>
                    </pic:cNvPicPr>
                  </pic:nvPicPr>
                  <pic:blipFill>
                    <a:blip r:embed="rId7" cstate="print"/>
                    <a:srcRect/>
                    <a:stretch>
                      <a:fillRect/>
                    </a:stretch>
                  </pic:blipFill>
                  <pic:spPr bwMode="auto">
                    <a:xfrm>
                      <a:off x="0" y="0"/>
                      <a:ext cx="1445895" cy="1882140"/>
                    </a:xfrm>
                    <a:prstGeom prst="rect">
                      <a:avLst/>
                    </a:prstGeom>
                    <a:noFill/>
                    <a:ln w="9525">
                      <a:noFill/>
                      <a:miter lim="800000"/>
                      <a:headEnd/>
                      <a:tailEnd/>
                    </a:ln>
                  </pic:spPr>
                </pic:pic>
              </a:graphicData>
            </a:graphic>
          </wp:inline>
        </w:drawing>
      </w:r>
    </w:p>
    <w:p w14:paraId="1C8B384B" w14:textId="77777777" w:rsidR="006D7727" w:rsidRPr="001D460B" w:rsidRDefault="006D7727" w:rsidP="006D7727">
      <w:pPr>
        <w:bidi w:val="0"/>
        <w:spacing w:line="360" w:lineRule="atLeast"/>
        <w:jc w:val="both"/>
        <w:rPr>
          <w:sz w:val="24"/>
          <w:u w:val="single"/>
        </w:rPr>
      </w:pPr>
    </w:p>
    <w:p w14:paraId="23FB4893" w14:textId="77777777" w:rsidR="006D7727" w:rsidRPr="00C920CD" w:rsidRDefault="006D7727" w:rsidP="006D7727">
      <w:pPr>
        <w:bidi w:val="0"/>
        <w:spacing w:line="360" w:lineRule="atLeast"/>
        <w:jc w:val="both"/>
        <w:rPr>
          <w:b/>
          <w:bCs/>
          <w:sz w:val="24"/>
          <w:u w:val="single"/>
        </w:rPr>
      </w:pPr>
      <w:r w:rsidRPr="00C920CD">
        <w:rPr>
          <w:b/>
          <w:bCs/>
          <w:sz w:val="24"/>
          <w:u w:val="single"/>
        </w:rPr>
        <w:t>C. V.</w:t>
      </w:r>
    </w:p>
    <w:p w14:paraId="7A1BF322" w14:textId="77777777" w:rsidR="006D7727" w:rsidRPr="001D460B" w:rsidRDefault="006D7727" w:rsidP="006D7727">
      <w:pPr>
        <w:bidi w:val="0"/>
        <w:spacing w:line="360" w:lineRule="auto"/>
        <w:jc w:val="both"/>
        <w:rPr>
          <w:sz w:val="24"/>
        </w:rPr>
      </w:pPr>
    </w:p>
    <w:p w14:paraId="1D4B6759" w14:textId="77777777" w:rsidR="006D7727" w:rsidRPr="001D460B" w:rsidRDefault="006D7727" w:rsidP="006D7727">
      <w:pPr>
        <w:bidi w:val="0"/>
        <w:spacing w:line="360" w:lineRule="auto"/>
        <w:jc w:val="both"/>
        <w:rPr>
          <w:sz w:val="24"/>
        </w:rPr>
      </w:pPr>
      <w:r w:rsidRPr="001D460B">
        <w:rPr>
          <w:sz w:val="24"/>
        </w:rPr>
        <w:t>Name                  : Mohamed Mohamed Ahmed El-Sakhawy</w:t>
      </w:r>
    </w:p>
    <w:p w14:paraId="70C88EE1" w14:textId="77777777" w:rsidR="006D7727" w:rsidRPr="001D460B" w:rsidRDefault="006D7727" w:rsidP="006D7727">
      <w:pPr>
        <w:bidi w:val="0"/>
        <w:spacing w:line="360" w:lineRule="auto"/>
        <w:jc w:val="both"/>
        <w:rPr>
          <w:sz w:val="24"/>
        </w:rPr>
      </w:pPr>
      <w:r w:rsidRPr="001D460B">
        <w:rPr>
          <w:sz w:val="24"/>
        </w:rPr>
        <w:t>Date of birth       : 15</w:t>
      </w:r>
      <w:r w:rsidRPr="001D460B">
        <w:rPr>
          <w:sz w:val="24"/>
          <w:u w:val="single"/>
        </w:rPr>
        <w:t>th</w:t>
      </w:r>
      <w:r w:rsidRPr="001D460B">
        <w:rPr>
          <w:sz w:val="24"/>
        </w:rPr>
        <w:t xml:space="preserve"> January 1963</w:t>
      </w:r>
    </w:p>
    <w:p w14:paraId="591E4DDD" w14:textId="77777777" w:rsidR="006D7727" w:rsidRPr="001D460B" w:rsidRDefault="006D7727" w:rsidP="006D7727">
      <w:pPr>
        <w:bidi w:val="0"/>
        <w:spacing w:line="360" w:lineRule="auto"/>
        <w:jc w:val="both"/>
        <w:rPr>
          <w:sz w:val="24"/>
        </w:rPr>
      </w:pPr>
      <w:r w:rsidRPr="001D460B">
        <w:rPr>
          <w:sz w:val="24"/>
        </w:rPr>
        <w:t>Nationality         : Egyptian                       Marital status: married</w:t>
      </w:r>
    </w:p>
    <w:p w14:paraId="7A9E0880" w14:textId="6271E0C0" w:rsidR="006D7727" w:rsidRPr="001D460B" w:rsidRDefault="006D7727" w:rsidP="006D7727">
      <w:pPr>
        <w:bidi w:val="0"/>
        <w:spacing w:line="360" w:lineRule="auto"/>
        <w:jc w:val="both"/>
        <w:rPr>
          <w:sz w:val="24"/>
        </w:rPr>
      </w:pPr>
      <w:r w:rsidRPr="001D460B">
        <w:rPr>
          <w:sz w:val="24"/>
        </w:rPr>
        <w:t>Present jop         : Professor, National Research Centr</w:t>
      </w:r>
      <w:r w:rsidR="00FA007B">
        <w:rPr>
          <w:sz w:val="24"/>
        </w:rPr>
        <w:t>e</w:t>
      </w:r>
    </w:p>
    <w:p w14:paraId="1BB901F3" w14:textId="24D4E892" w:rsidR="006D7727" w:rsidRPr="001D460B" w:rsidRDefault="006D7727" w:rsidP="006D7727">
      <w:pPr>
        <w:pStyle w:val="BodyTextIndent"/>
        <w:spacing w:line="360" w:lineRule="auto"/>
        <w:ind w:left="1843" w:right="1843" w:hanging="1843"/>
        <w:jc w:val="both"/>
      </w:pPr>
      <w:r w:rsidRPr="001D460B">
        <w:t>Mailing Address: National Research Cent</w:t>
      </w:r>
      <w:r w:rsidR="00FA007B">
        <w:t>re</w:t>
      </w:r>
      <w:r w:rsidRPr="001D460B">
        <w:t>, Cellulose &amp; Paper Dept., El-Tahrir St.,     Dokki, Cairo,  P. O. 12622, Egypt.</w:t>
      </w:r>
    </w:p>
    <w:p w14:paraId="238C8D0A" w14:textId="77777777" w:rsidR="006D7727" w:rsidRPr="001D460B" w:rsidRDefault="006D7727" w:rsidP="006D7727">
      <w:pPr>
        <w:bidi w:val="0"/>
        <w:spacing w:line="360" w:lineRule="auto"/>
        <w:jc w:val="both"/>
        <w:rPr>
          <w:sz w:val="24"/>
        </w:rPr>
      </w:pPr>
      <w:r>
        <w:rPr>
          <w:sz w:val="24"/>
        </w:rPr>
        <w:t xml:space="preserve">Tel.                     : </w:t>
      </w:r>
      <w:r w:rsidRPr="001D460B">
        <w:rPr>
          <w:sz w:val="24"/>
        </w:rPr>
        <w:t>010</w:t>
      </w:r>
      <w:r>
        <w:rPr>
          <w:sz w:val="24"/>
        </w:rPr>
        <w:t>0</w:t>
      </w:r>
      <w:r w:rsidRPr="001D460B">
        <w:rPr>
          <w:sz w:val="24"/>
        </w:rPr>
        <w:t>5888560</w:t>
      </w:r>
      <w:r>
        <w:rPr>
          <w:sz w:val="24"/>
        </w:rPr>
        <w:t>, 01129164547</w:t>
      </w:r>
      <w:r w:rsidRPr="001D460B">
        <w:rPr>
          <w:sz w:val="24"/>
        </w:rPr>
        <w:t xml:space="preserve"> (mobile.) </w:t>
      </w:r>
    </w:p>
    <w:p w14:paraId="620B703A" w14:textId="77777777" w:rsidR="006D7727" w:rsidRPr="001D460B" w:rsidRDefault="006D7727" w:rsidP="006D7727">
      <w:pPr>
        <w:bidi w:val="0"/>
        <w:spacing w:line="360" w:lineRule="auto"/>
        <w:jc w:val="both"/>
        <w:rPr>
          <w:sz w:val="24"/>
        </w:rPr>
      </w:pPr>
      <w:r w:rsidRPr="001D460B">
        <w:rPr>
          <w:sz w:val="24"/>
        </w:rPr>
        <w:t xml:space="preserve">                               202-33889118 (home)</w:t>
      </w:r>
    </w:p>
    <w:p w14:paraId="6BDD58BA" w14:textId="77777777" w:rsidR="006D7727" w:rsidRPr="001D460B" w:rsidRDefault="006D7727" w:rsidP="006D7727">
      <w:pPr>
        <w:bidi w:val="0"/>
        <w:spacing w:line="360" w:lineRule="auto"/>
        <w:jc w:val="both"/>
        <w:rPr>
          <w:sz w:val="24"/>
        </w:rPr>
      </w:pPr>
      <w:r w:rsidRPr="001D460B">
        <w:rPr>
          <w:sz w:val="24"/>
        </w:rPr>
        <w:t xml:space="preserve"> Fax :                     +202-3370931</w:t>
      </w:r>
    </w:p>
    <w:p w14:paraId="25A1DAD9" w14:textId="77777777" w:rsidR="006D7727" w:rsidRDefault="006D7727" w:rsidP="006D7727">
      <w:pPr>
        <w:bidi w:val="0"/>
        <w:spacing w:line="360" w:lineRule="auto"/>
        <w:jc w:val="both"/>
        <w:rPr>
          <w:rStyle w:val="fat"/>
        </w:rPr>
      </w:pPr>
      <w:r w:rsidRPr="001D460B">
        <w:rPr>
          <w:sz w:val="24"/>
          <w:lang w:val="fr-FR"/>
        </w:rPr>
        <w:t xml:space="preserve">E-mail: </w:t>
      </w:r>
      <w:hyperlink r:id="rId8" w:history="1">
        <w:r w:rsidRPr="001D460B">
          <w:rPr>
            <w:rStyle w:val="Hyperlink"/>
            <w:sz w:val="24"/>
            <w:lang w:val="fr-FR"/>
          </w:rPr>
          <w:t>elsakhawy@yahoo.com</w:t>
        </w:r>
      </w:hyperlink>
      <w:r w:rsidRPr="001D460B">
        <w:rPr>
          <w:sz w:val="24"/>
          <w:lang w:val="fr-FR"/>
        </w:rPr>
        <w:t xml:space="preserve"> , </w:t>
      </w:r>
      <w:hyperlink r:id="rId9" w:history="1">
        <w:r w:rsidRPr="00C0538D">
          <w:rPr>
            <w:rStyle w:val="Hyperlink"/>
            <w:sz w:val="24"/>
            <w:lang w:val="fr-FR"/>
          </w:rPr>
          <w:t>elsakhawy@gmail.com</w:t>
        </w:r>
      </w:hyperlink>
      <w:r>
        <w:rPr>
          <w:sz w:val="24"/>
          <w:lang w:val="fr-FR"/>
        </w:rPr>
        <w:t xml:space="preserve"> , </w:t>
      </w:r>
      <w:hyperlink r:id="rId10" w:history="1">
        <w:r w:rsidRPr="00601477">
          <w:rPr>
            <w:rStyle w:val="Hyperlink"/>
          </w:rPr>
          <w:t>mm.el-sakhawy@nrc.sci.eg</w:t>
        </w:r>
      </w:hyperlink>
    </w:p>
    <w:p w14:paraId="4D55734C" w14:textId="77777777" w:rsidR="006D7727" w:rsidRDefault="006D7727" w:rsidP="006D7727">
      <w:pPr>
        <w:bidi w:val="0"/>
        <w:spacing w:line="360" w:lineRule="auto"/>
        <w:jc w:val="both"/>
        <w:rPr>
          <w:b/>
          <w:bCs/>
          <w:sz w:val="24"/>
        </w:rPr>
      </w:pPr>
    </w:p>
    <w:p w14:paraId="62351ADA" w14:textId="77777777" w:rsidR="006D7727" w:rsidRPr="00C920CD" w:rsidRDefault="006D7727" w:rsidP="006D7727">
      <w:pPr>
        <w:bidi w:val="0"/>
        <w:spacing w:line="360" w:lineRule="auto"/>
        <w:jc w:val="both"/>
        <w:rPr>
          <w:b/>
          <w:bCs/>
          <w:sz w:val="24"/>
        </w:rPr>
      </w:pPr>
      <w:r w:rsidRPr="00C920CD">
        <w:rPr>
          <w:b/>
          <w:bCs/>
          <w:sz w:val="24"/>
        </w:rPr>
        <w:t>Qualifications     :</w:t>
      </w:r>
    </w:p>
    <w:p w14:paraId="2A53FAC8" w14:textId="6046415D" w:rsidR="006D7727" w:rsidRPr="001D460B" w:rsidRDefault="006D7727" w:rsidP="006D7727">
      <w:pPr>
        <w:bidi w:val="0"/>
        <w:spacing w:line="360" w:lineRule="auto"/>
        <w:jc w:val="both"/>
        <w:rPr>
          <w:sz w:val="24"/>
        </w:rPr>
      </w:pPr>
      <w:r w:rsidRPr="001D460B">
        <w:rPr>
          <w:sz w:val="24"/>
        </w:rPr>
        <w:t>1- B. Sc., Chemistry, May 1984, Very good with honor degree, Faculty of Science, Menoufia University.</w:t>
      </w:r>
    </w:p>
    <w:p w14:paraId="72C89F79" w14:textId="77777777" w:rsidR="006D7727" w:rsidRPr="001D460B" w:rsidRDefault="006D7727" w:rsidP="006D7727">
      <w:pPr>
        <w:bidi w:val="0"/>
        <w:spacing w:line="360" w:lineRule="auto"/>
        <w:jc w:val="both"/>
        <w:rPr>
          <w:sz w:val="24"/>
        </w:rPr>
      </w:pPr>
      <w:r w:rsidRPr="001D460B">
        <w:rPr>
          <w:sz w:val="24"/>
        </w:rPr>
        <w:t>2- M. Sc., Organic Chemistry, 10</w:t>
      </w:r>
      <w:r w:rsidRPr="001D460B">
        <w:rPr>
          <w:sz w:val="24"/>
          <w:u w:val="single"/>
        </w:rPr>
        <w:t>th</w:t>
      </w:r>
      <w:r w:rsidRPr="001D460B">
        <w:rPr>
          <w:sz w:val="24"/>
        </w:rPr>
        <w:t xml:space="preserve"> August 1991, Faculty of Science, Menoufia University. [(Some chemical and physical treatments of pulps and their influence on paper properties) partial acetylation and carboxymethylation of rice straw, bagasse and wood pulp, grafting with acrylamide and methylmethacrylate, paper sheet making and properties, effect of beating and physical addition of cellulose acetate and CMC to pulp on paper properties]</w:t>
      </w:r>
    </w:p>
    <w:p w14:paraId="159AD67A" w14:textId="77777777" w:rsidR="006D7727" w:rsidRPr="001D460B" w:rsidRDefault="006D7727" w:rsidP="006D7727">
      <w:pPr>
        <w:bidi w:val="0"/>
        <w:spacing w:line="360" w:lineRule="auto"/>
        <w:jc w:val="both"/>
        <w:rPr>
          <w:sz w:val="24"/>
        </w:rPr>
      </w:pPr>
      <w:r w:rsidRPr="001D460B">
        <w:rPr>
          <w:sz w:val="24"/>
        </w:rPr>
        <w:t>3- Ph. D., Organic Chemistry, 18</w:t>
      </w:r>
      <w:r w:rsidRPr="001D460B">
        <w:rPr>
          <w:sz w:val="24"/>
          <w:u w:val="single"/>
        </w:rPr>
        <w:t>th</w:t>
      </w:r>
      <w:r w:rsidRPr="001D460B">
        <w:rPr>
          <w:sz w:val="24"/>
        </w:rPr>
        <w:t xml:space="preserve"> May 1996, Faculty of Science, Cairo University.</w:t>
      </w:r>
    </w:p>
    <w:p w14:paraId="7022C0FD" w14:textId="77777777" w:rsidR="006D7727" w:rsidRPr="001D460B" w:rsidRDefault="006D7727" w:rsidP="006D7727">
      <w:pPr>
        <w:bidi w:val="0"/>
        <w:spacing w:line="360" w:lineRule="auto"/>
        <w:jc w:val="both"/>
        <w:rPr>
          <w:sz w:val="24"/>
        </w:rPr>
      </w:pPr>
      <w:r w:rsidRPr="001D460B">
        <w:rPr>
          <w:sz w:val="24"/>
        </w:rPr>
        <w:t>[(Organosolv pulping of some agricultural residues) Ethanol pulping of bagasse, cotton stalks and wheat straw, kinetics of pulping, bleachability and paper properties]</w:t>
      </w:r>
    </w:p>
    <w:p w14:paraId="00528C5F" w14:textId="77777777" w:rsidR="006D7727" w:rsidRPr="001D460B" w:rsidRDefault="006D7727" w:rsidP="006D7727">
      <w:pPr>
        <w:bidi w:val="0"/>
        <w:spacing w:line="360" w:lineRule="auto"/>
        <w:jc w:val="both"/>
        <w:rPr>
          <w:sz w:val="24"/>
        </w:rPr>
      </w:pPr>
    </w:p>
    <w:p w14:paraId="79DFBFB2" w14:textId="77777777" w:rsidR="006D7727" w:rsidRPr="001D460B" w:rsidRDefault="006D7727" w:rsidP="006D7727">
      <w:pPr>
        <w:bidi w:val="0"/>
        <w:spacing w:line="360" w:lineRule="auto"/>
        <w:jc w:val="both"/>
        <w:rPr>
          <w:sz w:val="24"/>
        </w:rPr>
      </w:pPr>
      <w:r w:rsidRPr="00C920CD">
        <w:rPr>
          <w:b/>
          <w:bCs/>
          <w:sz w:val="24"/>
        </w:rPr>
        <w:lastRenderedPageBreak/>
        <w:t>Experiences  :</w:t>
      </w:r>
      <w:r w:rsidRPr="001D460B">
        <w:rPr>
          <w:sz w:val="24"/>
        </w:rPr>
        <w:t xml:space="preserve"> Research assistance, from 15/2/1989  to  27/11/1991</w:t>
      </w:r>
    </w:p>
    <w:p w14:paraId="17CA0FCC" w14:textId="77777777" w:rsidR="006D7727" w:rsidRPr="001D460B" w:rsidRDefault="006D7727" w:rsidP="006D7727">
      <w:pPr>
        <w:bidi w:val="0"/>
        <w:spacing w:line="360" w:lineRule="auto"/>
        <w:jc w:val="both"/>
        <w:rPr>
          <w:sz w:val="24"/>
        </w:rPr>
      </w:pPr>
      <w:r>
        <w:rPr>
          <w:sz w:val="24"/>
        </w:rPr>
        <w:t xml:space="preserve">                      </w:t>
      </w:r>
      <w:r w:rsidRPr="001D460B">
        <w:rPr>
          <w:sz w:val="24"/>
        </w:rPr>
        <w:t>Assist. researcher,     from 28/11/1991  to  15/7/1996</w:t>
      </w:r>
    </w:p>
    <w:p w14:paraId="3DCCB7D6" w14:textId="77777777" w:rsidR="006D7727" w:rsidRPr="001D460B" w:rsidRDefault="006D7727" w:rsidP="006D7727">
      <w:pPr>
        <w:bidi w:val="0"/>
        <w:spacing w:line="360" w:lineRule="auto"/>
        <w:jc w:val="both"/>
        <w:rPr>
          <w:sz w:val="24"/>
        </w:rPr>
      </w:pPr>
      <w:r>
        <w:rPr>
          <w:sz w:val="24"/>
        </w:rPr>
        <w:t xml:space="preserve">                      </w:t>
      </w:r>
      <w:r w:rsidRPr="001D460B">
        <w:rPr>
          <w:sz w:val="24"/>
        </w:rPr>
        <w:t xml:space="preserve">Researcher,              from 16/7/1996   to  29/9/2001 </w:t>
      </w:r>
    </w:p>
    <w:p w14:paraId="71B56574" w14:textId="77777777" w:rsidR="006D7727" w:rsidRPr="001D460B" w:rsidRDefault="006D7727" w:rsidP="006D7727">
      <w:pPr>
        <w:bidi w:val="0"/>
        <w:spacing w:line="360" w:lineRule="auto"/>
        <w:jc w:val="both"/>
        <w:rPr>
          <w:sz w:val="24"/>
        </w:rPr>
      </w:pPr>
      <w:r>
        <w:rPr>
          <w:sz w:val="24"/>
        </w:rPr>
        <w:t xml:space="preserve">                      </w:t>
      </w:r>
      <w:r w:rsidRPr="001D460B">
        <w:rPr>
          <w:sz w:val="24"/>
        </w:rPr>
        <w:t xml:space="preserve">Associated Professor, </w:t>
      </w:r>
      <w:r>
        <w:rPr>
          <w:sz w:val="24"/>
        </w:rPr>
        <w:tab/>
      </w:r>
      <w:r>
        <w:rPr>
          <w:sz w:val="24"/>
        </w:rPr>
        <w:tab/>
      </w:r>
      <w:r w:rsidRPr="001D460B">
        <w:rPr>
          <w:sz w:val="24"/>
        </w:rPr>
        <w:t>from 30/9/2001 to  29/11/2006</w:t>
      </w:r>
    </w:p>
    <w:p w14:paraId="570215BD" w14:textId="77777777" w:rsidR="006D7727" w:rsidRPr="001D460B" w:rsidRDefault="006D7727" w:rsidP="006D7727">
      <w:pPr>
        <w:bidi w:val="0"/>
        <w:spacing w:line="360" w:lineRule="auto"/>
        <w:jc w:val="both"/>
        <w:rPr>
          <w:sz w:val="24"/>
        </w:rPr>
      </w:pPr>
      <w:r>
        <w:rPr>
          <w:sz w:val="24"/>
        </w:rPr>
        <w:t xml:space="preserve">                      </w:t>
      </w:r>
      <w:r w:rsidRPr="001D460B">
        <w:rPr>
          <w:sz w:val="24"/>
        </w:rPr>
        <w:t xml:space="preserve">Professor, </w:t>
      </w:r>
      <w:r>
        <w:rPr>
          <w:sz w:val="24"/>
        </w:rPr>
        <w:tab/>
      </w:r>
      <w:r>
        <w:rPr>
          <w:sz w:val="24"/>
        </w:rPr>
        <w:tab/>
      </w:r>
      <w:r>
        <w:rPr>
          <w:sz w:val="24"/>
        </w:rPr>
        <w:tab/>
      </w:r>
      <w:r w:rsidRPr="001D460B">
        <w:rPr>
          <w:sz w:val="24"/>
        </w:rPr>
        <w:t>from 30/11/2006 until now</w:t>
      </w:r>
    </w:p>
    <w:p w14:paraId="0608E495" w14:textId="77777777" w:rsidR="006D7727" w:rsidRDefault="006D7727" w:rsidP="006D7727">
      <w:pPr>
        <w:bidi w:val="0"/>
        <w:spacing w:line="360" w:lineRule="auto"/>
        <w:jc w:val="both"/>
        <w:rPr>
          <w:sz w:val="24"/>
        </w:rPr>
      </w:pPr>
      <w:r>
        <w:rPr>
          <w:sz w:val="24"/>
        </w:rPr>
        <w:t xml:space="preserve">                      </w:t>
      </w:r>
      <w:r w:rsidRPr="001D460B">
        <w:rPr>
          <w:sz w:val="24"/>
        </w:rPr>
        <w:t xml:space="preserve">Head of Cellulose &amp; Paper Dept. </w:t>
      </w:r>
      <w:r>
        <w:rPr>
          <w:sz w:val="24"/>
        </w:rPr>
        <w:t xml:space="preserve">    </w:t>
      </w:r>
      <w:r w:rsidRPr="001D460B">
        <w:rPr>
          <w:sz w:val="24"/>
        </w:rPr>
        <w:t xml:space="preserve">from </w:t>
      </w:r>
      <w:r>
        <w:rPr>
          <w:sz w:val="24"/>
        </w:rPr>
        <w:t>19/</w:t>
      </w:r>
      <w:r w:rsidRPr="001D460B">
        <w:rPr>
          <w:sz w:val="24"/>
        </w:rPr>
        <w:t xml:space="preserve">1/2010 until </w:t>
      </w:r>
      <w:r>
        <w:rPr>
          <w:sz w:val="24"/>
        </w:rPr>
        <w:t xml:space="preserve"> 18/</w:t>
      </w:r>
      <w:r w:rsidRPr="001D460B">
        <w:rPr>
          <w:sz w:val="24"/>
        </w:rPr>
        <w:t>1/201</w:t>
      </w:r>
      <w:r>
        <w:rPr>
          <w:sz w:val="24"/>
        </w:rPr>
        <w:t>6</w:t>
      </w:r>
      <w:r w:rsidRPr="001D460B">
        <w:rPr>
          <w:sz w:val="24"/>
        </w:rPr>
        <w:t xml:space="preserve"> </w:t>
      </w:r>
      <w:r w:rsidR="00330B2A">
        <w:rPr>
          <w:sz w:val="24"/>
        </w:rPr>
        <w:t>and from 18/1/2022 till 14/1/2023.</w:t>
      </w:r>
    </w:p>
    <w:p w14:paraId="1E35D158" w14:textId="77777777" w:rsidR="006D7727" w:rsidRPr="00412025" w:rsidRDefault="006D7727" w:rsidP="006D7727">
      <w:pPr>
        <w:bidi w:val="0"/>
        <w:spacing w:line="360" w:lineRule="auto"/>
        <w:ind w:left="2160" w:hanging="1980"/>
        <w:jc w:val="both"/>
        <w:rPr>
          <w:rFonts w:eastAsia="SimSun" w:cs="Times New Roman"/>
          <w:color w:val="000000"/>
          <w:sz w:val="24"/>
          <w:szCs w:val="24"/>
          <w:rtl/>
          <w:lang w:bidi="ar-EG"/>
        </w:rPr>
      </w:pPr>
      <w:r>
        <w:rPr>
          <w:rFonts w:eastAsia="SimSun" w:cs="Times New Roman"/>
          <w:color w:val="000000"/>
          <w:sz w:val="24"/>
          <w:szCs w:val="24"/>
          <w:lang w:bidi="ar-EG"/>
        </w:rPr>
        <w:t xml:space="preserve">                   Member of scientific promotion committee for</w:t>
      </w:r>
      <w:r w:rsidRPr="00F824B5">
        <w:rPr>
          <w:rFonts w:eastAsia="SimSun" w:cs="Times New Roman"/>
          <w:color w:val="000000"/>
          <w:sz w:val="24"/>
          <w:szCs w:val="24"/>
          <w:lang w:bidi="ar-EG"/>
        </w:rPr>
        <w:t xml:space="preserve"> the</w:t>
      </w:r>
      <w:r>
        <w:rPr>
          <w:rFonts w:eastAsia="SimSun" w:cs="Times New Roman"/>
          <w:color w:val="000000"/>
          <w:sz w:val="24"/>
          <w:szCs w:val="24"/>
          <w:lang w:bidi="ar-EG"/>
        </w:rPr>
        <w:t xml:space="preserve"> applied chemistry</w:t>
      </w:r>
      <w:r w:rsidRPr="00F824B5">
        <w:rPr>
          <w:rFonts w:eastAsia="SimSun" w:cs="Times New Roman"/>
          <w:color w:val="000000"/>
          <w:sz w:val="24"/>
          <w:szCs w:val="24"/>
          <w:lang w:bidi="ar-EG"/>
        </w:rPr>
        <w:t xml:space="preserve"> </w:t>
      </w:r>
      <w:r>
        <w:rPr>
          <w:rFonts w:eastAsia="SimSun" w:cs="Times New Roman"/>
          <w:color w:val="000000"/>
          <w:sz w:val="24"/>
          <w:szCs w:val="24"/>
          <w:lang w:bidi="ar-EG"/>
        </w:rPr>
        <w:t>from 11/2015; vice president from 1/2018</w:t>
      </w:r>
      <w:r w:rsidRPr="00412025">
        <w:rPr>
          <w:rFonts w:eastAsia="SimSun" w:cs="Times New Roman"/>
          <w:color w:val="000000"/>
          <w:sz w:val="24"/>
          <w:szCs w:val="24"/>
          <w:lang w:bidi="ar-EG"/>
        </w:rPr>
        <w:t xml:space="preserve"> until </w:t>
      </w:r>
      <w:r>
        <w:rPr>
          <w:rFonts w:eastAsia="SimSun" w:cs="Times New Roman"/>
          <w:color w:val="000000"/>
          <w:sz w:val="24"/>
          <w:szCs w:val="24"/>
          <w:lang w:bidi="ar-EG"/>
        </w:rPr>
        <w:t>7/2020</w:t>
      </w:r>
    </w:p>
    <w:p w14:paraId="11ACCCB4" w14:textId="77777777" w:rsidR="006D7727" w:rsidRPr="00412025" w:rsidRDefault="006D7727" w:rsidP="00F84772">
      <w:pPr>
        <w:bidi w:val="0"/>
        <w:spacing w:line="360" w:lineRule="auto"/>
        <w:ind w:left="2160" w:hanging="1980"/>
        <w:jc w:val="both"/>
        <w:rPr>
          <w:rFonts w:eastAsia="SimSun" w:cs="Times New Roman"/>
          <w:color w:val="000000"/>
          <w:sz w:val="24"/>
          <w:szCs w:val="24"/>
          <w:lang w:bidi="ar-EG"/>
        </w:rPr>
      </w:pPr>
      <w:r>
        <w:rPr>
          <w:rFonts w:eastAsia="SimSun" w:cs="Times New Roman"/>
          <w:color w:val="000000"/>
          <w:sz w:val="24"/>
          <w:szCs w:val="24"/>
          <w:lang w:bidi="ar-EG"/>
        </w:rPr>
        <w:t xml:space="preserve">                   Member of </w:t>
      </w:r>
      <w:r w:rsidRPr="00412025">
        <w:rPr>
          <w:rFonts w:eastAsia="SimSun" w:cs="Times New Roman"/>
          <w:color w:val="000000"/>
          <w:sz w:val="24"/>
          <w:szCs w:val="24"/>
          <w:lang w:bidi="ar-EG"/>
        </w:rPr>
        <w:t>Specialized qualitative councils</w:t>
      </w:r>
      <w:r>
        <w:rPr>
          <w:rFonts w:eastAsia="SimSun" w:cs="Times New Roman" w:hint="cs"/>
          <w:color w:val="000000"/>
          <w:sz w:val="24"/>
          <w:szCs w:val="24"/>
          <w:rtl/>
          <w:lang w:bidi="ar-EG"/>
        </w:rPr>
        <w:t xml:space="preserve"> - </w:t>
      </w:r>
      <w:r w:rsidRPr="00412025">
        <w:rPr>
          <w:rFonts w:eastAsia="SimSun" w:cs="Times New Roman"/>
          <w:color w:val="000000"/>
          <w:sz w:val="24"/>
          <w:szCs w:val="24"/>
          <w:lang w:bidi="ar-EG"/>
        </w:rPr>
        <w:t xml:space="preserve">Industrial Technology Research Council </w:t>
      </w:r>
      <w:r>
        <w:rPr>
          <w:rFonts w:eastAsia="SimSun" w:cs="Times New Roman"/>
          <w:color w:val="000000"/>
          <w:sz w:val="24"/>
          <w:szCs w:val="24"/>
          <w:lang w:bidi="ar-EG"/>
        </w:rPr>
        <w:t xml:space="preserve">from 9/6/2018 </w:t>
      </w:r>
      <w:r w:rsidRPr="00412025">
        <w:rPr>
          <w:rFonts w:eastAsia="SimSun" w:cs="Times New Roman"/>
          <w:color w:val="000000"/>
          <w:sz w:val="24"/>
          <w:szCs w:val="24"/>
          <w:lang w:bidi="ar-EG"/>
        </w:rPr>
        <w:t xml:space="preserve">until </w:t>
      </w:r>
      <w:r w:rsidR="00F84772">
        <w:rPr>
          <w:rFonts w:eastAsia="SimSun" w:cs="Times New Roman"/>
          <w:color w:val="000000"/>
          <w:sz w:val="24"/>
          <w:szCs w:val="24"/>
          <w:lang w:bidi="ar-EG"/>
        </w:rPr>
        <w:t>7/2021</w:t>
      </w:r>
    </w:p>
    <w:p w14:paraId="2D35BD8E" w14:textId="77777777" w:rsidR="006D7727" w:rsidRPr="00F824B5" w:rsidRDefault="006D7727" w:rsidP="006D7727">
      <w:pPr>
        <w:spacing w:line="360" w:lineRule="auto"/>
        <w:ind w:left="2160" w:hanging="1980"/>
        <w:rPr>
          <w:rFonts w:cs="Times New Roman"/>
          <w:sz w:val="24"/>
          <w:szCs w:val="24"/>
        </w:rPr>
      </w:pPr>
      <w:r>
        <w:rPr>
          <w:rFonts w:cs="Times New Roman" w:hint="cs"/>
          <w:sz w:val="24"/>
          <w:szCs w:val="24"/>
          <w:rtl/>
          <w:lang w:bidi="ar-EG"/>
        </w:rPr>
        <w:t xml:space="preserve">عضو </w:t>
      </w:r>
      <w:r w:rsidRPr="00412025">
        <w:rPr>
          <w:rFonts w:cs="Times New Roman"/>
          <w:sz w:val="24"/>
          <w:szCs w:val="24"/>
          <w:rtl/>
        </w:rPr>
        <w:t xml:space="preserve">المجالس النوعية المتخصصة </w:t>
      </w:r>
      <w:r>
        <w:rPr>
          <w:rFonts w:cs="Times New Roman" w:hint="cs"/>
          <w:sz w:val="24"/>
          <w:szCs w:val="24"/>
          <w:rtl/>
        </w:rPr>
        <w:t xml:space="preserve"> - </w:t>
      </w:r>
      <w:r w:rsidRPr="00412025">
        <w:rPr>
          <w:rFonts w:cs="Times New Roman"/>
          <w:sz w:val="24"/>
          <w:szCs w:val="24"/>
          <w:rtl/>
        </w:rPr>
        <w:t>مجلس بحوث تكنولوجيا الصناعة</w:t>
      </w:r>
      <w:r>
        <w:rPr>
          <w:rFonts w:cs="Times New Roman" w:hint="cs"/>
          <w:sz w:val="24"/>
          <w:szCs w:val="24"/>
          <w:rtl/>
        </w:rPr>
        <w:t xml:space="preserve"> من 9/6/2018</w:t>
      </w:r>
    </w:p>
    <w:p w14:paraId="01B5B1DA" w14:textId="77777777" w:rsidR="006D7727" w:rsidRDefault="006D7727" w:rsidP="006D7727">
      <w:pPr>
        <w:bidi w:val="0"/>
        <w:spacing w:line="360" w:lineRule="auto"/>
        <w:jc w:val="both"/>
        <w:rPr>
          <w:b/>
          <w:bCs/>
          <w:sz w:val="24"/>
        </w:rPr>
      </w:pPr>
    </w:p>
    <w:p w14:paraId="3274B3B1" w14:textId="77777777" w:rsidR="006D7727" w:rsidRPr="00C920CD" w:rsidRDefault="006D7727" w:rsidP="006D7727">
      <w:pPr>
        <w:bidi w:val="0"/>
        <w:spacing w:line="360" w:lineRule="auto"/>
        <w:jc w:val="both"/>
        <w:rPr>
          <w:b/>
          <w:bCs/>
          <w:sz w:val="24"/>
        </w:rPr>
      </w:pPr>
      <w:r w:rsidRPr="00C920CD">
        <w:rPr>
          <w:b/>
          <w:bCs/>
          <w:sz w:val="24"/>
        </w:rPr>
        <w:t xml:space="preserve">Scientific missions: </w:t>
      </w:r>
    </w:p>
    <w:p w14:paraId="421E4952" w14:textId="77777777" w:rsidR="006D7727" w:rsidRPr="001D460B" w:rsidRDefault="006D7727" w:rsidP="006D7727">
      <w:pPr>
        <w:bidi w:val="0"/>
        <w:spacing w:line="360" w:lineRule="auto"/>
        <w:jc w:val="both"/>
        <w:rPr>
          <w:sz w:val="24"/>
        </w:rPr>
      </w:pPr>
      <w:r w:rsidRPr="001D460B">
        <w:rPr>
          <w:sz w:val="24"/>
        </w:rPr>
        <w:t xml:space="preserve">  - Abo Akademi, Department of pulping technology, Porthansgatan 3, Fin-20500 Abo, Finland. (Supervisor Prof. Bruno Lonnberg), from 6/9/1993 to 20/9/1995.</w:t>
      </w:r>
    </w:p>
    <w:p w14:paraId="1EEFAC3A" w14:textId="77777777" w:rsidR="006D7727" w:rsidRPr="001D460B" w:rsidRDefault="006D7727" w:rsidP="006D7727">
      <w:pPr>
        <w:bidi w:val="0"/>
        <w:spacing w:line="360" w:lineRule="auto"/>
        <w:jc w:val="both"/>
        <w:rPr>
          <w:sz w:val="24"/>
        </w:rPr>
      </w:pPr>
      <w:r w:rsidRPr="001D460B">
        <w:rPr>
          <w:sz w:val="24"/>
        </w:rPr>
        <w:t xml:space="preserve">  - Univerzita Pardubice, Faculty of chemical technology, Wood, Cellulose and Paper Dept., Nam. Cs. Iegif 565, 532 10 Pardubice. (Supervisor Prof. Miloslav Milichovsky), from 28/2/1997 to 30/8/1997.</w:t>
      </w:r>
    </w:p>
    <w:p w14:paraId="6BAEF3F3" w14:textId="77777777" w:rsidR="006D7727" w:rsidRPr="001D460B" w:rsidRDefault="006D7727" w:rsidP="006D7727">
      <w:pPr>
        <w:bidi w:val="0"/>
        <w:spacing w:line="360" w:lineRule="auto"/>
        <w:jc w:val="both"/>
        <w:rPr>
          <w:sz w:val="24"/>
          <w:szCs w:val="24"/>
        </w:rPr>
      </w:pPr>
      <w:r w:rsidRPr="001D460B">
        <w:rPr>
          <w:sz w:val="24"/>
          <w:szCs w:val="24"/>
        </w:rPr>
        <w:t xml:space="preserve">- </w:t>
      </w:r>
      <w:r w:rsidRPr="001D460B">
        <w:rPr>
          <w:sz w:val="24"/>
          <w:szCs w:val="24"/>
          <w:lang w:bidi="ar-EG"/>
        </w:rPr>
        <w:t xml:space="preserve">Grenoble Institute of Technology, Laboratory of Pulp and Paper Science and Graphic Arts, Converting – Biomaterials and Backaging department (Prof. Naceur Belgacem), From 2-30 October 2011. </w:t>
      </w:r>
    </w:p>
    <w:p w14:paraId="31D1AB09" w14:textId="77777777" w:rsidR="006D7727" w:rsidRPr="001D460B" w:rsidRDefault="006D7727" w:rsidP="006D7727">
      <w:pPr>
        <w:bidi w:val="0"/>
        <w:spacing w:line="360" w:lineRule="auto"/>
        <w:jc w:val="both"/>
        <w:rPr>
          <w:sz w:val="24"/>
          <w:szCs w:val="24"/>
          <w:lang w:bidi="ar-EG"/>
        </w:rPr>
      </w:pPr>
      <w:r w:rsidRPr="001D460B">
        <w:rPr>
          <w:sz w:val="24"/>
          <w:szCs w:val="24"/>
        </w:rPr>
        <w:t xml:space="preserve">- </w:t>
      </w:r>
      <w:r w:rsidRPr="001D460B">
        <w:rPr>
          <w:sz w:val="24"/>
          <w:szCs w:val="24"/>
          <w:lang w:bidi="ar-EG"/>
        </w:rPr>
        <w:t>Grenoble Institute of Technology, Laboratory of Pulp and Paper Science and Graphic Arts, Converting – Biomaterials and Backaging department (Prof. Naceur Belgacem), From 25 Septmber-11 October 2012.</w:t>
      </w:r>
    </w:p>
    <w:p w14:paraId="539B588D" w14:textId="77777777" w:rsidR="006D7727" w:rsidRDefault="006D7727" w:rsidP="006D7727">
      <w:pPr>
        <w:autoSpaceDE w:val="0"/>
        <w:autoSpaceDN w:val="0"/>
        <w:bidi w:val="0"/>
        <w:adjustRightInd w:val="0"/>
        <w:spacing w:line="360" w:lineRule="auto"/>
        <w:jc w:val="both"/>
        <w:rPr>
          <w:sz w:val="24"/>
          <w:szCs w:val="24"/>
          <w:lang w:bidi="ar-EG"/>
        </w:rPr>
      </w:pPr>
      <w:r w:rsidRPr="001D460B">
        <w:rPr>
          <w:sz w:val="24"/>
          <w:szCs w:val="24"/>
          <w:lang w:bidi="ar-EG"/>
        </w:rPr>
        <w:t xml:space="preserve">- Universite Henri Poincare, </w:t>
      </w:r>
      <w:r w:rsidRPr="001D460B">
        <w:rPr>
          <w:sz w:val="24"/>
          <w:szCs w:val="24"/>
        </w:rPr>
        <w:t>Laboratoire d'Etude et de Recherche sur le Materiau Bois (LERMAB)) à l'ENSTIB, Université de Lorraine, Epinal,</w:t>
      </w:r>
      <w:r w:rsidRPr="001D460B">
        <w:rPr>
          <w:sz w:val="24"/>
          <w:szCs w:val="24"/>
          <w:lang w:bidi="ar-EG"/>
        </w:rPr>
        <w:t xml:space="preserve"> (Prof. Antonio Pizzi), From 20 November-4 December 2012.</w:t>
      </w:r>
    </w:p>
    <w:p w14:paraId="09A102BA" w14:textId="77777777" w:rsidR="006D7727" w:rsidRDefault="006D7727" w:rsidP="00D726DA">
      <w:pPr>
        <w:bidi w:val="0"/>
        <w:spacing w:line="360" w:lineRule="auto"/>
        <w:jc w:val="both"/>
        <w:rPr>
          <w:sz w:val="24"/>
          <w:szCs w:val="24"/>
          <w:lang w:bidi="ar-EG"/>
        </w:rPr>
      </w:pPr>
      <w:r>
        <w:rPr>
          <w:sz w:val="24"/>
          <w:szCs w:val="24"/>
          <w:lang w:bidi="ar-EG"/>
        </w:rPr>
        <w:t xml:space="preserve">- </w:t>
      </w:r>
      <w:r w:rsidRPr="00DC2BED">
        <w:rPr>
          <w:sz w:val="24"/>
          <w:szCs w:val="24"/>
          <w:lang w:bidi="ar-EG"/>
        </w:rPr>
        <w:t>Institut Charles Gerhardt, Institute of Molecular Chemistry and Materials,</w:t>
      </w:r>
      <w:r>
        <w:rPr>
          <w:sz w:val="24"/>
          <w:szCs w:val="24"/>
          <w:lang w:bidi="ar-EG"/>
        </w:rPr>
        <w:t xml:space="preserve"> </w:t>
      </w:r>
      <w:r w:rsidRPr="00DC2BED">
        <w:rPr>
          <w:sz w:val="24"/>
          <w:szCs w:val="24"/>
          <w:lang w:bidi="ar-EG"/>
        </w:rPr>
        <w:t xml:space="preserve">Montpellier university, France, </w:t>
      </w:r>
      <w:r w:rsidRPr="001D460B">
        <w:rPr>
          <w:sz w:val="24"/>
          <w:szCs w:val="24"/>
          <w:lang w:bidi="ar-EG"/>
        </w:rPr>
        <w:t xml:space="preserve">(Prof. </w:t>
      </w:r>
      <w:r w:rsidRPr="00DC2BED">
        <w:rPr>
          <w:sz w:val="24"/>
          <w:szCs w:val="24"/>
          <w:lang w:bidi="ar-EG"/>
        </w:rPr>
        <w:t>Peter Hesemann</w:t>
      </w:r>
      <w:r w:rsidRPr="001D460B">
        <w:rPr>
          <w:sz w:val="24"/>
          <w:szCs w:val="24"/>
          <w:lang w:bidi="ar-EG"/>
        </w:rPr>
        <w:t xml:space="preserve">),From </w:t>
      </w:r>
      <w:r>
        <w:rPr>
          <w:sz w:val="24"/>
          <w:szCs w:val="24"/>
          <w:lang w:bidi="ar-EG"/>
        </w:rPr>
        <w:t xml:space="preserve">18-26 May 2016 &amp;  </w:t>
      </w:r>
      <w:r w:rsidRPr="001D460B">
        <w:rPr>
          <w:sz w:val="24"/>
          <w:szCs w:val="24"/>
          <w:lang w:bidi="ar-EG"/>
        </w:rPr>
        <w:t xml:space="preserve">From </w:t>
      </w:r>
      <w:r>
        <w:rPr>
          <w:sz w:val="24"/>
          <w:szCs w:val="24"/>
          <w:lang w:bidi="ar-EG"/>
        </w:rPr>
        <w:t>16-26 July 2017 &amp; 12-25 Nov. 2019 &amp; 4-22 Dec. 2019</w:t>
      </w:r>
      <w:r w:rsidR="002867F6">
        <w:rPr>
          <w:rFonts w:hint="cs"/>
          <w:sz w:val="24"/>
          <w:szCs w:val="24"/>
          <w:rtl/>
          <w:lang w:bidi="ar-EG"/>
        </w:rPr>
        <w:t xml:space="preserve"> </w:t>
      </w:r>
      <w:r w:rsidR="002867F6">
        <w:rPr>
          <w:sz w:val="24"/>
          <w:szCs w:val="24"/>
          <w:lang w:bidi="ar-EG"/>
        </w:rPr>
        <w:t xml:space="preserve"> &amp; 29/9 to 26/10 2021</w:t>
      </w:r>
      <w:r>
        <w:rPr>
          <w:sz w:val="24"/>
          <w:szCs w:val="24"/>
          <w:lang w:bidi="ar-EG"/>
        </w:rPr>
        <w:t>.</w:t>
      </w:r>
      <w:r w:rsidR="00D726DA">
        <w:rPr>
          <w:sz w:val="24"/>
          <w:szCs w:val="24"/>
          <w:lang w:bidi="ar-EG"/>
        </w:rPr>
        <w:t xml:space="preserve"> 2-10/9/2022, 3-16/12/2023</w:t>
      </w:r>
    </w:p>
    <w:p w14:paraId="00F24376" w14:textId="77777777" w:rsidR="006D7727" w:rsidRDefault="006D7727" w:rsidP="006D7727">
      <w:pPr>
        <w:bidi w:val="0"/>
        <w:spacing w:line="360" w:lineRule="auto"/>
        <w:jc w:val="both"/>
        <w:rPr>
          <w:sz w:val="24"/>
          <w:szCs w:val="24"/>
          <w:lang w:bidi="ar-EG"/>
        </w:rPr>
      </w:pPr>
      <w:r>
        <w:rPr>
          <w:sz w:val="24"/>
          <w:szCs w:val="24"/>
          <w:lang w:bidi="ar-EG"/>
        </w:rPr>
        <w:t xml:space="preserve">- </w:t>
      </w:r>
      <w:r w:rsidRPr="00EB1F7D">
        <w:rPr>
          <w:rFonts w:cs="Times New Roman"/>
          <w:sz w:val="24"/>
          <w:szCs w:val="24"/>
          <w:lang w:val="en-GB"/>
        </w:rPr>
        <w:t>Department of Nanostructured Polymers and Composites</w:t>
      </w:r>
      <w:r>
        <w:rPr>
          <w:lang w:val="en-GB"/>
        </w:rPr>
        <w:t>,</w:t>
      </w:r>
      <w:r w:rsidRPr="00EB1F7D">
        <w:rPr>
          <w:lang w:val="en-GB"/>
        </w:rPr>
        <w:t xml:space="preserve"> </w:t>
      </w:r>
      <w:r w:rsidRPr="00EB1F7D">
        <w:rPr>
          <w:rFonts w:cs="Times New Roman"/>
          <w:sz w:val="24"/>
          <w:szCs w:val="24"/>
          <w:lang w:val="en-GB"/>
        </w:rPr>
        <w:t>Institute of Macromolecular Chemistry</w:t>
      </w:r>
      <w:r>
        <w:rPr>
          <w:lang w:val="en-GB"/>
        </w:rPr>
        <w:t>,</w:t>
      </w:r>
      <w:r w:rsidRPr="00F77E46">
        <w:rPr>
          <w:lang w:val="en-GB"/>
        </w:rPr>
        <w:t xml:space="preserve"> </w:t>
      </w:r>
      <w:r w:rsidRPr="00EB1F7D">
        <w:rPr>
          <w:rFonts w:cs="Times New Roman"/>
          <w:sz w:val="24"/>
          <w:szCs w:val="24"/>
          <w:lang w:val="en-GB"/>
        </w:rPr>
        <w:t>Academy of Sciences of the Czech Republic</w:t>
      </w:r>
      <w:r>
        <w:rPr>
          <w:rFonts w:cs="Times New Roman"/>
          <w:sz w:val="24"/>
          <w:szCs w:val="24"/>
          <w:lang w:val="en-GB"/>
        </w:rPr>
        <w:t>, (</w:t>
      </w:r>
      <w:r w:rsidRPr="001D460B">
        <w:rPr>
          <w:sz w:val="24"/>
          <w:szCs w:val="24"/>
          <w:lang w:bidi="ar-EG"/>
        </w:rPr>
        <w:t>Prof</w:t>
      </w:r>
      <w:r w:rsidRPr="00EB1F7D">
        <w:rPr>
          <w:rFonts w:cs="Times New Roman"/>
          <w:sz w:val="24"/>
          <w:szCs w:val="24"/>
          <w:lang w:val="en-GB"/>
        </w:rPr>
        <w:t>. Ivan Kelnar</w:t>
      </w:r>
      <w:r>
        <w:rPr>
          <w:rFonts w:cs="Times New Roman"/>
          <w:sz w:val="24"/>
          <w:szCs w:val="24"/>
          <w:lang w:val="en-GB"/>
        </w:rPr>
        <w:t xml:space="preserve">), </w:t>
      </w:r>
      <w:r w:rsidRPr="001D460B">
        <w:rPr>
          <w:sz w:val="24"/>
          <w:szCs w:val="24"/>
          <w:lang w:bidi="ar-EG"/>
        </w:rPr>
        <w:t xml:space="preserve">From </w:t>
      </w:r>
      <w:r>
        <w:rPr>
          <w:sz w:val="24"/>
          <w:szCs w:val="24"/>
          <w:lang w:bidi="ar-EG"/>
        </w:rPr>
        <w:t>21-30 June 2019.</w:t>
      </w:r>
    </w:p>
    <w:p w14:paraId="6912A795" w14:textId="77777777" w:rsidR="006D7727" w:rsidRDefault="006D7727" w:rsidP="006D7727">
      <w:pPr>
        <w:bidi w:val="0"/>
        <w:spacing w:line="360" w:lineRule="auto"/>
        <w:jc w:val="both"/>
        <w:rPr>
          <w:sz w:val="24"/>
          <w:szCs w:val="24"/>
          <w:lang w:bidi="ar-EG"/>
        </w:rPr>
      </w:pPr>
    </w:p>
    <w:p w14:paraId="0BB3F54C" w14:textId="77777777" w:rsidR="006D7727" w:rsidRDefault="006D7727" w:rsidP="006D7727">
      <w:pPr>
        <w:bidi w:val="0"/>
        <w:spacing w:line="360" w:lineRule="auto"/>
        <w:jc w:val="both"/>
        <w:rPr>
          <w:b/>
          <w:bCs/>
          <w:sz w:val="24"/>
        </w:rPr>
      </w:pPr>
    </w:p>
    <w:p w14:paraId="11D60E59" w14:textId="77777777" w:rsidR="006D7727" w:rsidRPr="00C920CD" w:rsidRDefault="006D7727" w:rsidP="006D7727">
      <w:pPr>
        <w:bidi w:val="0"/>
        <w:spacing w:line="360" w:lineRule="auto"/>
        <w:jc w:val="both"/>
        <w:rPr>
          <w:b/>
          <w:bCs/>
          <w:sz w:val="24"/>
        </w:rPr>
      </w:pPr>
      <w:r w:rsidRPr="00C920CD">
        <w:rPr>
          <w:b/>
          <w:bCs/>
          <w:sz w:val="24"/>
        </w:rPr>
        <w:t>Membership of scientific associations:</w:t>
      </w:r>
    </w:p>
    <w:p w14:paraId="5BF1267A" w14:textId="77777777" w:rsidR="006D7727" w:rsidRPr="001D460B" w:rsidRDefault="006D7727" w:rsidP="006D7727">
      <w:pPr>
        <w:numPr>
          <w:ilvl w:val="0"/>
          <w:numId w:val="2"/>
        </w:numPr>
        <w:bidi w:val="0"/>
        <w:spacing w:line="360" w:lineRule="auto"/>
        <w:jc w:val="both"/>
        <w:rPr>
          <w:sz w:val="24"/>
        </w:rPr>
      </w:pPr>
      <w:r w:rsidRPr="001D460B">
        <w:rPr>
          <w:sz w:val="24"/>
        </w:rPr>
        <w:t>The Egyptian Society of Polymer Science and Technology</w:t>
      </w:r>
    </w:p>
    <w:p w14:paraId="4D5DEE5C" w14:textId="77777777" w:rsidR="006D7727" w:rsidRPr="001D460B" w:rsidRDefault="006D7727" w:rsidP="006D7727">
      <w:pPr>
        <w:numPr>
          <w:ilvl w:val="0"/>
          <w:numId w:val="2"/>
        </w:numPr>
        <w:bidi w:val="0"/>
        <w:spacing w:line="360" w:lineRule="auto"/>
        <w:jc w:val="both"/>
        <w:rPr>
          <w:sz w:val="24"/>
        </w:rPr>
      </w:pPr>
      <w:r w:rsidRPr="001D460B">
        <w:rPr>
          <w:sz w:val="24"/>
        </w:rPr>
        <w:t>Egyptian Syndicate of Scientific Professions</w:t>
      </w:r>
    </w:p>
    <w:p w14:paraId="278E29AC" w14:textId="77777777" w:rsidR="006D7727" w:rsidRDefault="006D7727" w:rsidP="006D7727">
      <w:pPr>
        <w:bidi w:val="0"/>
        <w:spacing w:line="360" w:lineRule="auto"/>
        <w:ind w:left="-360" w:right="360"/>
        <w:jc w:val="both"/>
        <w:rPr>
          <w:b/>
          <w:bCs/>
          <w:sz w:val="24"/>
        </w:rPr>
      </w:pPr>
    </w:p>
    <w:p w14:paraId="13E174B1" w14:textId="77777777" w:rsidR="006D7727" w:rsidRPr="00C920CD" w:rsidRDefault="006D7727" w:rsidP="006D7727">
      <w:pPr>
        <w:bidi w:val="0"/>
        <w:spacing w:line="360" w:lineRule="auto"/>
        <w:ind w:left="-360" w:right="360"/>
        <w:jc w:val="both"/>
        <w:rPr>
          <w:b/>
          <w:bCs/>
          <w:sz w:val="24"/>
        </w:rPr>
      </w:pPr>
      <w:r w:rsidRPr="00C920CD">
        <w:rPr>
          <w:b/>
          <w:bCs/>
          <w:sz w:val="24"/>
        </w:rPr>
        <w:t>Research projects:</w:t>
      </w:r>
    </w:p>
    <w:p w14:paraId="4B466F89" w14:textId="77777777" w:rsidR="006D7727" w:rsidRPr="003C0871" w:rsidRDefault="009C1D7D" w:rsidP="006D7727">
      <w:pPr>
        <w:numPr>
          <w:ilvl w:val="0"/>
          <w:numId w:val="2"/>
        </w:numPr>
        <w:bidi w:val="0"/>
        <w:spacing w:line="360" w:lineRule="auto"/>
        <w:ind w:left="-360"/>
        <w:jc w:val="both"/>
        <w:rPr>
          <w:rFonts w:cs="Times New Roman"/>
          <w:sz w:val="28"/>
          <w:szCs w:val="28"/>
        </w:rPr>
      </w:pPr>
      <w:r w:rsidRPr="003C0871">
        <w:rPr>
          <w:rFonts w:cs="Times New Roman"/>
          <w:sz w:val="28"/>
          <w:szCs w:val="28"/>
        </w:rPr>
        <w:t>Princip</w:t>
      </w:r>
      <w:r>
        <w:rPr>
          <w:rFonts w:cs="Times New Roman"/>
          <w:sz w:val="28"/>
          <w:szCs w:val="28"/>
        </w:rPr>
        <w:t>a</w:t>
      </w:r>
      <w:r w:rsidRPr="003C0871">
        <w:rPr>
          <w:rFonts w:cs="Times New Roman"/>
          <w:sz w:val="28"/>
          <w:szCs w:val="28"/>
        </w:rPr>
        <w:t xml:space="preserve">l </w:t>
      </w:r>
      <w:r w:rsidR="006D7727" w:rsidRPr="003C0871">
        <w:rPr>
          <w:rFonts w:cs="Times New Roman"/>
          <w:sz w:val="28"/>
          <w:szCs w:val="28"/>
        </w:rPr>
        <w:t>investigator of internal project (NRC) No. 1-4-1-1-8 9 (Some physical and chemical treatments of carbohydrates) from 7/1998 to 7/2001.</w:t>
      </w:r>
    </w:p>
    <w:p w14:paraId="6831AE50" w14:textId="77777777" w:rsidR="006D7727" w:rsidRPr="003C0871" w:rsidRDefault="006D7727" w:rsidP="009C1D7D">
      <w:pPr>
        <w:numPr>
          <w:ilvl w:val="0"/>
          <w:numId w:val="2"/>
        </w:numPr>
        <w:bidi w:val="0"/>
        <w:spacing w:line="360" w:lineRule="auto"/>
        <w:ind w:left="-360"/>
        <w:jc w:val="both"/>
        <w:rPr>
          <w:rFonts w:cs="Times New Roman"/>
          <w:sz w:val="28"/>
          <w:szCs w:val="28"/>
        </w:rPr>
      </w:pPr>
      <w:r w:rsidRPr="003C0871">
        <w:rPr>
          <w:rFonts w:cs="Times New Roman"/>
          <w:sz w:val="28"/>
          <w:szCs w:val="28"/>
        </w:rPr>
        <w:t xml:space="preserve">Vice </w:t>
      </w:r>
      <w:r w:rsidR="009C1D7D" w:rsidRPr="003C0871">
        <w:rPr>
          <w:rFonts w:cs="Times New Roman"/>
          <w:sz w:val="28"/>
          <w:szCs w:val="28"/>
        </w:rPr>
        <w:t>princip</w:t>
      </w:r>
      <w:r w:rsidR="009C1D7D">
        <w:rPr>
          <w:rFonts w:cs="Times New Roman"/>
          <w:sz w:val="28"/>
          <w:szCs w:val="28"/>
        </w:rPr>
        <w:t>a</w:t>
      </w:r>
      <w:r w:rsidR="009C1D7D" w:rsidRPr="003C0871">
        <w:rPr>
          <w:rFonts w:cs="Times New Roman"/>
          <w:sz w:val="28"/>
          <w:szCs w:val="28"/>
        </w:rPr>
        <w:t xml:space="preserve">l </w:t>
      </w:r>
      <w:r w:rsidRPr="003C0871">
        <w:rPr>
          <w:rFonts w:cs="Times New Roman"/>
          <w:sz w:val="28"/>
          <w:szCs w:val="28"/>
        </w:rPr>
        <w:t>investigator of internal project (NRC) No. 1-3-3-2-2 (Biological treatments of lignocelluloses) from 7/1998 to 7/2001.</w:t>
      </w:r>
    </w:p>
    <w:p w14:paraId="54F92135" w14:textId="77777777" w:rsidR="006D7727" w:rsidRPr="003C0871" w:rsidRDefault="009C1D7D" w:rsidP="006D7727">
      <w:pPr>
        <w:numPr>
          <w:ilvl w:val="0"/>
          <w:numId w:val="2"/>
        </w:numPr>
        <w:bidi w:val="0"/>
        <w:spacing w:line="360" w:lineRule="auto"/>
        <w:ind w:left="-360"/>
        <w:jc w:val="both"/>
        <w:rPr>
          <w:rFonts w:cs="Times New Roman"/>
          <w:sz w:val="28"/>
          <w:szCs w:val="28"/>
        </w:rPr>
      </w:pPr>
      <w:r w:rsidRPr="003C0871">
        <w:rPr>
          <w:rFonts w:cs="Times New Roman"/>
          <w:sz w:val="28"/>
          <w:szCs w:val="28"/>
        </w:rPr>
        <w:t>Princip</w:t>
      </w:r>
      <w:r>
        <w:rPr>
          <w:rFonts w:cs="Times New Roman"/>
          <w:sz w:val="28"/>
          <w:szCs w:val="28"/>
        </w:rPr>
        <w:t>a</w:t>
      </w:r>
      <w:r w:rsidRPr="003C0871">
        <w:rPr>
          <w:rFonts w:cs="Times New Roman"/>
          <w:sz w:val="28"/>
          <w:szCs w:val="28"/>
        </w:rPr>
        <w:t xml:space="preserve">l </w:t>
      </w:r>
      <w:r w:rsidR="006D7727" w:rsidRPr="003C0871">
        <w:rPr>
          <w:rFonts w:cs="Times New Roman"/>
          <w:sz w:val="28"/>
          <w:szCs w:val="28"/>
        </w:rPr>
        <w:t>investigator of internal project (NRC) No. 6/51 (Preparation of microcrystalline cellulose from indigenous raw materials) from 7/2001 to 7/2002.</w:t>
      </w:r>
    </w:p>
    <w:p w14:paraId="747BC88A" w14:textId="77777777" w:rsidR="006D7727" w:rsidRPr="003C0871" w:rsidRDefault="006D7727" w:rsidP="009C1D7D">
      <w:pPr>
        <w:numPr>
          <w:ilvl w:val="0"/>
          <w:numId w:val="2"/>
        </w:numPr>
        <w:bidi w:val="0"/>
        <w:spacing w:line="360" w:lineRule="auto"/>
        <w:ind w:left="-360"/>
        <w:jc w:val="both"/>
        <w:rPr>
          <w:rFonts w:cs="Times New Roman"/>
          <w:sz w:val="28"/>
          <w:szCs w:val="28"/>
        </w:rPr>
      </w:pPr>
      <w:r w:rsidRPr="003C0871">
        <w:rPr>
          <w:rFonts w:cs="Times New Roman"/>
          <w:sz w:val="28"/>
          <w:szCs w:val="28"/>
        </w:rPr>
        <w:t xml:space="preserve">Vice </w:t>
      </w:r>
      <w:r w:rsidR="009C1D7D" w:rsidRPr="003C0871">
        <w:rPr>
          <w:rFonts w:cs="Times New Roman"/>
          <w:sz w:val="28"/>
          <w:szCs w:val="28"/>
        </w:rPr>
        <w:t>princip</w:t>
      </w:r>
      <w:r w:rsidR="009C1D7D">
        <w:rPr>
          <w:rFonts w:cs="Times New Roman"/>
          <w:sz w:val="28"/>
          <w:szCs w:val="28"/>
        </w:rPr>
        <w:t>a</w:t>
      </w:r>
      <w:r w:rsidR="009C1D7D" w:rsidRPr="003C0871">
        <w:rPr>
          <w:rFonts w:cs="Times New Roman"/>
          <w:sz w:val="28"/>
          <w:szCs w:val="28"/>
        </w:rPr>
        <w:t xml:space="preserve">l </w:t>
      </w:r>
      <w:r w:rsidRPr="003C0871">
        <w:rPr>
          <w:rFonts w:cs="Times New Roman"/>
          <w:sz w:val="28"/>
          <w:szCs w:val="28"/>
        </w:rPr>
        <w:t>investigator of internal project (NRC) No. 10/24 (Production of bleached high yield bagasse pulp) from 7/2001 to 7/2002.</w:t>
      </w:r>
    </w:p>
    <w:p w14:paraId="4BC9519D" w14:textId="77777777" w:rsidR="006D7727" w:rsidRPr="003C0871" w:rsidRDefault="006D7727" w:rsidP="009C1D7D">
      <w:pPr>
        <w:numPr>
          <w:ilvl w:val="0"/>
          <w:numId w:val="2"/>
        </w:numPr>
        <w:bidi w:val="0"/>
        <w:spacing w:line="360" w:lineRule="auto"/>
        <w:ind w:left="-360"/>
        <w:jc w:val="both"/>
        <w:rPr>
          <w:rFonts w:cs="Times New Roman"/>
          <w:sz w:val="28"/>
          <w:szCs w:val="28"/>
        </w:rPr>
      </w:pPr>
      <w:r w:rsidRPr="003C0871">
        <w:rPr>
          <w:rFonts w:cs="Times New Roman"/>
          <w:sz w:val="28"/>
          <w:szCs w:val="28"/>
        </w:rPr>
        <w:t xml:space="preserve">Vice </w:t>
      </w:r>
      <w:r w:rsidR="009C1D7D" w:rsidRPr="003C0871">
        <w:rPr>
          <w:rFonts w:cs="Times New Roman"/>
          <w:sz w:val="28"/>
          <w:szCs w:val="28"/>
        </w:rPr>
        <w:t>princip</w:t>
      </w:r>
      <w:r w:rsidR="009C1D7D">
        <w:rPr>
          <w:rFonts w:cs="Times New Roman"/>
          <w:sz w:val="28"/>
          <w:szCs w:val="28"/>
        </w:rPr>
        <w:t>a</w:t>
      </w:r>
      <w:r w:rsidR="009C1D7D" w:rsidRPr="003C0871">
        <w:rPr>
          <w:rFonts w:cs="Times New Roman"/>
          <w:sz w:val="28"/>
          <w:szCs w:val="28"/>
        </w:rPr>
        <w:t xml:space="preserve">l </w:t>
      </w:r>
      <w:r w:rsidRPr="003C0871">
        <w:rPr>
          <w:rFonts w:cs="Times New Roman"/>
          <w:sz w:val="28"/>
          <w:szCs w:val="28"/>
        </w:rPr>
        <w:t>investigator of internal project (NRC) No. 10/127/5 (Effect of different treatments on paper aging) from 7/2002 to 7/2004.</w:t>
      </w:r>
    </w:p>
    <w:p w14:paraId="054CDB11" w14:textId="77777777" w:rsidR="006D7727" w:rsidRPr="003C0871" w:rsidRDefault="006D7727" w:rsidP="009C1D7D">
      <w:pPr>
        <w:numPr>
          <w:ilvl w:val="0"/>
          <w:numId w:val="2"/>
        </w:numPr>
        <w:bidi w:val="0"/>
        <w:spacing w:line="360" w:lineRule="auto"/>
        <w:ind w:left="-360"/>
        <w:jc w:val="both"/>
        <w:rPr>
          <w:rFonts w:cs="Times New Roman"/>
          <w:sz w:val="28"/>
          <w:szCs w:val="28"/>
        </w:rPr>
      </w:pPr>
      <w:r w:rsidRPr="003C0871">
        <w:rPr>
          <w:rFonts w:cs="Times New Roman"/>
          <w:sz w:val="28"/>
          <w:szCs w:val="28"/>
        </w:rPr>
        <w:t xml:space="preserve">Vice </w:t>
      </w:r>
      <w:r w:rsidR="009C1D7D" w:rsidRPr="003C0871">
        <w:rPr>
          <w:rFonts w:cs="Times New Roman"/>
          <w:sz w:val="28"/>
          <w:szCs w:val="28"/>
        </w:rPr>
        <w:t>princip</w:t>
      </w:r>
      <w:r w:rsidR="009C1D7D">
        <w:rPr>
          <w:rFonts w:cs="Times New Roman"/>
          <w:sz w:val="28"/>
          <w:szCs w:val="28"/>
        </w:rPr>
        <w:t>a</w:t>
      </w:r>
      <w:r w:rsidR="009C1D7D" w:rsidRPr="003C0871">
        <w:rPr>
          <w:rFonts w:cs="Times New Roman"/>
          <w:sz w:val="28"/>
          <w:szCs w:val="28"/>
        </w:rPr>
        <w:t xml:space="preserve">l </w:t>
      </w:r>
      <w:r w:rsidRPr="003C0871">
        <w:rPr>
          <w:rFonts w:cs="Times New Roman"/>
          <w:sz w:val="28"/>
          <w:szCs w:val="28"/>
        </w:rPr>
        <w:t>investigator of internal project (NRC) (Modification &amp; characterization of lignocellulosic materials for some applications) (No. E-8040101) from 7/2008 to 7/2010.</w:t>
      </w:r>
    </w:p>
    <w:p w14:paraId="707CC548" w14:textId="77777777" w:rsidR="006D7727" w:rsidRPr="003C0871" w:rsidRDefault="006D7727" w:rsidP="009C1D7D">
      <w:pPr>
        <w:numPr>
          <w:ilvl w:val="0"/>
          <w:numId w:val="2"/>
        </w:numPr>
        <w:bidi w:val="0"/>
        <w:spacing w:line="360" w:lineRule="auto"/>
        <w:ind w:left="-360"/>
        <w:jc w:val="both"/>
        <w:rPr>
          <w:rFonts w:cs="Times New Roman"/>
          <w:sz w:val="28"/>
          <w:szCs w:val="28"/>
        </w:rPr>
      </w:pPr>
      <w:r w:rsidRPr="003C0871">
        <w:rPr>
          <w:rFonts w:cs="Times New Roman"/>
          <w:sz w:val="28"/>
          <w:szCs w:val="28"/>
        </w:rPr>
        <w:t xml:space="preserve">Vice </w:t>
      </w:r>
      <w:r w:rsidR="009C1D7D" w:rsidRPr="003C0871">
        <w:rPr>
          <w:rFonts w:cs="Times New Roman"/>
          <w:sz w:val="28"/>
          <w:szCs w:val="28"/>
        </w:rPr>
        <w:t>princip</w:t>
      </w:r>
      <w:r w:rsidR="009C1D7D">
        <w:rPr>
          <w:rFonts w:cs="Times New Roman"/>
          <w:sz w:val="28"/>
          <w:szCs w:val="28"/>
        </w:rPr>
        <w:t>a</w:t>
      </w:r>
      <w:r w:rsidR="009C1D7D" w:rsidRPr="003C0871">
        <w:rPr>
          <w:rFonts w:cs="Times New Roman"/>
          <w:sz w:val="28"/>
          <w:szCs w:val="28"/>
        </w:rPr>
        <w:t xml:space="preserve">l </w:t>
      </w:r>
      <w:r w:rsidRPr="003C0871">
        <w:rPr>
          <w:rFonts w:cs="Times New Roman"/>
          <w:sz w:val="28"/>
          <w:szCs w:val="28"/>
        </w:rPr>
        <w:t>investigator of internal project (NRC) (Industrial Applications for Lignocellulosic Materials) No. 9140106  from 7/2010 to 7/2013.</w:t>
      </w:r>
    </w:p>
    <w:p w14:paraId="7DA95E81" w14:textId="77777777" w:rsidR="006D7727" w:rsidRPr="003C0871" w:rsidRDefault="009C1D7D" w:rsidP="006D7727">
      <w:pPr>
        <w:numPr>
          <w:ilvl w:val="0"/>
          <w:numId w:val="2"/>
        </w:numPr>
        <w:bidi w:val="0"/>
        <w:spacing w:line="360" w:lineRule="auto"/>
        <w:ind w:left="-360"/>
        <w:jc w:val="both"/>
        <w:rPr>
          <w:rFonts w:cs="Times New Roman"/>
          <w:sz w:val="28"/>
          <w:szCs w:val="28"/>
        </w:rPr>
      </w:pPr>
      <w:r w:rsidRPr="003C0871">
        <w:rPr>
          <w:rFonts w:cs="Times New Roman"/>
          <w:sz w:val="28"/>
          <w:szCs w:val="28"/>
        </w:rPr>
        <w:t>Princip</w:t>
      </w:r>
      <w:r>
        <w:rPr>
          <w:rFonts w:cs="Times New Roman"/>
          <w:sz w:val="28"/>
          <w:szCs w:val="28"/>
        </w:rPr>
        <w:t>a</w:t>
      </w:r>
      <w:r w:rsidRPr="003C0871">
        <w:rPr>
          <w:rFonts w:cs="Times New Roman"/>
          <w:sz w:val="28"/>
          <w:szCs w:val="28"/>
        </w:rPr>
        <w:t xml:space="preserve">l </w:t>
      </w:r>
      <w:r w:rsidR="006D7727" w:rsidRPr="003C0871">
        <w:rPr>
          <w:rFonts w:cs="Times New Roman"/>
          <w:sz w:val="28"/>
          <w:szCs w:val="28"/>
        </w:rPr>
        <w:t>investigator of internal project (NRC) (Economic products from cellulosic wastes) No. 10130101  from 7/2013 to 6/2016.</w:t>
      </w:r>
      <w:r w:rsidR="006D7727" w:rsidRPr="003C0871">
        <w:rPr>
          <w:rFonts w:cs="Times New Roman"/>
          <w:sz w:val="28"/>
          <w:szCs w:val="28"/>
          <w:rtl/>
        </w:rPr>
        <w:t xml:space="preserve">المنتجات الاقتصادية من النفايات السليلوزية </w:t>
      </w:r>
    </w:p>
    <w:p w14:paraId="659B64BC" w14:textId="77777777" w:rsidR="006D7727" w:rsidRPr="003C0871" w:rsidRDefault="006D7727" w:rsidP="006D7727">
      <w:pPr>
        <w:numPr>
          <w:ilvl w:val="0"/>
          <w:numId w:val="2"/>
        </w:numPr>
        <w:bidi w:val="0"/>
        <w:spacing w:line="360" w:lineRule="auto"/>
        <w:ind w:left="-360"/>
        <w:jc w:val="both"/>
        <w:rPr>
          <w:rFonts w:cs="Times New Roman"/>
          <w:sz w:val="28"/>
          <w:szCs w:val="28"/>
        </w:rPr>
      </w:pPr>
      <w:r w:rsidRPr="003C0871">
        <w:rPr>
          <w:rFonts w:cs="Times New Roman"/>
          <w:sz w:val="28"/>
          <w:szCs w:val="28"/>
        </w:rPr>
        <w:t>Member of international project (EC) No FP6, PAPERTECH 509095) innovative materials and technologies for the conservation of paper of historical, artistical and archaeological value from 1/6/2004 -1/6/2007.</w:t>
      </w:r>
    </w:p>
    <w:p w14:paraId="15747377" w14:textId="77777777" w:rsidR="006D7727" w:rsidRDefault="006D7727" w:rsidP="006D7727">
      <w:pPr>
        <w:numPr>
          <w:ilvl w:val="0"/>
          <w:numId w:val="2"/>
        </w:numPr>
        <w:bidi w:val="0"/>
        <w:spacing w:line="360" w:lineRule="auto"/>
        <w:ind w:left="-360"/>
        <w:jc w:val="both"/>
        <w:rPr>
          <w:rFonts w:cs="Times New Roman"/>
          <w:sz w:val="28"/>
          <w:szCs w:val="28"/>
        </w:rPr>
      </w:pPr>
      <w:r w:rsidRPr="003C0871">
        <w:rPr>
          <w:rFonts w:cs="Times New Roman"/>
          <w:sz w:val="28"/>
          <w:szCs w:val="28"/>
        </w:rPr>
        <w:lastRenderedPageBreak/>
        <w:t xml:space="preserve">Member of vaious </w:t>
      </w:r>
      <w:r>
        <w:rPr>
          <w:rFonts w:cs="Times New Roman"/>
          <w:sz w:val="28"/>
          <w:szCs w:val="28"/>
        </w:rPr>
        <w:t>national</w:t>
      </w:r>
      <w:r w:rsidRPr="003C0871">
        <w:rPr>
          <w:rFonts w:cs="Times New Roman"/>
          <w:sz w:val="28"/>
          <w:szCs w:val="28"/>
        </w:rPr>
        <w:t>/</w:t>
      </w:r>
      <w:r w:rsidRPr="0094590E">
        <w:rPr>
          <w:rFonts w:cs="Times New Roman"/>
          <w:sz w:val="28"/>
          <w:szCs w:val="28"/>
        </w:rPr>
        <w:t xml:space="preserve"> </w:t>
      </w:r>
      <w:r>
        <w:rPr>
          <w:rFonts w:cs="Times New Roman"/>
          <w:sz w:val="28"/>
          <w:szCs w:val="28"/>
        </w:rPr>
        <w:t>international</w:t>
      </w:r>
      <w:r w:rsidRPr="003C0871">
        <w:rPr>
          <w:rFonts w:cs="Times New Roman"/>
          <w:sz w:val="28"/>
          <w:szCs w:val="28"/>
        </w:rPr>
        <w:t xml:space="preserve"> projects deals with pulping, bleaching and cellulose derivatives from 1989 until now.</w:t>
      </w:r>
    </w:p>
    <w:p w14:paraId="2F7E56AD" w14:textId="77777777" w:rsidR="006D7727" w:rsidRPr="006E5183" w:rsidRDefault="006D7727" w:rsidP="006D7727">
      <w:pPr>
        <w:numPr>
          <w:ilvl w:val="0"/>
          <w:numId w:val="2"/>
        </w:numPr>
        <w:bidi w:val="0"/>
        <w:spacing w:line="360" w:lineRule="auto"/>
        <w:ind w:left="-360"/>
        <w:jc w:val="both"/>
        <w:rPr>
          <w:rFonts w:cs="Times New Roman"/>
          <w:sz w:val="28"/>
          <w:szCs w:val="28"/>
        </w:rPr>
      </w:pPr>
      <w:r w:rsidRPr="006E5183">
        <w:rPr>
          <w:rFonts w:cs="Times New Roman"/>
          <w:sz w:val="28"/>
          <w:szCs w:val="28"/>
        </w:rPr>
        <w:t>Co-principal investigator of Imhotep project, Oil Spill Removal by Biodegradable Adsorbent. Egypt – France Cooperation, 2011 – 2013.</w:t>
      </w:r>
    </w:p>
    <w:p w14:paraId="1CCFF867" w14:textId="77777777" w:rsidR="006D7727" w:rsidRPr="003C0871" w:rsidRDefault="006D7727" w:rsidP="006D7727">
      <w:pPr>
        <w:numPr>
          <w:ilvl w:val="0"/>
          <w:numId w:val="2"/>
        </w:numPr>
        <w:bidi w:val="0"/>
        <w:spacing w:line="360" w:lineRule="auto"/>
        <w:ind w:left="-360"/>
        <w:jc w:val="both"/>
        <w:rPr>
          <w:rFonts w:cs="Times New Roman"/>
          <w:sz w:val="28"/>
          <w:szCs w:val="28"/>
        </w:rPr>
      </w:pPr>
      <w:r w:rsidRPr="003C0871">
        <w:rPr>
          <w:rFonts w:cs="Times New Roman"/>
          <w:sz w:val="28"/>
          <w:szCs w:val="28"/>
        </w:rPr>
        <w:t>Preparation of new nanocomposites from cellulosic and synthetic fibers to be used in packaging 10070106</w:t>
      </w:r>
      <w:r w:rsidRPr="003C0871">
        <w:rPr>
          <w:rFonts w:cs="Times New Roman"/>
          <w:sz w:val="28"/>
          <w:szCs w:val="28"/>
          <w:rtl/>
        </w:rPr>
        <w:t xml:space="preserve">تحضير مركبات نانوية جديدة من الياف سليلوزية وصناعية تستخدم فى التغليف والتعبئة </w:t>
      </w:r>
    </w:p>
    <w:p w14:paraId="71793AD1" w14:textId="77777777" w:rsidR="006D7727" w:rsidRPr="003C0871" w:rsidRDefault="006D7727" w:rsidP="006D7727">
      <w:pPr>
        <w:numPr>
          <w:ilvl w:val="0"/>
          <w:numId w:val="2"/>
        </w:numPr>
        <w:bidi w:val="0"/>
        <w:spacing w:line="360" w:lineRule="auto"/>
        <w:ind w:left="-360"/>
        <w:jc w:val="both"/>
        <w:rPr>
          <w:rFonts w:cs="Times New Roman"/>
          <w:sz w:val="28"/>
          <w:szCs w:val="28"/>
        </w:rPr>
      </w:pPr>
      <w:r w:rsidRPr="003C0871">
        <w:rPr>
          <w:rFonts w:cs="Times New Roman"/>
          <w:sz w:val="28"/>
          <w:szCs w:val="28"/>
          <w:rtl/>
        </w:rPr>
        <w:t xml:space="preserve"> تحضير مواد سليلوزية نانومترية من قش الارز لاستخدامها فى تحسين خواص الورق المنتج محليا </w:t>
      </w:r>
      <w:r w:rsidRPr="003C0871">
        <w:rPr>
          <w:rFonts w:cs="Times New Roman"/>
          <w:sz w:val="28"/>
          <w:szCs w:val="28"/>
        </w:rPr>
        <w:t xml:space="preserve">Preparation of cellulosic nanomaterials from rice straw and their use to improve locally produced paper products </w:t>
      </w:r>
    </w:p>
    <w:p w14:paraId="52D254FE" w14:textId="77777777" w:rsidR="006D7727" w:rsidRPr="003C0871" w:rsidRDefault="006D7727" w:rsidP="006D7727">
      <w:pPr>
        <w:numPr>
          <w:ilvl w:val="0"/>
          <w:numId w:val="2"/>
        </w:numPr>
        <w:bidi w:val="0"/>
        <w:spacing w:line="360" w:lineRule="auto"/>
        <w:ind w:left="-360"/>
        <w:jc w:val="both"/>
        <w:rPr>
          <w:rFonts w:cs="Times New Roman"/>
          <w:sz w:val="28"/>
          <w:szCs w:val="28"/>
        </w:rPr>
      </w:pPr>
      <w:r w:rsidRPr="003C0871">
        <w:rPr>
          <w:rFonts w:cs="Times New Roman"/>
          <w:sz w:val="28"/>
          <w:szCs w:val="28"/>
        </w:rPr>
        <w:t xml:space="preserve">Preparation and characterization of cellulosic materials from industrial and natural wastes. Applications in textile, composites and papermaking industries 10130103 </w:t>
      </w:r>
      <w:r w:rsidRPr="003C0871">
        <w:rPr>
          <w:rFonts w:cs="Times New Roman"/>
          <w:sz w:val="28"/>
          <w:szCs w:val="28"/>
          <w:rtl/>
        </w:rPr>
        <w:t>تحضير وتوصيف مواد سليلوزية من المخلفات الصناعية والطبيعية. وتطبيقاتها فى صناعة  النسيج والمتراكبات والورق - المشروع المصرى التونسى</w:t>
      </w:r>
    </w:p>
    <w:p w14:paraId="6A1371DB" w14:textId="77777777" w:rsidR="006D7727" w:rsidRPr="003C0871" w:rsidRDefault="006D7727" w:rsidP="006D7727">
      <w:pPr>
        <w:numPr>
          <w:ilvl w:val="0"/>
          <w:numId w:val="2"/>
        </w:numPr>
        <w:bidi w:val="0"/>
        <w:spacing w:line="360" w:lineRule="auto"/>
        <w:ind w:left="-360"/>
        <w:jc w:val="both"/>
        <w:rPr>
          <w:rFonts w:cs="Times New Roman"/>
          <w:sz w:val="28"/>
          <w:szCs w:val="28"/>
        </w:rPr>
      </w:pPr>
      <w:r w:rsidRPr="003C0871">
        <w:rPr>
          <w:rFonts w:cs="Times New Roman"/>
          <w:sz w:val="28"/>
          <w:szCs w:val="28"/>
          <w:rtl/>
        </w:rPr>
        <w:t>تحضير متراكبات مبنية على ألياف سليلوزية محورة: توصيف وتطبيقات</w:t>
      </w:r>
      <w:r w:rsidRPr="003C0871">
        <w:rPr>
          <w:rFonts w:cs="Times New Roman"/>
          <w:sz w:val="28"/>
          <w:szCs w:val="28"/>
        </w:rPr>
        <w:t xml:space="preserve"> Preparation of composites based on functionalized cellulosic fiber: characterization, and applications from 7/2016 till now 11090110</w:t>
      </w:r>
    </w:p>
    <w:p w14:paraId="0703D9BF" w14:textId="77777777" w:rsidR="006D7727" w:rsidRPr="003C0871" w:rsidRDefault="006D7727" w:rsidP="006D7727">
      <w:pPr>
        <w:numPr>
          <w:ilvl w:val="0"/>
          <w:numId w:val="2"/>
        </w:numPr>
        <w:bidi w:val="0"/>
        <w:spacing w:line="360" w:lineRule="auto"/>
        <w:ind w:left="-360" w:right="31"/>
        <w:jc w:val="both"/>
        <w:rPr>
          <w:rFonts w:cs="Times New Roman"/>
          <w:sz w:val="28"/>
          <w:szCs w:val="28"/>
        </w:rPr>
      </w:pPr>
      <w:r w:rsidRPr="003C0871">
        <w:rPr>
          <w:rFonts w:cs="Times New Roman"/>
          <w:sz w:val="28"/>
          <w:szCs w:val="28"/>
        </w:rPr>
        <w:t>Novel Functionalized Polysaccharides Silica Hybrid Materials for Medical Application</w:t>
      </w:r>
      <w:r>
        <w:rPr>
          <w:rFonts w:cs="Times New Roman"/>
          <w:sz w:val="28"/>
          <w:szCs w:val="28"/>
        </w:rPr>
        <w:t>,</w:t>
      </w:r>
      <w:r w:rsidRPr="003C0871">
        <w:rPr>
          <w:rFonts w:cs="Times New Roman"/>
          <w:sz w:val="28"/>
          <w:szCs w:val="28"/>
        </w:rPr>
        <w:t xml:space="preserve"> </w:t>
      </w:r>
      <w:r>
        <w:rPr>
          <w:rFonts w:cs="Times New Roman"/>
          <w:sz w:val="28"/>
          <w:szCs w:val="28"/>
        </w:rPr>
        <w:t>2015-2017.</w:t>
      </w:r>
    </w:p>
    <w:p w14:paraId="39C5192D" w14:textId="77777777" w:rsidR="006D7727" w:rsidRPr="003C0871" w:rsidRDefault="006D7727" w:rsidP="006D7727">
      <w:pPr>
        <w:bidi w:val="0"/>
        <w:spacing w:line="360" w:lineRule="auto"/>
        <w:ind w:left="-360" w:right="360" w:hanging="360"/>
        <w:jc w:val="both"/>
        <w:rPr>
          <w:rFonts w:cs="Times New Roman"/>
          <w:sz w:val="28"/>
          <w:szCs w:val="28"/>
        </w:rPr>
      </w:pPr>
      <w:r w:rsidRPr="003C0871">
        <w:rPr>
          <w:rFonts w:cs="Times New Roman"/>
          <w:sz w:val="28"/>
          <w:szCs w:val="28"/>
          <w:rtl/>
        </w:rPr>
        <w:t xml:space="preserve"> مواد جديدة هجينة من السيليكا والبولى سكاريد للتطبيقات الطبية –برنامج امحوتب</w:t>
      </w:r>
      <w:r w:rsidRPr="003C0871">
        <w:rPr>
          <w:rFonts w:cs="Times New Roman"/>
          <w:sz w:val="28"/>
          <w:szCs w:val="28"/>
        </w:rPr>
        <w:t xml:space="preserve"> </w:t>
      </w:r>
    </w:p>
    <w:p w14:paraId="5963B44E" w14:textId="77777777" w:rsidR="006D7727" w:rsidRPr="003C0871" w:rsidRDefault="006D7727" w:rsidP="009C1D7D">
      <w:pPr>
        <w:numPr>
          <w:ilvl w:val="0"/>
          <w:numId w:val="2"/>
        </w:numPr>
        <w:autoSpaceDE w:val="0"/>
        <w:autoSpaceDN w:val="0"/>
        <w:bidi w:val="0"/>
        <w:adjustRightInd w:val="0"/>
        <w:spacing w:line="360" w:lineRule="auto"/>
        <w:ind w:left="-360"/>
        <w:jc w:val="both"/>
        <w:rPr>
          <w:rFonts w:cs="Times New Roman"/>
          <w:sz w:val="28"/>
          <w:szCs w:val="28"/>
        </w:rPr>
      </w:pPr>
      <w:r w:rsidRPr="003C0871">
        <w:rPr>
          <w:rFonts w:cs="Times New Roman"/>
          <w:sz w:val="28"/>
          <w:szCs w:val="28"/>
        </w:rPr>
        <w:t xml:space="preserve">Vice </w:t>
      </w:r>
      <w:r w:rsidR="009C1D7D" w:rsidRPr="003C0871">
        <w:rPr>
          <w:rFonts w:cs="Times New Roman"/>
          <w:sz w:val="28"/>
          <w:szCs w:val="28"/>
        </w:rPr>
        <w:t>princip</w:t>
      </w:r>
      <w:r w:rsidR="009C1D7D">
        <w:rPr>
          <w:rFonts w:cs="Times New Roman"/>
          <w:sz w:val="28"/>
          <w:szCs w:val="28"/>
        </w:rPr>
        <w:t>a</w:t>
      </w:r>
      <w:r w:rsidR="009C1D7D" w:rsidRPr="003C0871">
        <w:rPr>
          <w:rFonts w:cs="Times New Roman"/>
          <w:sz w:val="28"/>
          <w:szCs w:val="28"/>
        </w:rPr>
        <w:t xml:space="preserve">l </w:t>
      </w:r>
      <w:r w:rsidRPr="003C0871">
        <w:rPr>
          <w:rFonts w:cs="Times New Roman"/>
          <w:sz w:val="28"/>
          <w:szCs w:val="28"/>
        </w:rPr>
        <w:t>investigator of joint research project between National Research Council of Italy (CNR) and The National Research Center of Egypt (NRC) IT II 010801; Improvement of mechanical and barrier properties of biopolymer nano-compos</w:t>
      </w:r>
      <w:r>
        <w:rPr>
          <w:rFonts w:cs="Times New Roman"/>
          <w:sz w:val="28"/>
          <w:szCs w:val="28"/>
        </w:rPr>
        <w:t>ites for packaging applications, 2018-2020.</w:t>
      </w:r>
    </w:p>
    <w:p w14:paraId="6108EFD2" w14:textId="77777777" w:rsidR="006D7727" w:rsidRPr="003C0871" w:rsidRDefault="006D7727" w:rsidP="006D7727">
      <w:pPr>
        <w:spacing w:line="360" w:lineRule="auto"/>
        <w:ind w:left="-360" w:right="360" w:hanging="360"/>
        <w:rPr>
          <w:rFonts w:cs="Times New Roman"/>
          <w:sz w:val="28"/>
          <w:szCs w:val="28"/>
        </w:rPr>
      </w:pPr>
      <w:r w:rsidRPr="003C0871">
        <w:rPr>
          <w:rFonts w:cs="Times New Roman"/>
          <w:sz w:val="28"/>
          <w:szCs w:val="28"/>
        </w:rPr>
        <w:t xml:space="preserve">      </w:t>
      </w:r>
      <w:r w:rsidRPr="003C0871">
        <w:rPr>
          <w:rFonts w:cs="Times New Roman"/>
          <w:sz w:val="28"/>
          <w:szCs w:val="28"/>
          <w:rtl/>
        </w:rPr>
        <w:t>تحسين</w:t>
      </w:r>
      <w:r w:rsidRPr="003C0871">
        <w:rPr>
          <w:rFonts w:cs="Times New Roman"/>
          <w:sz w:val="28"/>
          <w:szCs w:val="28"/>
        </w:rPr>
        <w:t xml:space="preserve"> </w:t>
      </w:r>
      <w:r w:rsidRPr="003C0871">
        <w:rPr>
          <w:rFonts w:cs="Times New Roman"/>
          <w:sz w:val="28"/>
          <w:szCs w:val="28"/>
          <w:rtl/>
        </w:rPr>
        <w:t>الخصائص</w:t>
      </w:r>
      <w:r w:rsidRPr="003C0871">
        <w:rPr>
          <w:rFonts w:cs="Times New Roman"/>
          <w:sz w:val="28"/>
          <w:szCs w:val="28"/>
        </w:rPr>
        <w:t xml:space="preserve"> </w:t>
      </w:r>
      <w:r w:rsidRPr="003C0871">
        <w:rPr>
          <w:rFonts w:cs="Times New Roman"/>
          <w:sz w:val="28"/>
          <w:szCs w:val="28"/>
          <w:rtl/>
        </w:rPr>
        <w:t>الميكانيكية</w:t>
      </w:r>
      <w:r w:rsidRPr="003C0871">
        <w:rPr>
          <w:rFonts w:cs="Times New Roman"/>
          <w:sz w:val="28"/>
          <w:szCs w:val="28"/>
        </w:rPr>
        <w:t xml:space="preserve"> </w:t>
      </w:r>
      <w:r w:rsidRPr="003C0871">
        <w:rPr>
          <w:rFonts w:cs="Times New Roman"/>
          <w:sz w:val="28"/>
          <w:szCs w:val="28"/>
          <w:rtl/>
        </w:rPr>
        <w:t>والعزل</w:t>
      </w:r>
      <w:r w:rsidRPr="003C0871">
        <w:rPr>
          <w:rFonts w:cs="Times New Roman"/>
          <w:sz w:val="28"/>
          <w:szCs w:val="28"/>
        </w:rPr>
        <w:t xml:space="preserve"> </w:t>
      </w:r>
      <w:r w:rsidRPr="003C0871">
        <w:rPr>
          <w:rFonts w:cs="Times New Roman"/>
          <w:sz w:val="28"/>
          <w:szCs w:val="28"/>
          <w:rtl/>
        </w:rPr>
        <w:t>لمتراكبات</w:t>
      </w:r>
      <w:r w:rsidRPr="003C0871">
        <w:rPr>
          <w:rFonts w:cs="Times New Roman"/>
          <w:sz w:val="28"/>
          <w:szCs w:val="28"/>
        </w:rPr>
        <w:t xml:space="preserve"> </w:t>
      </w:r>
      <w:r w:rsidRPr="003C0871">
        <w:rPr>
          <w:rFonts w:cs="Times New Roman"/>
          <w:sz w:val="28"/>
          <w:szCs w:val="28"/>
          <w:rtl/>
        </w:rPr>
        <w:t>البلمرات</w:t>
      </w:r>
      <w:r w:rsidRPr="003C0871">
        <w:rPr>
          <w:rFonts w:cs="Times New Roman"/>
          <w:sz w:val="28"/>
          <w:szCs w:val="28"/>
        </w:rPr>
        <w:t xml:space="preserve"> </w:t>
      </w:r>
      <w:r w:rsidRPr="003C0871">
        <w:rPr>
          <w:rFonts w:cs="Times New Roman"/>
          <w:sz w:val="28"/>
          <w:szCs w:val="28"/>
          <w:rtl/>
        </w:rPr>
        <w:t>الحيوية</w:t>
      </w:r>
      <w:r w:rsidRPr="003C0871">
        <w:rPr>
          <w:rFonts w:cs="Times New Roman"/>
          <w:sz w:val="28"/>
          <w:szCs w:val="28"/>
        </w:rPr>
        <w:t xml:space="preserve"> </w:t>
      </w:r>
      <w:r w:rsidRPr="003C0871">
        <w:rPr>
          <w:rFonts w:cs="Times New Roman"/>
          <w:sz w:val="28"/>
          <w:szCs w:val="28"/>
          <w:rtl/>
        </w:rPr>
        <w:t>لتطبيقات</w:t>
      </w:r>
      <w:r w:rsidRPr="003C0871">
        <w:rPr>
          <w:rFonts w:cs="Times New Roman"/>
          <w:sz w:val="28"/>
          <w:szCs w:val="28"/>
        </w:rPr>
        <w:t xml:space="preserve"> </w:t>
      </w:r>
      <w:r w:rsidRPr="003C0871">
        <w:rPr>
          <w:rFonts w:cs="Times New Roman"/>
          <w:sz w:val="28"/>
          <w:szCs w:val="28"/>
          <w:rtl/>
        </w:rPr>
        <w:t>التعبئة</w:t>
      </w:r>
      <w:r w:rsidRPr="003C0871">
        <w:rPr>
          <w:rFonts w:cs="Times New Roman"/>
          <w:sz w:val="28"/>
          <w:szCs w:val="28"/>
        </w:rPr>
        <w:t xml:space="preserve"> </w:t>
      </w:r>
      <w:r w:rsidRPr="003C0871">
        <w:rPr>
          <w:rFonts w:cs="Times New Roman"/>
          <w:sz w:val="28"/>
          <w:szCs w:val="28"/>
          <w:rtl/>
        </w:rPr>
        <w:t>والتغليف</w:t>
      </w:r>
    </w:p>
    <w:p w14:paraId="2EE5432D" w14:textId="77777777" w:rsidR="006D7727" w:rsidRPr="003C0871" w:rsidRDefault="006D7727" w:rsidP="009C1D7D">
      <w:pPr>
        <w:numPr>
          <w:ilvl w:val="0"/>
          <w:numId w:val="2"/>
        </w:numPr>
        <w:bidi w:val="0"/>
        <w:spacing w:line="360" w:lineRule="auto"/>
        <w:ind w:left="-360"/>
        <w:jc w:val="both"/>
        <w:rPr>
          <w:rFonts w:cs="Times New Roman"/>
          <w:sz w:val="28"/>
          <w:szCs w:val="28"/>
        </w:rPr>
      </w:pPr>
      <w:r w:rsidRPr="003C0871">
        <w:rPr>
          <w:rFonts w:cs="Times New Roman"/>
          <w:sz w:val="28"/>
          <w:szCs w:val="28"/>
        </w:rPr>
        <w:t xml:space="preserve">Vice </w:t>
      </w:r>
      <w:r w:rsidR="009C1D7D" w:rsidRPr="003C0871">
        <w:rPr>
          <w:rFonts w:cs="Times New Roman"/>
          <w:sz w:val="28"/>
          <w:szCs w:val="28"/>
        </w:rPr>
        <w:t>princip</w:t>
      </w:r>
      <w:r w:rsidR="009C1D7D">
        <w:rPr>
          <w:rFonts w:cs="Times New Roman"/>
          <w:sz w:val="28"/>
          <w:szCs w:val="28"/>
        </w:rPr>
        <w:t>a</w:t>
      </w:r>
      <w:r w:rsidR="009C1D7D" w:rsidRPr="003C0871">
        <w:rPr>
          <w:rFonts w:cs="Times New Roman"/>
          <w:sz w:val="28"/>
          <w:szCs w:val="28"/>
        </w:rPr>
        <w:t xml:space="preserve">l </w:t>
      </w:r>
      <w:r w:rsidRPr="003C0871">
        <w:rPr>
          <w:rFonts w:cs="Times New Roman"/>
          <w:sz w:val="28"/>
          <w:szCs w:val="28"/>
        </w:rPr>
        <w:t>investigator of joint research project between National Research Council of Italy (CNR) and the National Research Center of Egypt (NRC) It II 010902</w:t>
      </w:r>
    </w:p>
    <w:p w14:paraId="2C4EE0CD" w14:textId="77777777" w:rsidR="006D7727" w:rsidRPr="003C0871" w:rsidRDefault="006D7727" w:rsidP="006D7727">
      <w:pPr>
        <w:bidi w:val="0"/>
        <w:spacing w:line="360" w:lineRule="auto"/>
        <w:ind w:left="-360" w:hanging="360"/>
        <w:jc w:val="both"/>
        <w:rPr>
          <w:rFonts w:cs="Times New Roman"/>
          <w:sz w:val="28"/>
          <w:szCs w:val="28"/>
        </w:rPr>
      </w:pPr>
      <w:r w:rsidRPr="003C0871">
        <w:rPr>
          <w:rFonts w:cs="Times New Roman"/>
          <w:sz w:val="28"/>
          <w:szCs w:val="28"/>
        </w:rPr>
        <w:lastRenderedPageBreak/>
        <w:t>New polysaccharide based hybrid materials for mineralized tissues regeneration</w:t>
      </w:r>
      <w:r>
        <w:rPr>
          <w:rFonts w:cs="Times New Roman"/>
          <w:sz w:val="28"/>
          <w:szCs w:val="28"/>
        </w:rPr>
        <w:t>, 2018-2020</w:t>
      </w:r>
      <w:r w:rsidRPr="003C0871">
        <w:rPr>
          <w:rFonts w:cs="Times New Roman"/>
          <w:sz w:val="28"/>
          <w:szCs w:val="28"/>
        </w:rPr>
        <w:t xml:space="preserve">                      </w:t>
      </w:r>
      <w:r w:rsidRPr="003C0871">
        <w:rPr>
          <w:rFonts w:cs="Times New Roman"/>
          <w:sz w:val="28"/>
          <w:szCs w:val="28"/>
          <w:rtl/>
        </w:rPr>
        <w:t>هجائن جديدة مستدامة كبدائل للأنسجة الصلبة</w:t>
      </w:r>
    </w:p>
    <w:p w14:paraId="6912EEF0" w14:textId="77777777" w:rsidR="006D7727" w:rsidRPr="003C0871" w:rsidRDefault="009C1D7D" w:rsidP="006D7727">
      <w:pPr>
        <w:numPr>
          <w:ilvl w:val="0"/>
          <w:numId w:val="2"/>
        </w:numPr>
        <w:bidi w:val="0"/>
        <w:spacing w:line="360" w:lineRule="auto"/>
        <w:ind w:left="-360"/>
        <w:rPr>
          <w:rFonts w:cs="Times New Roman"/>
          <w:sz w:val="28"/>
          <w:szCs w:val="28"/>
        </w:rPr>
      </w:pPr>
      <w:r w:rsidRPr="003C0871">
        <w:rPr>
          <w:rFonts w:cs="Times New Roman"/>
          <w:sz w:val="28"/>
          <w:szCs w:val="28"/>
        </w:rPr>
        <w:t>Princip</w:t>
      </w:r>
      <w:r>
        <w:rPr>
          <w:rFonts w:cs="Times New Roman"/>
          <w:sz w:val="28"/>
          <w:szCs w:val="28"/>
        </w:rPr>
        <w:t>a</w:t>
      </w:r>
      <w:r w:rsidRPr="003C0871">
        <w:rPr>
          <w:rFonts w:cs="Times New Roman"/>
          <w:sz w:val="28"/>
          <w:szCs w:val="28"/>
        </w:rPr>
        <w:t xml:space="preserve">l </w:t>
      </w:r>
      <w:r w:rsidR="006D7727" w:rsidRPr="003C0871">
        <w:rPr>
          <w:rFonts w:cs="Times New Roman"/>
          <w:sz w:val="28"/>
          <w:szCs w:val="28"/>
        </w:rPr>
        <w:t>investigator of internal project (NRC) No. AR110116 “Amorphous and mesoporous silica from rice husk”</w:t>
      </w:r>
      <w:r w:rsidR="006D7727">
        <w:rPr>
          <w:rFonts w:cs="Times New Roman"/>
          <w:sz w:val="28"/>
          <w:szCs w:val="28"/>
        </w:rPr>
        <w:t>. 2018-2019</w:t>
      </w:r>
    </w:p>
    <w:p w14:paraId="16655E8F" w14:textId="77777777" w:rsidR="006D7727" w:rsidRPr="003C0871" w:rsidRDefault="006D7727" w:rsidP="006D7727">
      <w:pPr>
        <w:spacing w:line="360" w:lineRule="auto"/>
        <w:ind w:left="-360" w:right="360" w:hanging="360"/>
        <w:rPr>
          <w:rFonts w:cs="Times New Roman"/>
          <w:sz w:val="28"/>
          <w:szCs w:val="28"/>
        </w:rPr>
      </w:pPr>
      <w:r w:rsidRPr="003C0871">
        <w:rPr>
          <w:rFonts w:cs="Times New Roman"/>
          <w:sz w:val="28"/>
          <w:szCs w:val="28"/>
          <w:rtl/>
        </w:rPr>
        <w:t>تحضير السيليكا فى صورة غير متبلورة وصورة نانوية مسامية من سرسة الأرز</w:t>
      </w:r>
      <w:r w:rsidRPr="003C0871">
        <w:rPr>
          <w:rFonts w:cs="Times New Roman"/>
          <w:sz w:val="28"/>
          <w:szCs w:val="28"/>
        </w:rPr>
        <w:t xml:space="preserve"> </w:t>
      </w:r>
    </w:p>
    <w:p w14:paraId="49E9409B" w14:textId="77777777" w:rsidR="006D7727" w:rsidRPr="003C0871" w:rsidRDefault="006D7727" w:rsidP="009C1D7D">
      <w:pPr>
        <w:numPr>
          <w:ilvl w:val="0"/>
          <w:numId w:val="2"/>
        </w:numPr>
        <w:bidi w:val="0"/>
        <w:spacing w:line="360" w:lineRule="auto"/>
        <w:ind w:left="-360"/>
        <w:jc w:val="both"/>
        <w:rPr>
          <w:rFonts w:cs="Times New Roman"/>
          <w:sz w:val="28"/>
          <w:szCs w:val="28"/>
        </w:rPr>
      </w:pPr>
      <w:r w:rsidRPr="003C0871">
        <w:rPr>
          <w:rFonts w:cs="Times New Roman"/>
          <w:sz w:val="28"/>
          <w:szCs w:val="28"/>
        </w:rPr>
        <w:t xml:space="preserve">Vice </w:t>
      </w:r>
      <w:r w:rsidR="009C1D7D" w:rsidRPr="003C0871">
        <w:rPr>
          <w:rFonts w:cs="Times New Roman"/>
          <w:sz w:val="28"/>
          <w:szCs w:val="28"/>
        </w:rPr>
        <w:t>princip</w:t>
      </w:r>
      <w:r w:rsidR="009C1D7D">
        <w:rPr>
          <w:rFonts w:cs="Times New Roman"/>
          <w:sz w:val="28"/>
          <w:szCs w:val="28"/>
        </w:rPr>
        <w:t>a</w:t>
      </w:r>
      <w:r w:rsidR="009C1D7D" w:rsidRPr="003C0871">
        <w:rPr>
          <w:rFonts w:cs="Times New Roman"/>
          <w:sz w:val="28"/>
          <w:szCs w:val="28"/>
        </w:rPr>
        <w:t xml:space="preserve">l </w:t>
      </w:r>
      <w:r w:rsidRPr="003C0871">
        <w:rPr>
          <w:rFonts w:cs="Times New Roman"/>
          <w:sz w:val="28"/>
          <w:szCs w:val="28"/>
        </w:rPr>
        <w:t>investigator of joint research project between NRC &amp; Czech; “Upgrade of GO Cellulose Hydrogels Composites for Water Treatment”</w:t>
      </w:r>
      <w:r>
        <w:rPr>
          <w:rFonts w:cs="Times New Roman"/>
          <w:sz w:val="28"/>
          <w:szCs w:val="28"/>
        </w:rPr>
        <w:t xml:space="preserve"> 2018-2021.</w:t>
      </w:r>
    </w:p>
    <w:p w14:paraId="14605E0B" w14:textId="77777777" w:rsidR="006D7727" w:rsidRPr="003C0871" w:rsidRDefault="006D7727" w:rsidP="006D7727">
      <w:pPr>
        <w:bidi w:val="0"/>
        <w:spacing w:line="360" w:lineRule="auto"/>
        <w:ind w:left="-360" w:hanging="360"/>
        <w:jc w:val="both"/>
        <w:rPr>
          <w:rFonts w:cs="Times New Roman"/>
          <w:sz w:val="28"/>
          <w:szCs w:val="28"/>
        </w:rPr>
      </w:pPr>
      <w:r w:rsidRPr="003C0871">
        <w:rPr>
          <w:rFonts w:cs="Times New Roman"/>
          <w:sz w:val="28"/>
          <w:szCs w:val="28"/>
          <w:rtl/>
        </w:rPr>
        <w:t>"متراكبات جديدة من اكسيد الجرافين والهيدروجل السليلوزى لمعالجة المياه "</w:t>
      </w:r>
    </w:p>
    <w:p w14:paraId="50047668" w14:textId="77777777" w:rsidR="006D7727" w:rsidRPr="003C0871" w:rsidRDefault="009C1D7D" w:rsidP="006D7727">
      <w:pPr>
        <w:numPr>
          <w:ilvl w:val="0"/>
          <w:numId w:val="2"/>
        </w:numPr>
        <w:autoSpaceDE w:val="0"/>
        <w:autoSpaceDN w:val="0"/>
        <w:bidi w:val="0"/>
        <w:adjustRightInd w:val="0"/>
        <w:spacing w:line="360" w:lineRule="auto"/>
        <w:ind w:left="-360"/>
        <w:jc w:val="both"/>
        <w:rPr>
          <w:rFonts w:cs="Times New Roman"/>
          <w:sz w:val="28"/>
          <w:szCs w:val="28"/>
        </w:rPr>
      </w:pPr>
      <w:r w:rsidRPr="003C0871">
        <w:rPr>
          <w:rFonts w:cs="Times New Roman"/>
          <w:sz w:val="28"/>
          <w:szCs w:val="28"/>
        </w:rPr>
        <w:t>Princip</w:t>
      </w:r>
      <w:r>
        <w:rPr>
          <w:rFonts w:cs="Times New Roman"/>
          <w:sz w:val="28"/>
          <w:szCs w:val="28"/>
        </w:rPr>
        <w:t>a</w:t>
      </w:r>
      <w:r w:rsidRPr="003C0871">
        <w:rPr>
          <w:rFonts w:cs="Times New Roman"/>
          <w:sz w:val="28"/>
          <w:szCs w:val="28"/>
        </w:rPr>
        <w:t xml:space="preserve">l </w:t>
      </w:r>
      <w:r w:rsidR="006D7727" w:rsidRPr="003C0871">
        <w:rPr>
          <w:rFonts w:cs="Times New Roman"/>
          <w:sz w:val="28"/>
          <w:szCs w:val="28"/>
        </w:rPr>
        <w:t>investigator of Imhotep project; Biomass-derived carbon allotropes for environmental/ bio-imaging drug delivery applications</w:t>
      </w:r>
      <w:r w:rsidR="006D7727">
        <w:rPr>
          <w:rFonts w:cs="Times New Roman"/>
          <w:sz w:val="28"/>
          <w:szCs w:val="28"/>
        </w:rPr>
        <w:t>, 2019-2021.</w:t>
      </w:r>
      <w:r w:rsidR="006D7727" w:rsidRPr="003C0871">
        <w:rPr>
          <w:rFonts w:cs="Times New Roman"/>
          <w:sz w:val="28"/>
          <w:szCs w:val="28"/>
        </w:rPr>
        <w:t xml:space="preserve"> </w:t>
      </w:r>
    </w:p>
    <w:p w14:paraId="563F4647" w14:textId="77777777" w:rsidR="006D7727" w:rsidRDefault="006D7727" w:rsidP="006D7727">
      <w:pPr>
        <w:bidi w:val="0"/>
        <w:spacing w:line="360" w:lineRule="auto"/>
        <w:ind w:left="-360" w:right="360" w:hanging="360"/>
        <w:jc w:val="both"/>
        <w:rPr>
          <w:rFonts w:cs="Times New Roman"/>
          <w:sz w:val="28"/>
          <w:szCs w:val="28"/>
        </w:rPr>
      </w:pPr>
      <w:r w:rsidRPr="003C0871">
        <w:rPr>
          <w:rFonts w:cs="Times New Roman"/>
          <w:sz w:val="28"/>
          <w:szCs w:val="28"/>
          <w:rtl/>
        </w:rPr>
        <w:t>"المركبات الكربونية المشتقة من المخلفات الزراعية للتطبيقات البيئية والدوائية"</w:t>
      </w:r>
      <w:r>
        <w:rPr>
          <w:rFonts w:cs="Times New Roman" w:hint="cs"/>
          <w:sz w:val="28"/>
          <w:szCs w:val="28"/>
          <w:rtl/>
        </w:rPr>
        <w:t xml:space="preserve"> 2019-2022</w:t>
      </w:r>
    </w:p>
    <w:p w14:paraId="5477EB1B" w14:textId="77777777" w:rsidR="006D7727" w:rsidRDefault="009C1D7D" w:rsidP="006D7727">
      <w:pPr>
        <w:numPr>
          <w:ilvl w:val="0"/>
          <w:numId w:val="2"/>
        </w:numPr>
        <w:bidi w:val="0"/>
        <w:spacing w:line="360" w:lineRule="auto"/>
        <w:ind w:left="-360"/>
        <w:jc w:val="both"/>
        <w:rPr>
          <w:rFonts w:cs="Times New Roman"/>
          <w:sz w:val="28"/>
          <w:szCs w:val="28"/>
        </w:rPr>
      </w:pPr>
      <w:r w:rsidRPr="003C0871">
        <w:rPr>
          <w:rFonts w:cs="Times New Roman"/>
          <w:sz w:val="28"/>
          <w:szCs w:val="28"/>
        </w:rPr>
        <w:t>Princip</w:t>
      </w:r>
      <w:r>
        <w:rPr>
          <w:rFonts w:cs="Times New Roman"/>
          <w:sz w:val="28"/>
          <w:szCs w:val="28"/>
        </w:rPr>
        <w:t>a</w:t>
      </w:r>
      <w:r w:rsidRPr="003C0871">
        <w:rPr>
          <w:rFonts w:cs="Times New Roman"/>
          <w:sz w:val="28"/>
          <w:szCs w:val="28"/>
        </w:rPr>
        <w:t xml:space="preserve">l </w:t>
      </w:r>
      <w:r w:rsidR="006D7727" w:rsidRPr="003C0871">
        <w:rPr>
          <w:rFonts w:cs="Times New Roman"/>
          <w:sz w:val="28"/>
          <w:szCs w:val="28"/>
        </w:rPr>
        <w:t>investigator of internal project (NRC) No</w:t>
      </w:r>
      <w:r w:rsidR="006D7727">
        <w:rPr>
          <w:rFonts w:cs="Times New Roman"/>
          <w:sz w:val="28"/>
          <w:szCs w:val="28"/>
        </w:rPr>
        <w:t xml:space="preserve"> 12010402 </w:t>
      </w:r>
    </w:p>
    <w:p w14:paraId="1783586E" w14:textId="77777777" w:rsidR="006D7727" w:rsidRDefault="006D7727" w:rsidP="006D7727">
      <w:pPr>
        <w:bidi w:val="0"/>
        <w:spacing w:line="360" w:lineRule="auto"/>
        <w:ind w:left="-360" w:right="360"/>
        <w:jc w:val="both"/>
        <w:rPr>
          <w:rFonts w:cs="Times New Roman"/>
          <w:sz w:val="28"/>
          <w:szCs w:val="28"/>
        </w:rPr>
      </w:pPr>
      <w:r w:rsidRPr="00F01EC9">
        <w:rPr>
          <w:sz w:val="28"/>
          <w:szCs w:val="28"/>
        </w:rPr>
        <w:t>Carbon-doped silica from rice husk</w:t>
      </w:r>
      <w:r w:rsidR="00A905B2">
        <w:rPr>
          <w:sz w:val="28"/>
          <w:szCs w:val="28"/>
        </w:rPr>
        <w:t>, 2019-2021</w:t>
      </w:r>
    </w:p>
    <w:p w14:paraId="24E443D6" w14:textId="77777777" w:rsidR="006D7727" w:rsidRPr="008E254D" w:rsidRDefault="006D7727" w:rsidP="006D7727">
      <w:pPr>
        <w:bidi w:val="0"/>
        <w:spacing w:line="360" w:lineRule="auto"/>
        <w:ind w:left="-360" w:right="360"/>
        <w:jc w:val="both"/>
        <w:rPr>
          <w:rFonts w:cs="Times New Roman"/>
          <w:sz w:val="28"/>
          <w:szCs w:val="28"/>
        </w:rPr>
      </w:pPr>
      <w:r>
        <w:rPr>
          <w:rFonts w:cs="Times New Roman"/>
          <w:sz w:val="28"/>
          <w:szCs w:val="28"/>
        </w:rPr>
        <w:t>“</w:t>
      </w:r>
      <w:r w:rsidRPr="00F01EC9">
        <w:rPr>
          <w:rFonts w:cs="Times New Roman"/>
          <w:sz w:val="32"/>
          <w:szCs w:val="32"/>
          <w:rtl/>
          <w:lang w:bidi="ar-EG"/>
        </w:rPr>
        <w:t>السيليكا ال</w:t>
      </w:r>
      <w:r>
        <w:rPr>
          <w:rFonts w:cs="Times New Roman" w:hint="cs"/>
          <w:sz w:val="32"/>
          <w:szCs w:val="32"/>
          <w:rtl/>
          <w:lang w:bidi="ar-EG"/>
        </w:rPr>
        <w:t>منشط</w:t>
      </w:r>
      <w:r w:rsidRPr="00F01EC9">
        <w:rPr>
          <w:rFonts w:cs="Times New Roman"/>
          <w:sz w:val="32"/>
          <w:szCs w:val="32"/>
          <w:rtl/>
          <w:lang w:bidi="ar-EG"/>
        </w:rPr>
        <w:t xml:space="preserve">ة </w:t>
      </w:r>
      <w:r>
        <w:rPr>
          <w:rFonts w:cs="Times New Roman" w:hint="cs"/>
          <w:sz w:val="32"/>
          <w:szCs w:val="32"/>
          <w:rtl/>
          <w:lang w:bidi="ar-EG"/>
        </w:rPr>
        <w:t>با</w:t>
      </w:r>
      <w:r w:rsidRPr="00F01EC9">
        <w:rPr>
          <w:rFonts w:cs="Times New Roman"/>
          <w:sz w:val="32"/>
          <w:szCs w:val="32"/>
          <w:rtl/>
          <w:lang w:bidi="ar-EG"/>
        </w:rPr>
        <w:t>لكربون من قشر الارز</w:t>
      </w:r>
      <w:r>
        <w:rPr>
          <w:rFonts w:cs="Times New Roman"/>
          <w:sz w:val="32"/>
          <w:szCs w:val="32"/>
        </w:rPr>
        <w:t>”</w:t>
      </w:r>
    </w:p>
    <w:p w14:paraId="640B3458" w14:textId="77777777" w:rsidR="006D7727" w:rsidRPr="00ED6C16" w:rsidRDefault="009C1D7D" w:rsidP="00ED6C16">
      <w:pPr>
        <w:numPr>
          <w:ilvl w:val="0"/>
          <w:numId w:val="2"/>
        </w:numPr>
        <w:bidi w:val="0"/>
        <w:spacing w:line="360" w:lineRule="auto"/>
        <w:ind w:left="-360"/>
        <w:jc w:val="both"/>
        <w:rPr>
          <w:sz w:val="28"/>
          <w:szCs w:val="28"/>
        </w:rPr>
      </w:pPr>
      <w:r w:rsidRPr="00ED6C16">
        <w:rPr>
          <w:sz w:val="28"/>
          <w:szCs w:val="28"/>
        </w:rPr>
        <w:t xml:space="preserve">Principal </w:t>
      </w:r>
      <w:r w:rsidR="00A905B2" w:rsidRPr="00ED6C16">
        <w:rPr>
          <w:sz w:val="28"/>
          <w:szCs w:val="28"/>
        </w:rPr>
        <w:t xml:space="preserve">investigator of </w:t>
      </w:r>
      <w:r w:rsidR="00C908A6" w:rsidRPr="00ED6C16">
        <w:rPr>
          <w:sz w:val="28"/>
          <w:szCs w:val="28"/>
        </w:rPr>
        <w:t xml:space="preserve">: </w:t>
      </w:r>
      <w:r w:rsidR="00ED6C16" w:rsidRPr="00ED6C16">
        <w:rPr>
          <w:sz w:val="28"/>
          <w:szCs w:val="28"/>
        </w:rPr>
        <w:t>Collaborative Research Grants: U.S. – Egypt S&amp;T Joint Fund</w:t>
      </w:r>
      <w:r w:rsidR="00ED6C16">
        <w:rPr>
          <w:sz w:val="28"/>
          <w:szCs w:val="28"/>
        </w:rPr>
        <w:t xml:space="preserve"> </w:t>
      </w:r>
      <w:r w:rsidR="00C908A6" w:rsidRPr="00ED6C16">
        <w:rPr>
          <w:sz w:val="28"/>
          <w:szCs w:val="28"/>
        </w:rPr>
        <w:t>U (CYCLE 20)</w:t>
      </w:r>
      <w:r w:rsidR="00C908A6" w:rsidRPr="00ED6C16">
        <w:rPr>
          <w:rFonts w:hint="cs"/>
          <w:sz w:val="28"/>
          <w:szCs w:val="28"/>
          <w:rtl/>
        </w:rPr>
        <w:t xml:space="preserve"> </w:t>
      </w:r>
      <w:r w:rsidR="00C908A6" w:rsidRPr="00ED6C16">
        <w:rPr>
          <w:sz w:val="28"/>
          <w:szCs w:val="28"/>
        </w:rPr>
        <w:t>(USC20 – 1056)</w:t>
      </w:r>
      <w:r w:rsidR="00C908A6" w:rsidRPr="00ED6C16">
        <w:rPr>
          <w:rFonts w:hint="cs"/>
          <w:sz w:val="28"/>
          <w:szCs w:val="28"/>
          <w:rtl/>
        </w:rPr>
        <w:t xml:space="preserve"> </w:t>
      </w:r>
      <w:r w:rsidR="00A905B2" w:rsidRPr="00ED6C16">
        <w:rPr>
          <w:sz w:val="28"/>
          <w:szCs w:val="28"/>
        </w:rPr>
        <w:t xml:space="preserve">STDF project No 45892, </w:t>
      </w:r>
      <w:r w:rsidR="00E514A8" w:rsidRPr="00ED6C16">
        <w:rPr>
          <w:sz w:val="28"/>
          <w:szCs w:val="28"/>
        </w:rPr>
        <w:t>Efficiently Utilizing Agricultural Residues to Produce Renewable Biofuels and Adsorbents for Wastewater Treatment, 2021-2023</w:t>
      </w:r>
    </w:p>
    <w:p w14:paraId="1CE3F860" w14:textId="77777777" w:rsidR="00E514A8" w:rsidRPr="00074B33" w:rsidRDefault="00E514A8" w:rsidP="003F795D">
      <w:pPr>
        <w:spacing w:line="360" w:lineRule="auto"/>
        <w:ind w:left="-360"/>
        <w:rPr>
          <w:sz w:val="28"/>
          <w:szCs w:val="28"/>
          <w:rtl/>
          <w:lang w:bidi="ar-EG"/>
        </w:rPr>
      </w:pPr>
      <w:r w:rsidRPr="00074B33">
        <w:rPr>
          <w:rFonts w:cs="Times New Roman"/>
          <w:sz w:val="28"/>
          <w:szCs w:val="28"/>
          <w:rtl/>
          <w:lang w:bidi="ar-EG"/>
        </w:rPr>
        <w:t>"الاستخدام الامثل للمخلفات الزراعية لإنتاج وقود حيوى متجدد وممتزات لمعالجة مياه الصرف"</w:t>
      </w:r>
    </w:p>
    <w:p w14:paraId="70BC3DA2" w14:textId="77777777" w:rsidR="00E514A8" w:rsidRDefault="00451B0A" w:rsidP="00916CB0">
      <w:pPr>
        <w:numPr>
          <w:ilvl w:val="0"/>
          <w:numId w:val="2"/>
        </w:numPr>
        <w:bidi w:val="0"/>
        <w:spacing w:line="360" w:lineRule="auto"/>
        <w:ind w:left="-360"/>
        <w:jc w:val="both"/>
        <w:rPr>
          <w:sz w:val="28"/>
          <w:szCs w:val="28"/>
        </w:rPr>
      </w:pPr>
      <w:r w:rsidRPr="003C0871">
        <w:rPr>
          <w:rFonts w:cs="Times New Roman"/>
          <w:sz w:val="28"/>
          <w:szCs w:val="28"/>
        </w:rPr>
        <w:t>Vice princip</w:t>
      </w:r>
      <w:r w:rsidR="009C1D7D">
        <w:rPr>
          <w:rFonts w:cs="Times New Roman"/>
          <w:sz w:val="28"/>
          <w:szCs w:val="28"/>
        </w:rPr>
        <w:t>a</w:t>
      </w:r>
      <w:r w:rsidRPr="003C0871">
        <w:rPr>
          <w:rFonts w:cs="Times New Roman"/>
          <w:sz w:val="28"/>
          <w:szCs w:val="28"/>
        </w:rPr>
        <w:t xml:space="preserve">l investigator of </w:t>
      </w:r>
      <w:r>
        <w:rPr>
          <w:rFonts w:cs="Times New Roman"/>
          <w:sz w:val="28"/>
          <w:szCs w:val="28"/>
        </w:rPr>
        <w:t>“</w:t>
      </w:r>
      <w:r w:rsidRPr="00451B0A">
        <w:rPr>
          <w:sz w:val="28"/>
          <w:szCs w:val="28"/>
        </w:rPr>
        <w:t xml:space="preserve">Self-healing hydrogels based on cellulose. </w:t>
      </w:r>
      <w:r>
        <w:rPr>
          <w:sz w:val="28"/>
          <w:szCs w:val="28"/>
        </w:rPr>
        <w:t>“</w:t>
      </w:r>
      <w:r w:rsidRPr="00451B0A">
        <w:rPr>
          <w:sz w:val="28"/>
          <w:szCs w:val="28"/>
        </w:rPr>
        <w:t>Egypt – France Cooperation, Imhotep Program, 2021 - 202</w:t>
      </w:r>
      <w:r w:rsidR="00916CB0">
        <w:rPr>
          <w:sz w:val="28"/>
          <w:szCs w:val="28"/>
        </w:rPr>
        <w:t>3</w:t>
      </w:r>
      <w:r w:rsidRPr="00451B0A">
        <w:rPr>
          <w:sz w:val="28"/>
          <w:szCs w:val="28"/>
        </w:rPr>
        <w:t>.</w:t>
      </w:r>
      <w:r w:rsidR="00086F19">
        <w:rPr>
          <w:rFonts w:hint="cs"/>
          <w:sz w:val="28"/>
          <w:szCs w:val="28"/>
          <w:rtl/>
        </w:rPr>
        <w:t xml:space="preserve"> </w:t>
      </w:r>
    </w:p>
    <w:p w14:paraId="009569FD" w14:textId="77777777" w:rsidR="00086F19" w:rsidRDefault="00086F19" w:rsidP="00086F19">
      <w:pPr>
        <w:bidi w:val="0"/>
        <w:spacing w:line="360" w:lineRule="auto"/>
        <w:ind w:left="-360" w:right="360"/>
        <w:jc w:val="both"/>
        <w:rPr>
          <w:sz w:val="28"/>
          <w:szCs w:val="28"/>
        </w:rPr>
      </w:pPr>
      <w:r w:rsidRPr="00451B0A">
        <w:rPr>
          <w:rFonts w:cs="Times New Roman" w:hint="cs"/>
          <w:sz w:val="32"/>
          <w:szCs w:val="32"/>
          <w:rtl/>
          <w:lang w:bidi="ar-EG"/>
        </w:rPr>
        <w:t>هيدروجيل ذاتى الاستعادة قائم على السليلوز</w:t>
      </w:r>
    </w:p>
    <w:p w14:paraId="7F0FC561" w14:textId="77777777" w:rsidR="00531A1A" w:rsidRDefault="00531A1A" w:rsidP="00593122">
      <w:pPr>
        <w:numPr>
          <w:ilvl w:val="0"/>
          <w:numId w:val="2"/>
        </w:numPr>
        <w:bidi w:val="0"/>
        <w:spacing w:line="360" w:lineRule="auto"/>
        <w:ind w:left="-360"/>
        <w:jc w:val="both"/>
        <w:rPr>
          <w:sz w:val="28"/>
          <w:szCs w:val="28"/>
        </w:rPr>
      </w:pPr>
      <w:r w:rsidRPr="003C0871">
        <w:rPr>
          <w:rFonts w:cs="Times New Roman"/>
          <w:sz w:val="28"/>
          <w:szCs w:val="28"/>
        </w:rPr>
        <w:t xml:space="preserve">Vice </w:t>
      </w:r>
      <w:r w:rsidR="009C1D7D" w:rsidRPr="003C0871">
        <w:rPr>
          <w:rFonts w:cs="Times New Roman"/>
          <w:sz w:val="28"/>
          <w:szCs w:val="28"/>
        </w:rPr>
        <w:t>princip</w:t>
      </w:r>
      <w:r w:rsidR="009C1D7D">
        <w:rPr>
          <w:rFonts w:cs="Times New Roman"/>
          <w:sz w:val="28"/>
          <w:szCs w:val="28"/>
        </w:rPr>
        <w:t>a</w:t>
      </w:r>
      <w:r w:rsidR="009C1D7D" w:rsidRPr="003C0871">
        <w:rPr>
          <w:rFonts w:cs="Times New Roman"/>
          <w:sz w:val="28"/>
          <w:szCs w:val="28"/>
        </w:rPr>
        <w:t xml:space="preserve">l </w:t>
      </w:r>
      <w:r w:rsidRPr="003C0871">
        <w:rPr>
          <w:rFonts w:cs="Times New Roman"/>
          <w:sz w:val="28"/>
          <w:szCs w:val="28"/>
        </w:rPr>
        <w:t xml:space="preserve">investigator of </w:t>
      </w:r>
      <w:r>
        <w:rPr>
          <w:rFonts w:cs="Times New Roman"/>
          <w:sz w:val="28"/>
          <w:szCs w:val="28"/>
        </w:rPr>
        <w:t>“</w:t>
      </w:r>
      <w:r w:rsidR="00593122">
        <w:rPr>
          <w:rFonts w:cs="Times New Roman"/>
          <w:sz w:val="28"/>
          <w:szCs w:val="28"/>
        </w:rPr>
        <w:t>S</w:t>
      </w:r>
      <w:r w:rsidRPr="00531A1A">
        <w:rPr>
          <w:rFonts w:cs="Times New Roman"/>
          <w:sz w:val="28"/>
          <w:szCs w:val="28"/>
        </w:rPr>
        <w:t>timuli-responsive smart materials from agricultural wastes”</w:t>
      </w:r>
      <w:r>
        <w:rPr>
          <w:sz w:val="28"/>
          <w:szCs w:val="28"/>
        </w:rPr>
        <w:t xml:space="preserve"> </w:t>
      </w:r>
      <w:r w:rsidRPr="00483B42">
        <w:rPr>
          <w:rFonts w:cs="Simplified Arabic"/>
          <w:b/>
          <w:bCs/>
          <w:sz w:val="28"/>
          <w:szCs w:val="28"/>
          <w:rtl/>
        </w:rPr>
        <w:t>مواد ذكية تستجيب للمحفزات من المخلفات الزراعية</w:t>
      </w:r>
      <w:r w:rsidRPr="00451B0A">
        <w:rPr>
          <w:sz w:val="28"/>
          <w:szCs w:val="28"/>
        </w:rPr>
        <w:t xml:space="preserve">. </w:t>
      </w:r>
      <w:r>
        <w:rPr>
          <w:sz w:val="28"/>
          <w:szCs w:val="28"/>
        </w:rPr>
        <w:t>“</w:t>
      </w:r>
      <w:r w:rsidRPr="00451B0A">
        <w:rPr>
          <w:sz w:val="28"/>
          <w:szCs w:val="28"/>
        </w:rPr>
        <w:t xml:space="preserve">Egypt – </w:t>
      </w:r>
      <w:r>
        <w:rPr>
          <w:sz w:val="28"/>
          <w:szCs w:val="28"/>
        </w:rPr>
        <w:t>Czech</w:t>
      </w:r>
      <w:r w:rsidRPr="00451B0A">
        <w:rPr>
          <w:sz w:val="28"/>
          <w:szCs w:val="28"/>
        </w:rPr>
        <w:t xml:space="preserve"> Cooperation, </w:t>
      </w:r>
      <w:r>
        <w:rPr>
          <w:sz w:val="28"/>
          <w:szCs w:val="28"/>
        </w:rPr>
        <w:t>2022</w:t>
      </w:r>
      <w:r w:rsidRPr="00451B0A">
        <w:rPr>
          <w:sz w:val="28"/>
          <w:szCs w:val="28"/>
        </w:rPr>
        <w:t xml:space="preserve"> - 202</w:t>
      </w:r>
      <w:r>
        <w:rPr>
          <w:sz w:val="28"/>
          <w:szCs w:val="28"/>
        </w:rPr>
        <w:t>4</w:t>
      </w:r>
      <w:r w:rsidRPr="00451B0A">
        <w:rPr>
          <w:sz w:val="28"/>
          <w:szCs w:val="28"/>
        </w:rPr>
        <w:t>.</w:t>
      </w:r>
    </w:p>
    <w:p w14:paraId="1B141C78" w14:textId="77777777" w:rsidR="00531A1A" w:rsidRPr="001910CF" w:rsidRDefault="00086F19" w:rsidP="009C1D7D">
      <w:pPr>
        <w:numPr>
          <w:ilvl w:val="0"/>
          <w:numId w:val="2"/>
        </w:numPr>
        <w:bidi w:val="0"/>
        <w:spacing w:line="360" w:lineRule="auto"/>
        <w:ind w:left="-360"/>
        <w:jc w:val="both"/>
        <w:rPr>
          <w:sz w:val="28"/>
          <w:szCs w:val="28"/>
        </w:rPr>
      </w:pPr>
      <w:r w:rsidRPr="003C0871">
        <w:rPr>
          <w:rFonts w:cs="Times New Roman"/>
          <w:sz w:val="28"/>
          <w:szCs w:val="28"/>
        </w:rPr>
        <w:lastRenderedPageBreak/>
        <w:t xml:space="preserve">Vice </w:t>
      </w:r>
      <w:r w:rsidR="009C1D7D" w:rsidRPr="003C0871">
        <w:rPr>
          <w:rFonts w:cs="Times New Roman"/>
          <w:sz w:val="28"/>
          <w:szCs w:val="28"/>
        </w:rPr>
        <w:t>princip</w:t>
      </w:r>
      <w:r w:rsidR="009C1D7D">
        <w:rPr>
          <w:rFonts w:cs="Times New Roman"/>
          <w:sz w:val="28"/>
          <w:szCs w:val="28"/>
        </w:rPr>
        <w:t>a</w:t>
      </w:r>
      <w:r w:rsidR="009C1D7D" w:rsidRPr="003C0871">
        <w:rPr>
          <w:rFonts w:cs="Times New Roman"/>
          <w:sz w:val="28"/>
          <w:szCs w:val="28"/>
        </w:rPr>
        <w:t xml:space="preserve">l </w:t>
      </w:r>
      <w:r w:rsidRPr="003C0871">
        <w:rPr>
          <w:rFonts w:cs="Times New Roman"/>
          <w:sz w:val="28"/>
          <w:szCs w:val="28"/>
        </w:rPr>
        <w:t xml:space="preserve">investigator of </w:t>
      </w:r>
      <w:r>
        <w:rPr>
          <w:rFonts w:cs="Times New Roman"/>
          <w:sz w:val="28"/>
          <w:szCs w:val="28"/>
        </w:rPr>
        <w:t>“</w:t>
      </w:r>
      <w:r w:rsidRPr="00086F19">
        <w:rPr>
          <w:sz w:val="28"/>
          <w:szCs w:val="28"/>
        </w:rPr>
        <w:t>Multifunctional Biogenic Membrane from Agro-Waste for Dye</w:t>
      </w:r>
      <w:r>
        <w:rPr>
          <w:rFonts w:hint="cs"/>
          <w:sz w:val="28"/>
          <w:szCs w:val="28"/>
          <w:rtl/>
        </w:rPr>
        <w:t xml:space="preserve"> </w:t>
      </w:r>
      <w:r w:rsidRPr="00086F19">
        <w:rPr>
          <w:sz w:val="28"/>
          <w:szCs w:val="28"/>
        </w:rPr>
        <w:t>Removal from Textile Factories Effluents- CLEAR- WATER</w:t>
      </w:r>
      <w:r w:rsidRPr="00531A1A">
        <w:rPr>
          <w:rFonts w:cs="Times New Roman"/>
          <w:sz w:val="28"/>
          <w:szCs w:val="28"/>
        </w:rPr>
        <w:t>”</w:t>
      </w:r>
      <w:r w:rsidR="002B7DCF">
        <w:rPr>
          <w:rFonts w:cs="Times New Roman"/>
          <w:sz w:val="28"/>
          <w:szCs w:val="28"/>
        </w:rPr>
        <w:t xml:space="preserve"> Egy-Italy projects. 12/2021- 12/2023</w:t>
      </w:r>
    </w:p>
    <w:p w14:paraId="6D94DAC4" w14:textId="77777777" w:rsidR="001910CF" w:rsidRPr="001910CF" w:rsidRDefault="001910CF" w:rsidP="001910CF">
      <w:pPr>
        <w:pStyle w:val="ListParagraph"/>
        <w:autoSpaceDE w:val="0"/>
        <w:autoSpaceDN w:val="0"/>
        <w:bidi/>
        <w:adjustRightInd w:val="0"/>
        <w:rPr>
          <w:rFonts w:cs="Simplified Arabic"/>
          <w:b/>
          <w:bCs/>
          <w:sz w:val="28"/>
          <w:szCs w:val="28"/>
        </w:rPr>
      </w:pPr>
      <w:r w:rsidRPr="001910CF">
        <w:rPr>
          <w:rFonts w:cs="Simplified Arabic"/>
          <w:b/>
          <w:bCs/>
          <w:sz w:val="28"/>
          <w:szCs w:val="28"/>
          <w:rtl/>
        </w:rPr>
        <w:t>غشاء</w:t>
      </w:r>
      <w:r w:rsidRPr="001910CF">
        <w:rPr>
          <w:rFonts w:cs="Simplified Arabic"/>
          <w:b/>
          <w:bCs/>
          <w:sz w:val="28"/>
          <w:szCs w:val="28"/>
        </w:rPr>
        <w:t xml:space="preserve"> </w:t>
      </w:r>
      <w:r w:rsidRPr="001910CF">
        <w:rPr>
          <w:rFonts w:cs="Simplified Arabic"/>
          <w:b/>
          <w:bCs/>
          <w:sz w:val="28"/>
          <w:szCs w:val="28"/>
          <w:rtl/>
        </w:rPr>
        <w:t>متعدد</w:t>
      </w:r>
      <w:r w:rsidRPr="001910CF">
        <w:rPr>
          <w:rFonts w:cs="Simplified Arabic"/>
          <w:b/>
          <w:bCs/>
          <w:sz w:val="28"/>
          <w:szCs w:val="28"/>
        </w:rPr>
        <w:t xml:space="preserve"> </w:t>
      </w:r>
      <w:r w:rsidRPr="001910CF">
        <w:rPr>
          <w:rFonts w:cs="Simplified Arabic"/>
          <w:b/>
          <w:bCs/>
          <w:sz w:val="28"/>
          <w:szCs w:val="28"/>
          <w:rtl/>
        </w:rPr>
        <w:t>الوظائف</w:t>
      </w:r>
      <w:r w:rsidRPr="001910CF">
        <w:rPr>
          <w:rFonts w:cs="Simplified Arabic"/>
          <w:b/>
          <w:bCs/>
          <w:sz w:val="28"/>
          <w:szCs w:val="28"/>
        </w:rPr>
        <w:t xml:space="preserve"> </w:t>
      </w:r>
      <w:r w:rsidRPr="001910CF">
        <w:rPr>
          <w:rFonts w:cs="Simplified Arabic"/>
          <w:b/>
          <w:bCs/>
          <w:sz w:val="28"/>
          <w:szCs w:val="28"/>
          <w:rtl/>
        </w:rPr>
        <w:t>الحيوية</w:t>
      </w:r>
      <w:r w:rsidRPr="001910CF">
        <w:rPr>
          <w:rFonts w:cs="Simplified Arabic"/>
          <w:b/>
          <w:bCs/>
          <w:sz w:val="28"/>
          <w:szCs w:val="28"/>
        </w:rPr>
        <w:t xml:space="preserve"> </w:t>
      </w:r>
      <w:r w:rsidRPr="001910CF">
        <w:rPr>
          <w:rFonts w:cs="Simplified Arabic"/>
          <w:b/>
          <w:bCs/>
          <w:sz w:val="28"/>
          <w:szCs w:val="28"/>
          <w:rtl/>
        </w:rPr>
        <w:t>من</w:t>
      </w:r>
      <w:r w:rsidRPr="001910CF">
        <w:rPr>
          <w:rFonts w:cs="Simplified Arabic"/>
          <w:b/>
          <w:bCs/>
          <w:sz w:val="28"/>
          <w:szCs w:val="28"/>
        </w:rPr>
        <w:t xml:space="preserve"> </w:t>
      </w:r>
      <w:r w:rsidRPr="001910CF">
        <w:rPr>
          <w:rFonts w:cs="Simplified Arabic"/>
          <w:b/>
          <w:bCs/>
          <w:sz w:val="28"/>
          <w:szCs w:val="28"/>
          <w:rtl/>
        </w:rPr>
        <w:t>النفايات</w:t>
      </w:r>
      <w:r w:rsidRPr="001910CF">
        <w:rPr>
          <w:rFonts w:cs="Simplified Arabic"/>
          <w:b/>
          <w:bCs/>
          <w:sz w:val="28"/>
          <w:szCs w:val="28"/>
        </w:rPr>
        <w:t xml:space="preserve"> </w:t>
      </w:r>
      <w:r w:rsidRPr="001910CF">
        <w:rPr>
          <w:rFonts w:cs="Simplified Arabic"/>
          <w:b/>
          <w:bCs/>
          <w:sz w:val="28"/>
          <w:szCs w:val="28"/>
          <w:rtl/>
        </w:rPr>
        <w:t>الزراعية</w:t>
      </w:r>
      <w:r w:rsidRPr="001910CF">
        <w:rPr>
          <w:rFonts w:cs="Simplified Arabic"/>
          <w:b/>
          <w:bCs/>
          <w:sz w:val="28"/>
          <w:szCs w:val="28"/>
        </w:rPr>
        <w:t xml:space="preserve"> </w:t>
      </w:r>
      <w:r w:rsidRPr="001910CF">
        <w:rPr>
          <w:rFonts w:cs="Simplified Arabic"/>
          <w:b/>
          <w:bCs/>
          <w:sz w:val="28"/>
          <w:szCs w:val="28"/>
          <w:rtl/>
        </w:rPr>
        <w:t>لإزالة</w:t>
      </w:r>
      <w:r w:rsidRPr="001910CF">
        <w:rPr>
          <w:rFonts w:cs="Simplified Arabic"/>
          <w:b/>
          <w:bCs/>
          <w:sz w:val="28"/>
          <w:szCs w:val="28"/>
        </w:rPr>
        <w:t xml:space="preserve"> </w:t>
      </w:r>
      <w:r w:rsidRPr="001910CF">
        <w:rPr>
          <w:rFonts w:cs="Simplified Arabic"/>
          <w:b/>
          <w:bCs/>
          <w:sz w:val="28"/>
          <w:szCs w:val="28"/>
          <w:rtl/>
        </w:rPr>
        <w:t>الصبغة</w:t>
      </w:r>
      <w:r w:rsidRPr="001910CF">
        <w:rPr>
          <w:rFonts w:cs="Simplified Arabic"/>
          <w:b/>
          <w:bCs/>
          <w:sz w:val="28"/>
          <w:szCs w:val="28"/>
        </w:rPr>
        <w:t xml:space="preserve"> </w:t>
      </w:r>
      <w:r w:rsidRPr="001910CF">
        <w:rPr>
          <w:rFonts w:cs="Simplified Arabic"/>
          <w:b/>
          <w:bCs/>
          <w:sz w:val="28"/>
          <w:szCs w:val="28"/>
          <w:rtl/>
        </w:rPr>
        <w:t>من</w:t>
      </w:r>
      <w:r w:rsidRPr="001910CF">
        <w:rPr>
          <w:rFonts w:cs="Simplified Arabic"/>
          <w:b/>
          <w:bCs/>
          <w:sz w:val="28"/>
          <w:szCs w:val="28"/>
        </w:rPr>
        <w:t xml:space="preserve"> </w:t>
      </w:r>
      <w:r w:rsidRPr="001910CF">
        <w:rPr>
          <w:rFonts w:cs="Simplified Arabic"/>
          <w:b/>
          <w:bCs/>
          <w:sz w:val="28"/>
          <w:szCs w:val="28"/>
          <w:rtl/>
        </w:rPr>
        <w:t>النفايات</w:t>
      </w:r>
      <w:r w:rsidRPr="001910CF">
        <w:rPr>
          <w:rFonts w:cs="Simplified Arabic"/>
          <w:b/>
          <w:bCs/>
          <w:sz w:val="28"/>
          <w:szCs w:val="28"/>
        </w:rPr>
        <w:t xml:space="preserve"> </w:t>
      </w:r>
      <w:r w:rsidRPr="001910CF">
        <w:rPr>
          <w:rFonts w:cs="Simplified Arabic"/>
          <w:b/>
          <w:bCs/>
          <w:sz w:val="28"/>
          <w:szCs w:val="28"/>
          <w:rtl/>
        </w:rPr>
        <w:t>السائلة</w:t>
      </w:r>
      <w:r w:rsidRPr="001910CF">
        <w:rPr>
          <w:rFonts w:cs="Simplified Arabic" w:hint="cs"/>
          <w:b/>
          <w:bCs/>
          <w:sz w:val="28"/>
          <w:szCs w:val="28"/>
          <w:rtl/>
        </w:rPr>
        <w:t xml:space="preserve"> </w:t>
      </w:r>
      <w:r w:rsidRPr="001910CF">
        <w:rPr>
          <w:rFonts w:cs="Simplified Arabic"/>
          <w:b/>
          <w:bCs/>
          <w:sz w:val="28"/>
          <w:szCs w:val="28"/>
          <w:rtl/>
        </w:rPr>
        <w:t>لمصانع</w:t>
      </w:r>
      <w:r w:rsidRPr="001910CF">
        <w:rPr>
          <w:rFonts w:cs="Simplified Arabic"/>
          <w:b/>
          <w:bCs/>
          <w:sz w:val="28"/>
          <w:szCs w:val="28"/>
        </w:rPr>
        <w:t xml:space="preserve"> </w:t>
      </w:r>
      <w:r w:rsidRPr="001910CF">
        <w:rPr>
          <w:rFonts w:cs="Simplified Arabic"/>
          <w:b/>
          <w:bCs/>
          <w:sz w:val="28"/>
          <w:szCs w:val="28"/>
          <w:rtl/>
        </w:rPr>
        <w:t>النسيج</w:t>
      </w:r>
      <w:r w:rsidRPr="001910CF">
        <w:rPr>
          <w:rFonts w:cs="Simplified Arabic"/>
          <w:b/>
          <w:bCs/>
          <w:sz w:val="28"/>
          <w:szCs w:val="28"/>
        </w:rPr>
        <w:t xml:space="preserve">- </w:t>
      </w:r>
      <w:r w:rsidRPr="001910CF">
        <w:rPr>
          <w:rFonts w:cs="Simplified Arabic"/>
          <w:b/>
          <w:bCs/>
          <w:sz w:val="28"/>
          <w:szCs w:val="28"/>
          <w:rtl/>
        </w:rPr>
        <w:t>ماء</w:t>
      </w:r>
      <w:r w:rsidRPr="001910CF">
        <w:rPr>
          <w:rFonts w:cs="Simplified Arabic"/>
          <w:b/>
          <w:bCs/>
          <w:sz w:val="28"/>
          <w:szCs w:val="28"/>
        </w:rPr>
        <w:t xml:space="preserve">- </w:t>
      </w:r>
      <w:r w:rsidRPr="001910CF">
        <w:rPr>
          <w:rFonts w:cs="Simplified Arabic"/>
          <w:b/>
          <w:bCs/>
          <w:sz w:val="28"/>
          <w:szCs w:val="28"/>
          <w:rtl/>
        </w:rPr>
        <w:t>نقى</w:t>
      </w:r>
    </w:p>
    <w:p w14:paraId="029993BB" w14:textId="0CE02890" w:rsidR="001910CF" w:rsidRDefault="001910CF" w:rsidP="00272D1B">
      <w:pPr>
        <w:numPr>
          <w:ilvl w:val="0"/>
          <w:numId w:val="2"/>
        </w:numPr>
        <w:bidi w:val="0"/>
        <w:spacing w:line="360" w:lineRule="auto"/>
        <w:ind w:left="-360"/>
        <w:jc w:val="both"/>
        <w:rPr>
          <w:rFonts w:cs="Times New Roman"/>
          <w:sz w:val="28"/>
          <w:szCs w:val="28"/>
        </w:rPr>
      </w:pPr>
      <w:r w:rsidRPr="001910CF">
        <w:rPr>
          <w:rFonts w:cs="Times New Roman"/>
          <w:sz w:val="28"/>
          <w:szCs w:val="28"/>
        </w:rPr>
        <w:t xml:space="preserve">Principal investigator of: </w:t>
      </w:r>
      <w:r w:rsidR="00CF347C">
        <w:rPr>
          <w:rFonts w:cs="Times New Roman"/>
          <w:sz w:val="28"/>
          <w:szCs w:val="28"/>
        </w:rPr>
        <w:t>Preparation of amphiphilic carbon based allotropic polymers from agro-wastes recycling for water treatment and drug loading</w:t>
      </w:r>
      <w:r w:rsidRPr="001910CF">
        <w:rPr>
          <w:rFonts w:cs="Times New Roman"/>
          <w:sz w:val="28"/>
          <w:szCs w:val="28"/>
        </w:rPr>
        <w:t>.</w:t>
      </w:r>
      <w:r>
        <w:rPr>
          <w:rFonts w:cs="Times New Roman"/>
          <w:sz w:val="28"/>
          <w:szCs w:val="28"/>
        </w:rPr>
        <w:t xml:space="preserve"> 202</w:t>
      </w:r>
      <w:r w:rsidR="000B24A2">
        <w:rPr>
          <w:rFonts w:cs="Times New Roman"/>
          <w:sz w:val="28"/>
          <w:szCs w:val="28"/>
        </w:rPr>
        <w:t>1</w:t>
      </w:r>
      <w:r>
        <w:rPr>
          <w:rFonts w:cs="Times New Roman"/>
          <w:sz w:val="28"/>
          <w:szCs w:val="28"/>
        </w:rPr>
        <w:t>-2023</w:t>
      </w:r>
    </w:p>
    <w:p w14:paraId="58C53098" w14:textId="77777777" w:rsidR="00DD3BC9" w:rsidRPr="001910CF" w:rsidRDefault="00DD3BC9" w:rsidP="00DD3BC9">
      <w:pPr>
        <w:bidi w:val="0"/>
        <w:spacing w:line="360" w:lineRule="auto"/>
        <w:ind w:left="-360" w:right="360"/>
        <w:jc w:val="both"/>
        <w:rPr>
          <w:rFonts w:cs="Times New Roman"/>
          <w:sz w:val="28"/>
          <w:szCs w:val="28"/>
        </w:rPr>
      </w:pPr>
      <w:r w:rsidRPr="00DD3BC9">
        <w:rPr>
          <w:rFonts w:cs="Times New Roman"/>
          <w:sz w:val="28"/>
          <w:szCs w:val="28"/>
          <w:rtl/>
        </w:rPr>
        <w:t>تحضير مواد كربونية محبة للماء والدهون من المخلفات الزراعية فى مجال معالجة المياه وتحميل الدواء</w:t>
      </w:r>
    </w:p>
    <w:p w14:paraId="1FE611E3" w14:textId="77777777" w:rsidR="001910CF" w:rsidRPr="001910CF" w:rsidRDefault="001910CF" w:rsidP="001910CF">
      <w:pPr>
        <w:bidi w:val="0"/>
        <w:spacing w:after="120"/>
        <w:jc w:val="right"/>
        <w:rPr>
          <w:rFonts w:cs="Times New Roman"/>
          <w:sz w:val="28"/>
          <w:szCs w:val="28"/>
          <w:rtl/>
        </w:rPr>
      </w:pPr>
      <w:r w:rsidRPr="001910CF">
        <w:rPr>
          <w:rFonts w:cs="Times New Roman" w:hint="cs"/>
          <w:sz w:val="28"/>
          <w:szCs w:val="28"/>
          <w:rtl/>
        </w:rPr>
        <w:t>برنامج الاستراتجية القومية للهندسة الوراثية والبيوتكنولوجى</w:t>
      </w:r>
    </w:p>
    <w:p w14:paraId="5848F3B3" w14:textId="77777777" w:rsidR="001910CF" w:rsidRPr="001910CF" w:rsidRDefault="001910CF" w:rsidP="001910CF">
      <w:pPr>
        <w:bidi w:val="0"/>
        <w:spacing w:after="120"/>
        <w:jc w:val="right"/>
        <w:rPr>
          <w:rFonts w:cs="Times New Roman"/>
          <w:sz w:val="28"/>
          <w:szCs w:val="28"/>
          <w:rtl/>
        </w:rPr>
      </w:pPr>
      <w:r w:rsidRPr="001910CF">
        <w:rPr>
          <w:rFonts w:cs="Times New Roman" w:hint="cs"/>
          <w:sz w:val="28"/>
          <w:szCs w:val="28"/>
          <w:rtl/>
        </w:rPr>
        <w:t>استكمال أعمال المرحلة الثالثة : تطبيق المخرجات البحثية وتطوير منتجات بيوتكنولوجية</w:t>
      </w:r>
    </w:p>
    <w:p w14:paraId="01BA09C0" w14:textId="77777777" w:rsidR="001910CF" w:rsidRDefault="001910CF" w:rsidP="001910CF">
      <w:pPr>
        <w:bidi w:val="0"/>
        <w:spacing w:after="120"/>
        <w:jc w:val="right"/>
        <w:rPr>
          <w:rFonts w:cs="Times New Roman"/>
          <w:sz w:val="28"/>
          <w:szCs w:val="28"/>
        </w:rPr>
      </w:pPr>
      <w:r w:rsidRPr="001910CF">
        <w:rPr>
          <w:rFonts w:cs="Times New Roman" w:hint="cs"/>
          <w:sz w:val="28"/>
          <w:szCs w:val="28"/>
          <w:rtl/>
        </w:rPr>
        <w:t>(مشروعات نقل وتطبيق تكنولوجيا المنتجات الحيوية - مبادرة 2021)</w:t>
      </w:r>
      <w:r w:rsidRPr="001910CF">
        <w:rPr>
          <w:rFonts w:cs="Times New Roman"/>
          <w:sz w:val="28"/>
          <w:szCs w:val="28"/>
        </w:rPr>
        <w:t xml:space="preserve"> </w:t>
      </w:r>
    </w:p>
    <w:p w14:paraId="5914B78E" w14:textId="77777777" w:rsidR="001910CF" w:rsidRPr="001910CF" w:rsidRDefault="001910CF" w:rsidP="001910CF">
      <w:pPr>
        <w:bidi w:val="0"/>
        <w:spacing w:after="120"/>
        <w:rPr>
          <w:rFonts w:cs="Times New Roman"/>
          <w:sz w:val="28"/>
          <w:szCs w:val="28"/>
          <w:rtl/>
        </w:rPr>
      </w:pPr>
      <w:r>
        <w:rPr>
          <w:rFonts w:cs="Times New Roman"/>
          <w:sz w:val="28"/>
          <w:szCs w:val="28"/>
        </w:rPr>
        <w:t>“</w:t>
      </w:r>
      <w:r w:rsidRPr="001910CF">
        <w:rPr>
          <w:rFonts w:cs="Times New Roman"/>
          <w:sz w:val="28"/>
          <w:szCs w:val="28"/>
        </w:rPr>
        <w:t>National Strategy for Genetic Engineering and Biotechnology</w:t>
      </w:r>
    </w:p>
    <w:p w14:paraId="0AD2B442" w14:textId="77777777" w:rsidR="001910CF" w:rsidRPr="001910CF" w:rsidRDefault="001910CF" w:rsidP="001910CF">
      <w:pPr>
        <w:bidi w:val="0"/>
        <w:spacing w:line="360" w:lineRule="auto"/>
        <w:ind w:left="-360" w:right="360"/>
        <w:jc w:val="both"/>
        <w:rPr>
          <w:rFonts w:cs="Times New Roman"/>
          <w:sz w:val="28"/>
          <w:szCs w:val="28"/>
        </w:rPr>
      </w:pPr>
      <w:r w:rsidRPr="001910CF">
        <w:rPr>
          <w:rFonts w:cs="Times New Roman"/>
          <w:sz w:val="28"/>
          <w:szCs w:val="28"/>
        </w:rPr>
        <w:t>Phase iii: Applications &amp; Products Development</w:t>
      </w:r>
      <w:r>
        <w:rPr>
          <w:rFonts w:cs="Times New Roman"/>
          <w:sz w:val="28"/>
          <w:szCs w:val="28"/>
        </w:rPr>
        <w:t>”</w:t>
      </w:r>
    </w:p>
    <w:p w14:paraId="48991B46" w14:textId="3B816200" w:rsidR="007C6770" w:rsidRDefault="007C6770" w:rsidP="007C6770">
      <w:pPr>
        <w:pStyle w:val="ListParagraph"/>
        <w:numPr>
          <w:ilvl w:val="0"/>
          <w:numId w:val="2"/>
        </w:numPr>
        <w:ind w:left="-426"/>
        <w:rPr>
          <w:rFonts w:ascii="Times New Roman" w:hAnsi="Times New Roman" w:cs="Times New Roman"/>
          <w:sz w:val="28"/>
          <w:szCs w:val="28"/>
        </w:rPr>
      </w:pPr>
      <w:r w:rsidRPr="007C6770">
        <w:rPr>
          <w:rFonts w:ascii="Times New Roman" w:hAnsi="Times New Roman" w:cs="Times New Roman"/>
          <w:sz w:val="28"/>
          <w:szCs w:val="28"/>
        </w:rPr>
        <w:t>Vice principal investigator of “Sustainable Antimicrobial Packaging</w:t>
      </w:r>
      <w:r>
        <w:rPr>
          <w:rFonts w:ascii="Times New Roman" w:hAnsi="Times New Roman" w:cs="Times New Roman"/>
          <w:sz w:val="28"/>
          <w:szCs w:val="28"/>
        </w:rPr>
        <w:t xml:space="preserve"> Based on Healthy Intelligent Renewable Approach", Prima project (SAPHIRA), ASRT 2024-2027 </w:t>
      </w:r>
    </w:p>
    <w:p w14:paraId="505A0125" w14:textId="2B2D3A6E" w:rsidR="001910CF" w:rsidRDefault="00164EB0" w:rsidP="00DB4838">
      <w:pPr>
        <w:pStyle w:val="ListParagraph"/>
        <w:numPr>
          <w:ilvl w:val="0"/>
          <w:numId w:val="2"/>
        </w:numPr>
        <w:ind w:left="-426"/>
        <w:rPr>
          <w:rFonts w:ascii="Times New Roman" w:hAnsi="Times New Roman" w:cs="Times New Roman"/>
          <w:sz w:val="28"/>
          <w:szCs w:val="28"/>
        </w:rPr>
      </w:pPr>
      <w:r w:rsidRPr="00164EB0">
        <w:rPr>
          <w:rFonts w:ascii="Times New Roman" w:hAnsi="Times New Roman" w:cs="Times New Roman"/>
          <w:sz w:val="28"/>
          <w:szCs w:val="28"/>
        </w:rPr>
        <w:t xml:space="preserve">Vice principal investigator of “Agri-food by-products derived cellulose films </w:t>
      </w:r>
      <w:r w:rsidR="00DB4838" w:rsidRPr="00DB4838">
        <w:rPr>
          <w:rFonts w:ascii="Times New Roman" w:hAnsi="Times New Roman" w:cs="Times New Roman"/>
          <w:sz w:val="28"/>
          <w:szCs w:val="28"/>
        </w:rPr>
        <w:t xml:space="preserve">integrated </w:t>
      </w:r>
      <w:r w:rsidRPr="00164EB0">
        <w:rPr>
          <w:rFonts w:ascii="Times New Roman" w:hAnsi="Times New Roman" w:cs="Times New Roman"/>
          <w:sz w:val="28"/>
          <w:szCs w:val="28"/>
        </w:rPr>
        <w:t>for food package naked-eye sensing and preservation”. Egy-Italy projects</w:t>
      </w:r>
      <w:bookmarkStart w:id="0" w:name="_Hlk215604094"/>
      <w:r w:rsidRPr="00164EB0">
        <w:rPr>
          <w:rFonts w:ascii="Times New Roman" w:hAnsi="Times New Roman" w:cs="Times New Roman"/>
          <w:sz w:val="28"/>
          <w:szCs w:val="28"/>
        </w:rPr>
        <w:t>. 2025-202</w:t>
      </w:r>
      <w:r w:rsidR="00002DA3">
        <w:rPr>
          <w:rFonts w:ascii="Times New Roman" w:hAnsi="Times New Roman" w:cs="Times New Roman"/>
          <w:sz w:val="28"/>
          <w:szCs w:val="28"/>
        </w:rPr>
        <w:t>7</w:t>
      </w:r>
      <w:bookmarkEnd w:id="0"/>
      <w:r w:rsidR="00DB4838">
        <w:rPr>
          <w:rFonts w:ascii="Times New Roman" w:hAnsi="Times New Roman" w:cs="Times New Roman"/>
          <w:sz w:val="28"/>
          <w:szCs w:val="28"/>
        </w:rPr>
        <w:t xml:space="preserve"> </w:t>
      </w:r>
    </w:p>
    <w:p w14:paraId="6816EFE0" w14:textId="476653A0" w:rsidR="006C5445" w:rsidRPr="00164EB0" w:rsidRDefault="00002DA3" w:rsidP="00FD21DC">
      <w:pPr>
        <w:pStyle w:val="ListParagraph"/>
        <w:numPr>
          <w:ilvl w:val="0"/>
          <w:numId w:val="2"/>
        </w:numPr>
        <w:ind w:left="-426"/>
        <w:rPr>
          <w:rFonts w:ascii="Times New Roman" w:hAnsi="Times New Roman" w:cs="Times New Roman"/>
          <w:sz w:val="28"/>
          <w:szCs w:val="28"/>
        </w:rPr>
      </w:pPr>
      <w:r w:rsidRPr="00002DA3">
        <w:rPr>
          <w:rFonts w:ascii="Times New Roman" w:hAnsi="Times New Roman" w:cs="Times New Roman"/>
          <w:sz w:val="28"/>
          <w:szCs w:val="28"/>
        </w:rPr>
        <w:t>Principal investigator of "Novel Biocompatible Nanocomposites Based on Zein for Anti-biofilm and Wound Healing Applications". Egy</w:t>
      </w:r>
      <w:r>
        <w:rPr>
          <w:rFonts w:ascii="Times New Roman" w:hAnsi="Times New Roman" w:cs="Times New Roman"/>
          <w:sz w:val="28"/>
          <w:szCs w:val="28"/>
        </w:rPr>
        <w:t>pt</w:t>
      </w:r>
      <w:r w:rsidRPr="00002DA3">
        <w:rPr>
          <w:rFonts w:ascii="Times New Roman" w:hAnsi="Times New Roman" w:cs="Times New Roman"/>
          <w:sz w:val="28"/>
          <w:szCs w:val="28"/>
        </w:rPr>
        <w:t>-</w:t>
      </w:r>
      <w:r>
        <w:rPr>
          <w:rFonts w:ascii="Times New Roman" w:hAnsi="Times New Roman" w:cs="Times New Roman"/>
          <w:sz w:val="28"/>
          <w:szCs w:val="28"/>
        </w:rPr>
        <w:t>Bulgaria</w:t>
      </w:r>
      <w:r w:rsidRPr="00002DA3">
        <w:rPr>
          <w:rFonts w:ascii="Times New Roman" w:hAnsi="Times New Roman" w:cs="Times New Roman"/>
          <w:sz w:val="28"/>
          <w:szCs w:val="28"/>
        </w:rPr>
        <w:t xml:space="preserve"> projects 2025-2027</w:t>
      </w:r>
      <w:r w:rsidR="00FD21DC">
        <w:rPr>
          <w:rFonts w:ascii="Times New Roman" w:hAnsi="Times New Roman" w:cs="Times New Roman"/>
          <w:sz w:val="28"/>
          <w:szCs w:val="28"/>
        </w:rPr>
        <w:t xml:space="preserve"> </w:t>
      </w:r>
      <w:r w:rsidR="00FD21DC" w:rsidRPr="00FD21DC">
        <w:rPr>
          <w:rFonts w:ascii="Times New Roman" w:hAnsi="Times New Roman" w:cs="Times New Roman"/>
          <w:b/>
          <w:bCs/>
          <w:sz w:val="28"/>
          <w:szCs w:val="28"/>
          <w:rtl/>
          <w:lang w:eastAsia="ar-SA"/>
        </w:rPr>
        <w:t>مركب نانوي جديد متوافق حيويا يعتمد على الزين لتطبيقات مكافحة الأغشية الحيوية والتئام الجروح</w:t>
      </w:r>
    </w:p>
    <w:p w14:paraId="27EAD8FC" w14:textId="77777777" w:rsidR="00451B0A" w:rsidRPr="001910CF" w:rsidRDefault="00451B0A" w:rsidP="001910CF">
      <w:pPr>
        <w:bidi w:val="0"/>
        <w:spacing w:line="360" w:lineRule="auto"/>
        <w:ind w:left="-360" w:right="360"/>
        <w:rPr>
          <w:rFonts w:cs="Times New Roman"/>
          <w:sz w:val="28"/>
          <w:szCs w:val="28"/>
          <w:rtl/>
        </w:rPr>
      </w:pPr>
    </w:p>
    <w:p w14:paraId="77930EA4" w14:textId="77777777" w:rsidR="006D7727" w:rsidRPr="00C920CD" w:rsidRDefault="006D7727" w:rsidP="006D7727">
      <w:pPr>
        <w:bidi w:val="0"/>
        <w:spacing w:line="360" w:lineRule="auto"/>
        <w:rPr>
          <w:sz w:val="24"/>
        </w:rPr>
      </w:pPr>
    </w:p>
    <w:p w14:paraId="5FA59446" w14:textId="77777777" w:rsidR="006D7727" w:rsidRPr="00C920CD" w:rsidRDefault="006D7727" w:rsidP="006D7727">
      <w:pPr>
        <w:pStyle w:val="Heading1"/>
        <w:spacing w:line="360" w:lineRule="auto"/>
        <w:jc w:val="both"/>
        <w:rPr>
          <w:b/>
          <w:bCs/>
          <w:noProof/>
          <w:snapToGrid/>
        </w:rPr>
      </w:pPr>
      <w:r w:rsidRPr="00C920CD">
        <w:rPr>
          <w:b/>
          <w:bCs/>
          <w:szCs w:val="24"/>
        </w:rPr>
        <w:t>Conference</w:t>
      </w:r>
      <w:r w:rsidRPr="00C920CD">
        <w:rPr>
          <w:b/>
          <w:bCs/>
          <w:noProof/>
          <w:snapToGrid/>
        </w:rPr>
        <w:t xml:space="preserve"> Attending :</w:t>
      </w:r>
    </w:p>
    <w:p w14:paraId="6E363471" w14:textId="77777777" w:rsidR="006D7727" w:rsidRPr="001D460B" w:rsidRDefault="006D7727" w:rsidP="006D7727">
      <w:pPr>
        <w:numPr>
          <w:ilvl w:val="0"/>
          <w:numId w:val="6"/>
        </w:numPr>
        <w:bidi w:val="0"/>
        <w:spacing w:line="360" w:lineRule="auto"/>
        <w:jc w:val="both"/>
        <w:rPr>
          <w:sz w:val="24"/>
          <w:szCs w:val="24"/>
        </w:rPr>
      </w:pPr>
      <w:r w:rsidRPr="001D460B">
        <w:rPr>
          <w:sz w:val="24"/>
          <w:szCs w:val="24"/>
        </w:rPr>
        <w:t>-The 1</w:t>
      </w:r>
      <w:r w:rsidRPr="001D460B">
        <w:rPr>
          <w:sz w:val="24"/>
          <w:szCs w:val="24"/>
          <w:vertAlign w:val="superscript"/>
        </w:rPr>
        <w:t>st</w:t>
      </w:r>
      <w:r w:rsidRPr="001D460B">
        <w:rPr>
          <w:sz w:val="24"/>
          <w:szCs w:val="24"/>
        </w:rPr>
        <w:t xml:space="preserve"> International Conference of Chemical Industries Research Division, 6-8 December 2004.</w:t>
      </w:r>
    </w:p>
    <w:p w14:paraId="3086CC49" w14:textId="77777777" w:rsidR="006D7727" w:rsidRDefault="006D7727" w:rsidP="006D7727">
      <w:pPr>
        <w:numPr>
          <w:ilvl w:val="0"/>
          <w:numId w:val="6"/>
        </w:numPr>
        <w:bidi w:val="0"/>
        <w:spacing w:line="360" w:lineRule="auto"/>
        <w:jc w:val="both"/>
        <w:rPr>
          <w:sz w:val="24"/>
          <w:szCs w:val="24"/>
        </w:rPr>
      </w:pPr>
      <w:r w:rsidRPr="001D460B">
        <w:rPr>
          <w:sz w:val="24"/>
          <w:szCs w:val="24"/>
        </w:rPr>
        <w:t>9</w:t>
      </w:r>
      <w:r w:rsidRPr="0085251A">
        <w:rPr>
          <w:sz w:val="24"/>
          <w:szCs w:val="24"/>
        </w:rPr>
        <w:t>th</w:t>
      </w:r>
      <w:r w:rsidRPr="001D460B">
        <w:rPr>
          <w:sz w:val="24"/>
          <w:szCs w:val="24"/>
        </w:rPr>
        <w:t xml:space="preserve"> Ibn Sina International Conference on Pure and Applied Heterocyclic Chemistry, Sharm El-Sheikh, Egypt 11-14 December, 2004.</w:t>
      </w:r>
    </w:p>
    <w:p w14:paraId="3E57E276" w14:textId="77777777" w:rsidR="006D7727" w:rsidRPr="00820B87" w:rsidRDefault="006D7727" w:rsidP="006D7727">
      <w:pPr>
        <w:numPr>
          <w:ilvl w:val="0"/>
          <w:numId w:val="6"/>
        </w:numPr>
        <w:bidi w:val="0"/>
        <w:spacing w:line="360" w:lineRule="auto"/>
        <w:jc w:val="both"/>
        <w:rPr>
          <w:sz w:val="24"/>
          <w:szCs w:val="24"/>
        </w:rPr>
      </w:pPr>
      <w:r w:rsidRPr="00820B87">
        <w:rPr>
          <w:sz w:val="24"/>
          <w:szCs w:val="24"/>
        </w:rPr>
        <w:lastRenderedPageBreak/>
        <w:t>8th Arab International Conference on Polymer Science &amp; Technology, Cairo-Sharm El-Sheikh, Egypt 27-30 November, 2005.</w:t>
      </w:r>
    </w:p>
    <w:p w14:paraId="4C97AFD1" w14:textId="77777777" w:rsidR="006D7727" w:rsidRPr="0085251A" w:rsidRDefault="006D7727" w:rsidP="006D7727">
      <w:pPr>
        <w:numPr>
          <w:ilvl w:val="0"/>
          <w:numId w:val="6"/>
        </w:numPr>
        <w:bidi w:val="0"/>
        <w:spacing w:line="360" w:lineRule="auto"/>
        <w:jc w:val="lowKashida"/>
        <w:rPr>
          <w:sz w:val="24"/>
          <w:szCs w:val="24"/>
        </w:rPr>
      </w:pPr>
      <w:r w:rsidRPr="0085251A">
        <w:rPr>
          <w:sz w:val="24"/>
          <w:szCs w:val="24"/>
        </w:rPr>
        <w:t>Attending the 2nd International Conference of Chemical Industries Research Division " Chemical Industries: Role and Future Aspects" National Research Center, November 21- 23, 2006.</w:t>
      </w:r>
    </w:p>
    <w:p w14:paraId="7240D4CA" w14:textId="77777777" w:rsidR="006D7727" w:rsidRDefault="006D7727" w:rsidP="006D7727">
      <w:pPr>
        <w:numPr>
          <w:ilvl w:val="0"/>
          <w:numId w:val="6"/>
        </w:numPr>
        <w:bidi w:val="0"/>
        <w:spacing w:line="360" w:lineRule="auto"/>
        <w:jc w:val="lowKashida"/>
        <w:rPr>
          <w:sz w:val="24"/>
          <w:szCs w:val="24"/>
        </w:rPr>
      </w:pPr>
      <w:r w:rsidRPr="0085251A">
        <w:rPr>
          <w:sz w:val="24"/>
          <w:szCs w:val="24"/>
        </w:rPr>
        <w:t xml:space="preserve">Participated in the organization Committee in the 4th International Conference of Chemical Industries Research Division " Chemical Industries: Role and Future Aspects" National Research Center, 30 November – 2 December, Cairo, Egypt (2010). </w:t>
      </w:r>
    </w:p>
    <w:p w14:paraId="3C3050DB" w14:textId="77777777" w:rsidR="006728E1" w:rsidRDefault="002448C2" w:rsidP="006728E1">
      <w:pPr>
        <w:numPr>
          <w:ilvl w:val="0"/>
          <w:numId w:val="6"/>
        </w:numPr>
        <w:bidi w:val="0"/>
        <w:spacing w:line="360" w:lineRule="auto"/>
        <w:jc w:val="lowKashida"/>
        <w:rPr>
          <w:sz w:val="24"/>
          <w:szCs w:val="24"/>
        </w:rPr>
      </w:pPr>
      <w:r w:rsidRPr="002448C2">
        <w:rPr>
          <w:sz w:val="24"/>
          <w:szCs w:val="24"/>
        </w:rPr>
        <w:t>3rd Int Conf on Applied Chem</w:t>
      </w:r>
      <w:r>
        <w:rPr>
          <w:sz w:val="24"/>
          <w:szCs w:val="24"/>
        </w:rPr>
        <w:t>, Sohag Univ., Hurghada 23-26 Nov 2019.</w:t>
      </w:r>
    </w:p>
    <w:p w14:paraId="249AA49F" w14:textId="77777777" w:rsidR="006728E1" w:rsidRPr="006728E1" w:rsidRDefault="006728E1" w:rsidP="006728E1">
      <w:pPr>
        <w:numPr>
          <w:ilvl w:val="0"/>
          <w:numId w:val="6"/>
        </w:numPr>
        <w:bidi w:val="0"/>
        <w:spacing w:line="360" w:lineRule="auto"/>
        <w:jc w:val="lowKashida"/>
        <w:rPr>
          <w:sz w:val="24"/>
          <w:szCs w:val="24"/>
        </w:rPr>
      </w:pPr>
      <w:r w:rsidRPr="006728E1">
        <w:rPr>
          <w:sz w:val="24"/>
          <w:szCs w:val="24"/>
        </w:rPr>
        <w:t>Egyptian Fifth International Conference in Chemistry EICC-2022" under title “Chemistry and Global Challenges "Marsa Alam" 25-28th Oct 2022”.</w:t>
      </w:r>
    </w:p>
    <w:p w14:paraId="5BAA310A" w14:textId="77777777" w:rsidR="006728E1" w:rsidRPr="006728E1" w:rsidRDefault="006728E1" w:rsidP="006728E1">
      <w:pPr>
        <w:numPr>
          <w:ilvl w:val="0"/>
          <w:numId w:val="6"/>
        </w:numPr>
        <w:bidi w:val="0"/>
        <w:spacing w:line="360" w:lineRule="auto"/>
        <w:jc w:val="lowKashida"/>
        <w:rPr>
          <w:sz w:val="24"/>
          <w:szCs w:val="24"/>
        </w:rPr>
      </w:pPr>
      <w:r w:rsidRPr="006728E1">
        <w:rPr>
          <w:sz w:val="24"/>
          <w:szCs w:val="24"/>
        </w:rPr>
        <w:t>The International Conference and Exhibition for Science (ICES2023), February 06-08, 2023, Riyadh, Saudi Arabia</w:t>
      </w:r>
    </w:p>
    <w:p w14:paraId="2B283F33" w14:textId="77777777" w:rsidR="006D7727" w:rsidRDefault="006D7727" w:rsidP="006D7727">
      <w:pPr>
        <w:bidi w:val="0"/>
        <w:spacing w:line="360" w:lineRule="auto"/>
        <w:jc w:val="both"/>
        <w:rPr>
          <w:lang w:eastAsia="en-US"/>
        </w:rPr>
      </w:pPr>
    </w:p>
    <w:p w14:paraId="420D56F4" w14:textId="77777777" w:rsidR="006728E1" w:rsidRDefault="006728E1" w:rsidP="006728E1">
      <w:pPr>
        <w:bidi w:val="0"/>
        <w:spacing w:line="360" w:lineRule="auto"/>
        <w:jc w:val="both"/>
        <w:rPr>
          <w:lang w:eastAsia="en-US"/>
        </w:rPr>
      </w:pPr>
    </w:p>
    <w:p w14:paraId="14CD96CD" w14:textId="77777777" w:rsidR="0049562D" w:rsidRDefault="006D7727" w:rsidP="006D7727">
      <w:pPr>
        <w:bidi w:val="0"/>
        <w:spacing w:line="360" w:lineRule="auto"/>
        <w:ind w:left="-709"/>
        <w:jc w:val="both"/>
        <w:rPr>
          <w:sz w:val="24"/>
          <w:szCs w:val="24"/>
        </w:rPr>
      </w:pPr>
      <w:r w:rsidRPr="00A83BBB">
        <w:rPr>
          <w:sz w:val="24"/>
          <w:szCs w:val="24"/>
        </w:rPr>
        <w:t xml:space="preserve">Awards: </w:t>
      </w:r>
    </w:p>
    <w:p w14:paraId="2E1EE6E1" w14:textId="77777777" w:rsidR="006D7727" w:rsidRDefault="006D7727" w:rsidP="0049562D">
      <w:pPr>
        <w:pStyle w:val="ListParagraph"/>
        <w:numPr>
          <w:ilvl w:val="0"/>
          <w:numId w:val="6"/>
        </w:numPr>
        <w:spacing w:line="360" w:lineRule="auto"/>
        <w:jc w:val="both"/>
        <w:rPr>
          <w:sz w:val="24"/>
          <w:szCs w:val="24"/>
        </w:rPr>
      </w:pPr>
      <w:r w:rsidRPr="0049562D">
        <w:rPr>
          <w:sz w:val="24"/>
          <w:szCs w:val="24"/>
        </w:rPr>
        <w:t>Prof Dr. Yehia Abd-</w:t>
      </w:r>
      <w:proofErr w:type="spellStart"/>
      <w:r w:rsidRPr="0049562D">
        <w:rPr>
          <w:sz w:val="24"/>
          <w:szCs w:val="24"/>
        </w:rPr>
        <w:t>Elatief</w:t>
      </w:r>
      <w:proofErr w:type="spellEnd"/>
      <w:r w:rsidRPr="0049562D">
        <w:rPr>
          <w:sz w:val="24"/>
          <w:szCs w:val="24"/>
        </w:rPr>
        <w:t xml:space="preserve"> Fahmy award in field of nano research and its applications, </w:t>
      </w:r>
      <w:r w:rsidR="0049562D">
        <w:rPr>
          <w:sz w:val="24"/>
          <w:szCs w:val="24"/>
        </w:rPr>
        <w:t xml:space="preserve">NRC </w:t>
      </w:r>
      <w:r w:rsidRPr="0049562D">
        <w:rPr>
          <w:sz w:val="24"/>
          <w:szCs w:val="24"/>
        </w:rPr>
        <w:t>2018.</w:t>
      </w:r>
      <w:r w:rsidR="0049562D">
        <w:rPr>
          <w:sz w:val="24"/>
          <w:szCs w:val="24"/>
        </w:rPr>
        <w:t xml:space="preserve">      </w:t>
      </w:r>
      <w:r w:rsidR="0049562D" w:rsidRPr="0049562D">
        <w:rPr>
          <w:rFonts w:cs="Times New Roman"/>
          <w:sz w:val="28"/>
          <w:szCs w:val="28"/>
          <w:rtl/>
        </w:rPr>
        <w:t xml:space="preserve"> </w:t>
      </w:r>
      <w:r w:rsidR="0049562D" w:rsidRPr="008F5B80">
        <w:rPr>
          <w:rFonts w:cs="Times New Roman"/>
          <w:sz w:val="28"/>
          <w:szCs w:val="28"/>
          <w:rtl/>
        </w:rPr>
        <w:t xml:space="preserve">جائزة أ.د. يحيى عبد اللطيف فهمى فى مجال ابحاث النانو وتطبيقاتها </w:t>
      </w:r>
      <w:r w:rsidR="0049562D">
        <w:rPr>
          <w:rFonts w:cs="Times New Roman"/>
          <w:sz w:val="28"/>
          <w:szCs w:val="28"/>
          <w:rtl/>
        </w:rPr>
        <w:t>–</w:t>
      </w:r>
      <w:r w:rsidR="0049562D" w:rsidRPr="008F5B80">
        <w:rPr>
          <w:rFonts w:cs="Times New Roman"/>
          <w:sz w:val="28"/>
          <w:szCs w:val="28"/>
          <w:rtl/>
        </w:rPr>
        <w:t xml:space="preserve"> 2018</w:t>
      </w:r>
    </w:p>
    <w:p w14:paraId="728C0640" w14:textId="77777777" w:rsidR="0049562D" w:rsidRDefault="0049562D" w:rsidP="0049562D">
      <w:pPr>
        <w:pStyle w:val="ListParagraph"/>
        <w:numPr>
          <w:ilvl w:val="0"/>
          <w:numId w:val="6"/>
        </w:numPr>
        <w:spacing w:line="360" w:lineRule="auto"/>
        <w:jc w:val="both"/>
        <w:rPr>
          <w:sz w:val="24"/>
          <w:szCs w:val="24"/>
        </w:rPr>
      </w:pPr>
      <w:bookmarkStart w:id="1" w:name="_Hlk204093718"/>
      <w:r w:rsidRPr="0049562D">
        <w:rPr>
          <w:sz w:val="24"/>
          <w:szCs w:val="24"/>
        </w:rPr>
        <w:t>Prof Dr. Yehia Abd-</w:t>
      </w:r>
      <w:proofErr w:type="spellStart"/>
      <w:r w:rsidRPr="0049562D">
        <w:rPr>
          <w:sz w:val="24"/>
          <w:szCs w:val="24"/>
        </w:rPr>
        <w:t>Elatief</w:t>
      </w:r>
      <w:proofErr w:type="spellEnd"/>
      <w:r w:rsidRPr="0049562D">
        <w:rPr>
          <w:sz w:val="24"/>
          <w:szCs w:val="24"/>
        </w:rPr>
        <w:t xml:space="preserve"> Fahmy award in field of cellulose, paper and woods, ASRT 2020.</w:t>
      </w:r>
      <w:bookmarkEnd w:id="1"/>
      <w:r w:rsidRPr="0049562D">
        <w:rPr>
          <w:sz w:val="24"/>
          <w:szCs w:val="24"/>
        </w:rPr>
        <w:t xml:space="preserve"> </w:t>
      </w:r>
      <w:r w:rsidRPr="0049562D">
        <w:rPr>
          <w:rFonts w:ascii="Arial Narrow" w:hAnsi="Arial Narrow" w:cstheme="majorBidi" w:hint="cs"/>
          <w:b/>
          <w:bCs/>
          <w:sz w:val="28"/>
          <w:szCs w:val="28"/>
          <w:rtl/>
        </w:rPr>
        <w:t>جائزة أ.د./ يحيى عبد اللطيف فهمي  في مجال السليلوز والورق والأخشاب</w:t>
      </w:r>
      <w:r w:rsidRPr="0049562D">
        <w:rPr>
          <w:rFonts w:ascii="Arial Narrow" w:hAnsi="Arial Narrow" w:cstheme="majorBidi" w:hint="cs"/>
          <w:b/>
          <w:bCs/>
          <w:color w:val="0070C0"/>
          <w:sz w:val="28"/>
          <w:szCs w:val="28"/>
          <w:rtl/>
        </w:rPr>
        <w:t xml:space="preserve"> </w:t>
      </w:r>
      <w:r w:rsidRPr="0049562D">
        <w:rPr>
          <w:rFonts w:ascii="Arial Narrow" w:hAnsi="Arial Narrow" w:cstheme="majorBidi"/>
          <w:b/>
          <w:bCs/>
          <w:sz w:val="28"/>
          <w:szCs w:val="28"/>
          <w:rtl/>
        </w:rPr>
        <w:t xml:space="preserve">لعام </w:t>
      </w:r>
      <w:r w:rsidRPr="0049562D">
        <w:rPr>
          <w:rFonts w:ascii="Arial Narrow" w:hAnsi="Arial Narrow" w:cstheme="majorBidi" w:hint="cs"/>
          <w:b/>
          <w:bCs/>
          <w:sz w:val="28"/>
          <w:szCs w:val="28"/>
          <w:rtl/>
        </w:rPr>
        <w:t>2020</w:t>
      </w:r>
    </w:p>
    <w:p w14:paraId="3516DA3F" w14:textId="1B353FD6" w:rsidR="005D67C5" w:rsidRPr="005D67C5" w:rsidRDefault="005D67C5" w:rsidP="005D67C5">
      <w:pPr>
        <w:pStyle w:val="ListParagraph"/>
        <w:numPr>
          <w:ilvl w:val="0"/>
          <w:numId w:val="6"/>
        </w:numPr>
        <w:spacing w:line="360" w:lineRule="auto"/>
        <w:jc w:val="both"/>
        <w:rPr>
          <w:rFonts w:ascii="Times New Roman" w:hAnsi="Times New Roman" w:cs="Times New Roman"/>
          <w:sz w:val="28"/>
          <w:szCs w:val="28"/>
        </w:rPr>
      </w:pPr>
      <w:r w:rsidRPr="0049562D">
        <w:rPr>
          <w:sz w:val="24"/>
          <w:szCs w:val="24"/>
        </w:rPr>
        <w:t xml:space="preserve">Prof Dr. </w:t>
      </w:r>
      <w:proofErr w:type="spellStart"/>
      <w:r w:rsidR="00F76A7E" w:rsidRPr="00F76A7E">
        <w:rPr>
          <w:sz w:val="24"/>
          <w:szCs w:val="24"/>
        </w:rPr>
        <w:t>Fardous</w:t>
      </w:r>
      <w:proofErr w:type="spellEnd"/>
      <w:r w:rsidR="00F76A7E" w:rsidRPr="00F76A7E">
        <w:rPr>
          <w:sz w:val="24"/>
          <w:szCs w:val="24"/>
        </w:rPr>
        <w:t xml:space="preserve"> Abdul Majeed Award in Basic Sciences in the field of New and Smart Materials for the year</w:t>
      </w:r>
      <w:r w:rsidR="00F76A7E">
        <w:rPr>
          <w:sz w:val="24"/>
          <w:szCs w:val="24"/>
        </w:rPr>
        <w:t xml:space="preserve"> 2023</w:t>
      </w:r>
      <w:r w:rsidRPr="0049562D">
        <w:rPr>
          <w:sz w:val="24"/>
          <w:szCs w:val="24"/>
        </w:rPr>
        <w:t>, ASRT.</w:t>
      </w:r>
      <w:r>
        <w:rPr>
          <w:rFonts w:ascii="Times New Roman" w:hAnsi="Times New Roman" w:cs="Times New Roman" w:hint="cs"/>
          <w:sz w:val="28"/>
          <w:szCs w:val="28"/>
          <w:rtl/>
          <w:lang w:eastAsia="ar-SA"/>
        </w:rPr>
        <w:t xml:space="preserve"> </w:t>
      </w:r>
      <w:r w:rsidRPr="005D67C5">
        <w:rPr>
          <w:rFonts w:ascii="Times New Roman" w:hAnsi="Times New Roman" w:cs="Times New Roman"/>
          <w:sz w:val="28"/>
          <w:szCs w:val="28"/>
          <w:rtl/>
          <w:lang w:eastAsia="ar-SA"/>
        </w:rPr>
        <w:t>جائزة أ.د. فردوس عبد المجيد في العلوم الأساسية في مجال المواد الجديدة والذكية</w:t>
      </w:r>
      <w:r>
        <w:rPr>
          <w:rFonts w:ascii="Times New Roman" w:hAnsi="Times New Roman" w:cs="Times New Roman" w:hint="cs"/>
          <w:sz w:val="28"/>
          <w:szCs w:val="28"/>
          <w:rtl/>
          <w:lang w:eastAsia="ar-SA"/>
        </w:rPr>
        <w:t xml:space="preserve"> لعام 2023</w:t>
      </w:r>
    </w:p>
    <w:p w14:paraId="00D8AE27" w14:textId="77777777" w:rsidR="006D7727" w:rsidRDefault="006D7727" w:rsidP="006D7727">
      <w:pPr>
        <w:bidi w:val="0"/>
        <w:spacing w:line="360" w:lineRule="auto"/>
        <w:ind w:left="-709"/>
        <w:jc w:val="both"/>
        <w:rPr>
          <w:lang w:eastAsia="en-US"/>
        </w:rPr>
      </w:pPr>
    </w:p>
    <w:p w14:paraId="139DCD09" w14:textId="77777777" w:rsidR="006D7727" w:rsidRPr="001D460B" w:rsidRDefault="006D7727" w:rsidP="006D7727">
      <w:pPr>
        <w:spacing w:line="360" w:lineRule="auto"/>
        <w:jc w:val="both"/>
        <w:rPr>
          <w:lang w:eastAsia="en-US" w:bidi="ar-EG"/>
        </w:rPr>
      </w:pPr>
    </w:p>
    <w:p w14:paraId="27CF94F5" w14:textId="77777777" w:rsidR="006D7727" w:rsidRPr="00C920CD" w:rsidRDefault="006D7727" w:rsidP="006D7727">
      <w:pPr>
        <w:pStyle w:val="Heading1"/>
        <w:spacing w:line="360" w:lineRule="auto"/>
        <w:jc w:val="both"/>
        <w:rPr>
          <w:rFonts w:cs="Times New Roman"/>
          <w:b/>
          <w:bCs/>
          <w:color w:val="333333"/>
          <w:szCs w:val="24"/>
        </w:rPr>
      </w:pPr>
      <w:r w:rsidRPr="00C920CD">
        <w:rPr>
          <w:rFonts w:cs="Times New Roman"/>
          <w:b/>
          <w:bCs/>
          <w:color w:val="333333"/>
          <w:szCs w:val="24"/>
        </w:rPr>
        <w:t>Thesis supervision:</w:t>
      </w:r>
    </w:p>
    <w:p w14:paraId="6192534E" w14:textId="77777777" w:rsidR="006D7727" w:rsidRPr="001D460B" w:rsidRDefault="006D7727" w:rsidP="006D7727">
      <w:pPr>
        <w:bidi w:val="0"/>
        <w:spacing w:line="360" w:lineRule="auto"/>
        <w:ind w:right="360"/>
        <w:jc w:val="both"/>
        <w:rPr>
          <w:rFonts w:cs="Times New Roman"/>
          <w:color w:val="333333"/>
          <w:sz w:val="24"/>
          <w:szCs w:val="24"/>
        </w:rPr>
      </w:pPr>
      <w:r w:rsidRPr="001D460B">
        <w:rPr>
          <w:rFonts w:cs="Times New Roman"/>
          <w:color w:val="333333"/>
          <w:sz w:val="24"/>
          <w:szCs w:val="24"/>
        </w:rPr>
        <w:t>- Ph D Thesis, Cairo Univ, Studient Tamr Yehya AbdelLatif Fahmy, {Speciality Paper Nanocomposities from Agricultural Residues Pulps} 2002-2004</w:t>
      </w:r>
    </w:p>
    <w:p w14:paraId="4592C6CB" w14:textId="77777777" w:rsidR="006D7727" w:rsidRPr="001D460B" w:rsidRDefault="006D7727" w:rsidP="006D7727">
      <w:pPr>
        <w:bidi w:val="0"/>
        <w:spacing w:line="360" w:lineRule="auto"/>
        <w:ind w:right="360"/>
        <w:jc w:val="both"/>
        <w:rPr>
          <w:rFonts w:cs="Times New Roman"/>
          <w:color w:val="333333"/>
          <w:sz w:val="24"/>
          <w:szCs w:val="24"/>
        </w:rPr>
      </w:pPr>
      <w:r w:rsidRPr="001D460B">
        <w:rPr>
          <w:rFonts w:cs="Times New Roman"/>
          <w:color w:val="333333"/>
          <w:sz w:val="24"/>
          <w:szCs w:val="24"/>
          <w:rtl/>
        </w:rPr>
        <w:t>المتراكبات  فائقة الدقة للورق المتميز المنتج من لب المخلفات الزراعية</w:t>
      </w:r>
    </w:p>
    <w:p w14:paraId="2AE127AC" w14:textId="77777777" w:rsidR="006D7727" w:rsidRPr="001D460B" w:rsidRDefault="006D7727" w:rsidP="006D7727">
      <w:pPr>
        <w:numPr>
          <w:ilvl w:val="0"/>
          <w:numId w:val="2"/>
        </w:numPr>
        <w:bidi w:val="0"/>
        <w:spacing w:line="360" w:lineRule="auto"/>
        <w:jc w:val="both"/>
        <w:rPr>
          <w:rFonts w:cs="Times New Roman"/>
          <w:color w:val="333333"/>
          <w:sz w:val="24"/>
          <w:szCs w:val="24"/>
        </w:rPr>
      </w:pPr>
      <w:r w:rsidRPr="001D460B">
        <w:rPr>
          <w:rFonts w:cs="Times New Roman"/>
          <w:color w:val="333333"/>
          <w:sz w:val="24"/>
          <w:szCs w:val="24"/>
        </w:rPr>
        <w:t xml:space="preserve">Ph D Thesis, Ein Shams Univ, Studient </w:t>
      </w:r>
      <w:r w:rsidRPr="001D460B">
        <w:rPr>
          <w:rFonts w:cs="Times New Roman"/>
          <w:sz w:val="24"/>
          <w:szCs w:val="24"/>
        </w:rPr>
        <w:t>Magda Ali Awad Elsamahy</w:t>
      </w:r>
      <w:r w:rsidRPr="001D460B">
        <w:rPr>
          <w:rFonts w:cs="Times New Roman"/>
          <w:color w:val="333333"/>
          <w:sz w:val="24"/>
          <w:szCs w:val="24"/>
        </w:rPr>
        <w:t>, {</w:t>
      </w:r>
      <w:r w:rsidRPr="001D460B">
        <w:rPr>
          <w:rFonts w:cs="Times New Roman"/>
          <w:sz w:val="24"/>
          <w:szCs w:val="24"/>
        </w:rPr>
        <w:t>Modified  folding carton for packaging</w:t>
      </w:r>
      <w:r w:rsidRPr="001D460B">
        <w:rPr>
          <w:rFonts w:cs="Times New Roman"/>
          <w:color w:val="333333"/>
          <w:sz w:val="24"/>
          <w:szCs w:val="24"/>
        </w:rPr>
        <w:t>} 2005-2009</w:t>
      </w:r>
    </w:p>
    <w:p w14:paraId="1ABBC7BB" w14:textId="77777777" w:rsidR="006D7727" w:rsidRPr="001D460B" w:rsidRDefault="006D7727" w:rsidP="006D7727">
      <w:pPr>
        <w:bidi w:val="0"/>
        <w:spacing w:line="360" w:lineRule="auto"/>
        <w:ind w:right="360"/>
        <w:jc w:val="both"/>
        <w:rPr>
          <w:rFonts w:cs="Times New Roman"/>
          <w:color w:val="333333"/>
          <w:sz w:val="24"/>
          <w:szCs w:val="24"/>
          <w:lang w:bidi="ar-EG"/>
        </w:rPr>
      </w:pPr>
      <w:r w:rsidRPr="001D460B">
        <w:rPr>
          <w:rFonts w:cs="Times New Roman"/>
          <w:sz w:val="24"/>
          <w:szCs w:val="24"/>
          <w:rtl/>
        </w:rPr>
        <w:t>الكرتون المطوي لأغراض التعبئة والتغليف</w:t>
      </w:r>
    </w:p>
    <w:p w14:paraId="30EA0708" w14:textId="77777777" w:rsidR="006D7727" w:rsidRPr="001D460B" w:rsidRDefault="006D7727" w:rsidP="006D7727">
      <w:pPr>
        <w:numPr>
          <w:ilvl w:val="0"/>
          <w:numId w:val="2"/>
        </w:numPr>
        <w:bidi w:val="0"/>
        <w:spacing w:line="360" w:lineRule="auto"/>
        <w:jc w:val="both"/>
        <w:rPr>
          <w:rFonts w:cs="Times New Roman"/>
          <w:color w:val="333333"/>
          <w:sz w:val="24"/>
          <w:szCs w:val="24"/>
        </w:rPr>
      </w:pPr>
      <w:r w:rsidRPr="001D460B">
        <w:rPr>
          <w:rFonts w:cs="Times New Roman"/>
          <w:color w:val="333333"/>
          <w:sz w:val="24"/>
          <w:szCs w:val="24"/>
        </w:rPr>
        <w:t xml:space="preserve">Ph D Thesis, Ein Shams Univ, Studient </w:t>
      </w:r>
      <w:r w:rsidRPr="001D460B">
        <w:rPr>
          <w:rFonts w:cs="Times New Roman"/>
          <w:sz w:val="24"/>
          <w:szCs w:val="24"/>
        </w:rPr>
        <w:t xml:space="preserve">Salah Abdelmohsen Abdou Mohamed, { </w:t>
      </w:r>
      <w:r w:rsidRPr="001D460B">
        <w:rPr>
          <w:rFonts w:cs="Times New Roman"/>
          <w:color w:val="333333"/>
          <w:sz w:val="24"/>
          <w:szCs w:val="24"/>
        </w:rPr>
        <w:t>Agricultural Residues for Pa</w:t>
      </w:r>
      <w:r w:rsidRPr="001D460B">
        <w:rPr>
          <w:rFonts w:cs="Times New Roman"/>
          <w:color w:val="333333"/>
          <w:sz w:val="24"/>
          <w:szCs w:val="24"/>
          <w:lang w:bidi="ar-EG"/>
        </w:rPr>
        <w:t>c</w:t>
      </w:r>
      <w:r w:rsidRPr="001D460B">
        <w:rPr>
          <w:rFonts w:cs="Times New Roman"/>
          <w:color w:val="333333"/>
          <w:sz w:val="24"/>
          <w:szCs w:val="24"/>
        </w:rPr>
        <w:t>kaging papers} 2011-</w:t>
      </w:r>
      <w:r>
        <w:rPr>
          <w:rFonts w:cs="Times New Roman"/>
          <w:color w:val="333333"/>
          <w:sz w:val="24"/>
          <w:szCs w:val="24"/>
        </w:rPr>
        <w:t>2015</w:t>
      </w:r>
    </w:p>
    <w:p w14:paraId="1D1C9D4B" w14:textId="77777777" w:rsidR="006D7727" w:rsidRPr="003B4718" w:rsidRDefault="006D7727" w:rsidP="006D7727">
      <w:pPr>
        <w:bidi w:val="0"/>
        <w:spacing w:line="360" w:lineRule="auto"/>
        <w:ind w:right="360"/>
        <w:jc w:val="both"/>
        <w:rPr>
          <w:rFonts w:cs="Times New Roman"/>
          <w:color w:val="333333"/>
          <w:sz w:val="24"/>
          <w:szCs w:val="24"/>
        </w:rPr>
      </w:pPr>
      <w:r w:rsidRPr="003B4718">
        <w:rPr>
          <w:rFonts w:cs="Times New Roman"/>
          <w:color w:val="333333"/>
          <w:sz w:val="24"/>
          <w:szCs w:val="24"/>
          <w:rtl/>
        </w:rPr>
        <w:lastRenderedPageBreak/>
        <w:t>"استخدام المخلفات الزراعية في انتاج  ورق التعبئة</w:t>
      </w:r>
    </w:p>
    <w:p w14:paraId="6DCB027C" w14:textId="77777777" w:rsidR="006D7727" w:rsidRPr="003B4718" w:rsidRDefault="006D7727" w:rsidP="006D7727">
      <w:pPr>
        <w:numPr>
          <w:ilvl w:val="0"/>
          <w:numId w:val="2"/>
        </w:numPr>
        <w:bidi w:val="0"/>
        <w:spacing w:line="360" w:lineRule="auto"/>
        <w:rPr>
          <w:rFonts w:cs="Times New Roman"/>
          <w:color w:val="333333"/>
          <w:sz w:val="24"/>
          <w:szCs w:val="24"/>
        </w:rPr>
      </w:pPr>
      <w:r>
        <w:rPr>
          <w:rFonts w:cs="Times New Roman"/>
          <w:color w:val="333333"/>
          <w:sz w:val="24"/>
          <w:szCs w:val="24"/>
        </w:rPr>
        <w:t>M Sc.</w:t>
      </w:r>
      <w:r w:rsidRPr="001D460B">
        <w:rPr>
          <w:rFonts w:cs="Times New Roman"/>
          <w:color w:val="333333"/>
          <w:sz w:val="24"/>
          <w:szCs w:val="24"/>
        </w:rPr>
        <w:t xml:space="preserve"> Thesis, </w:t>
      </w:r>
      <w:r>
        <w:rPr>
          <w:rFonts w:cs="Times New Roman"/>
          <w:color w:val="333333"/>
          <w:sz w:val="24"/>
          <w:szCs w:val="24"/>
        </w:rPr>
        <w:t>Helwan</w:t>
      </w:r>
      <w:r w:rsidRPr="001D460B">
        <w:rPr>
          <w:rFonts w:cs="Times New Roman"/>
          <w:color w:val="333333"/>
          <w:sz w:val="24"/>
          <w:szCs w:val="24"/>
        </w:rPr>
        <w:t xml:space="preserve"> Univ, Studient </w:t>
      </w:r>
      <w:r w:rsidRPr="003B4718">
        <w:rPr>
          <w:rFonts w:cs="Times New Roman"/>
          <w:color w:val="333333"/>
          <w:sz w:val="24"/>
          <w:szCs w:val="24"/>
        </w:rPr>
        <w:t>Hebat-Allah Sarhan Abd-Allah Tohamy</w:t>
      </w:r>
      <w:r>
        <w:rPr>
          <w:rFonts w:cs="Times New Roman"/>
          <w:color w:val="333333"/>
          <w:sz w:val="24"/>
          <w:szCs w:val="24"/>
        </w:rPr>
        <w:t xml:space="preserve">, </w:t>
      </w:r>
      <w:r w:rsidRPr="003B4718">
        <w:rPr>
          <w:rFonts w:cs="Times New Roman"/>
          <w:color w:val="333333"/>
          <w:sz w:val="24"/>
          <w:szCs w:val="24"/>
        </w:rPr>
        <w:t>“Preparation, characterization and applications of cellulose based amphiphilic materials</w:t>
      </w:r>
      <w:r w:rsidRPr="003B4718">
        <w:rPr>
          <w:rFonts w:cs="Times New Roman" w:hint="cs"/>
          <w:color w:val="333333"/>
          <w:sz w:val="24"/>
          <w:szCs w:val="24"/>
          <w:rtl/>
        </w:rPr>
        <w:t>"</w:t>
      </w:r>
      <w:r w:rsidRPr="003B4718">
        <w:rPr>
          <w:rFonts w:cs="Times New Roman"/>
          <w:color w:val="333333"/>
          <w:sz w:val="24"/>
          <w:szCs w:val="24"/>
        </w:rPr>
        <w:t xml:space="preserve"> 2014-2016.</w:t>
      </w:r>
    </w:p>
    <w:p w14:paraId="202B50C0" w14:textId="77777777" w:rsidR="006D7727" w:rsidRPr="003B4718" w:rsidRDefault="006D7727" w:rsidP="006D7727">
      <w:pPr>
        <w:numPr>
          <w:ilvl w:val="0"/>
          <w:numId w:val="2"/>
        </w:numPr>
        <w:bidi w:val="0"/>
        <w:spacing w:line="360" w:lineRule="auto"/>
        <w:jc w:val="both"/>
        <w:rPr>
          <w:rFonts w:cs="Times New Roman"/>
          <w:color w:val="333333"/>
          <w:sz w:val="24"/>
          <w:szCs w:val="24"/>
        </w:rPr>
      </w:pPr>
      <w:r w:rsidRPr="001D460B">
        <w:rPr>
          <w:rFonts w:cs="Times New Roman"/>
          <w:color w:val="333333"/>
          <w:sz w:val="24"/>
          <w:szCs w:val="24"/>
        </w:rPr>
        <w:t xml:space="preserve">Ph D Thesis, </w:t>
      </w:r>
      <w:r>
        <w:rPr>
          <w:rFonts w:cs="Times New Roman"/>
          <w:color w:val="333333"/>
          <w:sz w:val="24"/>
          <w:szCs w:val="24"/>
        </w:rPr>
        <w:t>Sudan Univ. of Science and Technology,</w:t>
      </w:r>
      <w:r w:rsidRPr="001D460B">
        <w:rPr>
          <w:rFonts w:cs="Times New Roman"/>
          <w:color w:val="333333"/>
          <w:sz w:val="24"/>
          <w:szCs w:val="24"/>
        </w:rPr>
        <w:t xml:space="preserve">, Studient </w:t>
      </w:r>
      <w:r>
        <w:rPr>
          <w:rFonts w:cs="Times New Roman"/>
          <w:color w:val="333333"/>
          <w:sz w:val="24"/>
          <w:szCs w:val="24"/>
        </w:rPr>
        <w:t>Sanad Khalifa Abdulfattah Etri, “Synthesis</w:t>
      </w:r>
      <w:r w:rsidRPr="003B4718">
        <w:rPr>
          <w:rFonts w:cs="Times New Roman"/>
          <w:color w:val="333333"/>
          <w:sz w:val="24"/>
          <w:szCs w:val="24"/>
        </w:rPr>
        <w:t xml:space="preserve"> and characterization of </w:t>
      </w:r>
      <w:r>
        <w:rPr>
          <w:rFonts w:cs="Times New Roman"/>
          <w:color w:val="333333"/>
          <w:sz w:val="24"/>
          <w:szCs w:val="24"/>
        </w:rPr>
        <w:t>cellulose ether derivatives from Mesquite plant cellulose”, 2015 until 2017.</w:t>
      </w:r>
    </w:p>
    <w:p w14:paraId="38C59969" w14:textId="77777777" w:rsidR="006D7727" w:rsidRDefault="006D7727" w:rsidP="006D7727">
      <w:pPr>
        <w:numPr>
          <w:ilvl w:val="0"/>
          <w:numId w:val="2"/>
        </w:numPr>
        <w:bidi w:val="0"/>
        <w:spacing w:line="360" w:lineRule="auto"/>
        <w:jc w:val="both"/>
        <w:rPr>
          <w:rFonts w:cs="Times New Roman"/>
          <w:color w:val="333333"/>
          <w:sz w:val="24"/>
          <w:szCs w:val="24"/>
        </w:rPr>
      </w:pPr>
      <w:r w:rsidRPr="001D460B">
        <w:rPr>
          <w:rFonts w:cs="Times New Roman"/>
          <w:color w:val="333333"/>
          <w:sz w:val="24"/>
          <w:szCs w:val="24"/>
        </w:rPr>
        <w:t xml:space="preserve">Ph D Thesis, Ein Shams Univ, Studient </w:t>
      </w:r>
      <w:r>
        <w:rPr>
          <w:rFonts w:cs="Times New Roman"/>
          <w:color w:val="333333"/>
          <w:sz w:val="24"/>
          <w:szCs w:val="24"/>
        </w:rPr>
        <w:t xml:space="preserve">Hazem Hassan Ragab, </w:t>
      </w:r>
      <w:r w:rsidRPr="003B4718">
        <w:rPr>
          <w:rFonts w:cs="Times New Roman"/>
          <w:color w:val="333333"/>
          <w:sz w:val="24"/>
          <w:szCs w:val="24"/>
        </w:rPr>
        <w:t>Preparation and characterization of polysaccharides based hybrid materials for waste water treatment</w:t>
      </w:r>
      <w:r>
        <w:rPr>
          <w:rFonts w:cs="Times New Roman"/>
          <w:color w:val="333333"/>
          <w:sz w:val="24"/>
          <w:szCs w:val="24"/>
        </w:rPr>
        <w:t>, 2015 until 2019.</w:t>
      </w:r>
    </w:p>
    <w:p w14:paraId="0F9B2BD0" w14:textId="77777777" w:rsidR="006D7727" w:rsidRPr="003B4718" w:rsidRDefault="006D7727" w:rsidP="006D7727">
      <w:pPr>
        <w:numPr>
          <w:ilvl w:val="0"/>
          <w:numId w:val="2"/>
        </w:numPr>
        <w:bidi w:val="0"/>
        <w:spacing w:line="360" w:lineRule="auto"/>
        <w:rPr>
          <w:rFonts w:cs="Times New Roman"/>
          <w:color w:val="333333"/>
          <w:sz w:val="24"/>
          <w:szCs w:val="24"/>
        </w:rPr>
      </w:pPr>
      <w:r w:rsidRPr="001D460B">
        <w:rPr>
          <w:rFonts w:cs="Times New Roman"/>
          <w:color w:val="333333"/>
          <w:sz w:val="24"/>
          <w:szCs w:val="24"/>
        </w:rPr>
        <w:t xml:space="preserve">Ph D Thesis, </w:t>
      </w:r>
      <w:r>
        <w:rPr>
          <w:rFonts w:cs="Times New Roman"/>
          <w:color w:val="333333"/>
          <w:sz w:val="24"/>
          <w:szCs w:val="24"/>
        </w:rPr>
        <w:t>Helwan</w:t>
      </w:r>
      <w:r w:rsidRPr="001D460B">
        <w:rPr>
          <w:rFonts w:cs="Times New Roman"/>
          <w:color w:val="333333"/>
          <w:sz w:val="24"/>
          <w:szCs w:val="24"/>
        </w:rPr>
        <w:t xml:space="preserve"> Univ, Studient </w:t>
      </w:r>
      <w:r w:rsidRPr="003B4718">
        <w:rPr>
          <w:rFonts w:cs="Times New Roman"/>
          <w:color w:val="333333"/>
          <w:sz w:val="24"/>
          <w:szCs w:val="24"/>
        </w:rPr>
        <w:t>Hebat-Allah Sarhan Abd-Allah Tohamy</w:t>
      </w:r>
      <w:r>
        <w:rPr>
          <w:rFonts w:cs="Times New Roman"/>
          <w:color w:val="333333"/>
          <w:sz w:val="24"/>
          <w:szCs w:val="24"/>
        </w:rPr>
        <w:t xml:space="preserve">, </w:t>
      </w:r>
      <w:r w:rsidRPr="003B4718">
        <w:rPr>
          <w:rFonts w:cs="Times New Roman"/>
          <w:color w:val="333333"/>
          <w:sz w:val="24"/>
          <w:szCs w:val="24"/>
        </w:rPr>
        <w:t>“</w:t>
      </w:r>
      <w:r w:rsidRPr="00F513AD">
        <w:rPr>
          <w:rFonts w:cs="Times New Roman"/>
          <w:color w:val="333333"/>
          <w:sz w:val="24"/>
          <w:szCs w:val="24"/>
        </w:rPr>
        <w:t>Preparation, characterization and applications of carbon allotropes derived from agricultural wastes</w:t>
      </w:r>
      <w:r w:rsidRPr="003B4718">
        <w:rPr>
          <w:rFonts w:cs="Times New Roman" w:hint="cs"/>
          <w:color w:val="333333"/>
          <w:sz w:val="24"/>
          <w:szCs w:val="24"/>
          <w:rtl/>
        </w:rPr>
        <w:t xml:space="preserve"> "</w:t>
      </w:r>
      <w:r w:rsidRPr="003B4718">
        <w:rPr>
          <w:rFonts w:cs="Times New Roman"/>
          <w:color w:val="333333"/>
          <w:sz w:val="24"/>
          <w:szCs w:val="24"/>
        </w:rPr>
        <w:t xml:space="preserve"> </w:t>
      </w:r>
      <w:r>
        <w:rPr>
          <w:rFonts w:cs="Times New Roman"/>
          <w:color w:val="333333"/>
          <w:sz w:val="24"/>
          <w:szCs w:val="24"/>
        </w:rPr>
        <w:t>2018 until 2020.</w:t>
      </w:r>
    </w:p>
    <w:p w14:paraId="4EEC75CC" w14:textId="77777777" w:rsidR="006D7727" w:rsidRPr="003B4718" w:rsidRDefault="006D7727" w:rsidP="006D7727">
      <w:pPr>
        <w:bidi w:val="0"/>
        <w:spacing w:line="360" w:lineRule="auto"/>
        <w:ind w:right="360"/>
        <w:jc w:val="both"/>
        <w:rPr>
          <w:rFonts w:cs="Times New Roman"/>
          <w:color w:val="333333"/>
          <w:sz w:val="24"/>
          <w:szCs w:val="24"/>
        </w:rPr>
      </w:pPr>
    </w:p>
    <w:p w14:paraId="606FE587" w14:textId="77777777" w:rsidR="006D7727" w:rsidRPr="003B4718" w:rsidRDefault="006D7727" w:rsidP="006D7727">
      <w:pPr>
        <w:bidi w:val="0"/>
        <w:spacing w:line="360" w:lineRule="auto"/>
        <w:ind w:right="360"/>
        <w:jc w:val="both"/>
        <w:rPr>
          <w:rFonts w:cs="Times New Roman"/>
          <w:color w:val="333333"/>
          <w:sz w:val="24"/>
          <w:szCs w:val="24"/>
        </w:rPr>
      </w:pPr>
    </w:p>
    <w:p w14:paraId="3FC564C1" w14:textId="77777777" w:rsidR="006D7727" w:rsidRPr="001D460B" w:rsidRDefault="006D7727" w:rsidP="006D7727">
      <w:pPr>
        <w:bidi w:val="0"/>
        <w:spacing w:line="360" w:lineRule="auto"/>
        <w:jc w:val="both"/>
        <w:rPr>
          <w:sz w:val="24"/>
          <w:u w:val="single"/>
        </w:rPr>
      </w:pPr>
      <w:r w:rsidRPr="00C920CD">
        <w:rPr>
          <w:b/>
          <w:bCs/>
          <w:noProof w:val="0"/>
          <w:snapToGrid w:val="0"/>
          <w:sz w:val="28"/>
          <w:szCs w:val="28"/>
          <w:lang w:eastAsia="en-US"/>
        </w:rPr>
        <w:t>List of Publications</w:t>
      </w:r>
      <w:r w:rsidRPr="00C920CD">
        <w:rPr>
          <w:b/>
          <w:bCs/>
          <w:sz w:val="28"/>
          <w:szCs w:val="28"/>
        </w:rPr>
        <w:t>:</w:t>
      </w:r>
      <w:r w:rsidRPr="004D0C06">
        <w:rPr>
          <w:sz w:val="24"/>
        </w:rPr>
        <w:t xml:space="preserve"> </w:t>
      </w:r>
      <w:r>
        <w:rPr>
          <w:sz w:val="24"/>
        </w:rPr>
        <w:t>80</w:t>
      </w:r>
      <w:r w:rsidRPr="004D0C06">
        <w:rPr>
          <w:sz w:val="24"/>
        </w:rPr>
        <w:t xml:space="preserve"> </w:t>
      </w:r>
      <w:r>
        <w:rPr>
          <w:sz w:val="24"/>
        </w:rPr>
        <w:t>published papers, from which 79</w:t>
      </w:r>
      <w:r w:rsidRPr="004D0C06">
        <w:rPr>
          <w:sz w:val="24"/>
        </w:rPr>
        <w:t xml:space="preserve"> </w:t>
      </w:r>
      <w:r>
        <w:rPr>
          <w:sz w:val="24"/>
        </w:rPr>
        <w:t xml:space="preserve">papers </w:t>
      </w:r>
      <w:r w:rsidRPr="004D0C06">
        <w:rPr>
          <w:sz w:val="24"/>
        </w:rPr>
        <w:t>in SCOUPUS</w:t>
      </w:r>
    </w:p>
    <w:p w14:paraId="12B70B7F" w14:textId="77777777" w:rsidR="006D7727" w:rsidRPr="001D460B" w:rsidRDefault="006D7727" w:rsidP="006D7727">
      <w:pPr>
        <w:bidi w:val="0"/>
        <w:spacing w:line="360" w:lineRule="auto"/>
        <w:ind w:right="360"/>
        <w:jc w:val="both"/>
        <w:rPr>
          <w:rFonts w:cs="Times New Roman"/>
          <w:sz w:val="24"/>
          <w:szCs w:val="24"/>
          <w:lang w:bidi="ar-EG"/>
        </w:rPr>
      </w:pPr>
      <w:r w:rsidRPr="001D460B">
        <w:rPr>
          <w:rFonts w:cs="Times New Roman"/>
          <w:sz w:val="24"/>
          <w:szCs w:val="24"/>
          <w:lang w:bidi="ar-EG"/>
        </w:rPr>
        <w:t>Links:</w:t>
      </w:r>
    </w:p>
    <w:p w14:paraId="1340B047" w14:textId="77777777" w:rsidR="006D7727" w:rsidRPr="001D460B" w:rsidRDefault="006D7727" w:rsidP="006D7727">
      <w:pPr>
        <w:bidi w:val="0"/>
        <w:spacing w:line="360" w:lineRule="auto"/>
        <w:jc w:val="both"/>
        <w:rPr>
          <w:sz w:val="24"/>
          <w:szCs w:val="24"/>
        </w:rPr>
      </w:pPr>
      <w:hyperlink r:id="rId11" w:history="1">
        <w:r w:rsidRPr="001D460B">
          <w:rPr>
            <w:rStyle w:val="Hyperlink"/>
            <w:sz w:val="24"/>
            <w:szCs w:val="24"/>
          </w:rPr>
          <w:t>http://www.scopus.com/authid/detail.url?authorId=56022305100</w:t>
        </w:r>
      </w:hyperlink>
    </w:p>
    <w:p w14:paraId="33B73C8E" w14:textId="77777777" w:rsidR="006D7727" w:rsidRPr="001D460B" w:rsidRDefault="006D7727" w:rsidP="006D7727">
      <w:pPr>
        <w:bidi w:val="0"/>
        <w:spacing w:line="360" w:lineRule="auto"/>
        <w:jc w:val="both"/>
        <w:rPr>
          <w:sz w:val="24"/>
          <w:szCs w:val="24"/>
        </w:rPr>
      </w:pPr>
      <w:hyperlink r:id="rId12" w:history="1">
        <w:r w:rsidRPr="001D460B">
          <w:rPr>
            <w:rStyle w:val="Hyperlink"/>
            <w:sz w:val="24"/>
            <w:szCs w:val="24"/>
          </w:rPr>
          <w:t>http://scholar.google.co.uk/citations?hl=ar&amp;user=v58WsmQAAAAJ</w:t>
        </w:r>
      </w:hyperlink>
    </w:p>
    <w:p w14:paraId="179AE63C" w14:textId="77777777" w:rsidR="006D7727" w:rsidRPr="001D460B" w:rsidRDefault="006D7727" w:rsidP="006D7727">
      <w:pPr>
        <w:bidi w:val="0"/>
        <w:spacing w:line="360" w:lineRule="auto"/>
        <w:jc w:val="both"/>
        <w:rPr>
          <w:sz w:val="24"/>
          <w:szCs w:val="24"/>
        </w:rPr>
      </w:pPr>
      <w:hyperlink r:id="rId13" w:history="1">
        <w:r w:rsidRPr="001D460B">
          <w:rPr>
            <w:rStyle w:val="Hyperlink"/>
            <w:sz w:val="24"/>
            <w:szCs w:val="24"/>
          </w:rPr>
          <w:t>http://orcid.org/0000-0002-5095-3112</w:t>
        </w:r>
      </w:hyperlink>
    </w:p>
    <w:p w14:paraId="2C7F4CB0" w14:textId="77777777" w:rsidR="006D7727" w:rsidRDefault="006D7727" w:rsidP="006D7727">
      <w:pPr>
        <w:bidi w:val="0"/>
        <w:spacing w:line="360" w:lineRule="auto"/>
        <w:jc w:val="both"/>
        <w:rPr>
          <w:sz w:val="24"/>
          <w:szCs w:val="24"/>
        </w:rPr>
      </w:pPr>
      <w:hyperlink r:id="rId14" w:history="1">
        <w:r w:rsidRPr="001D460B">
          <w:rPr>
            <w:rStyle w:val="Hyperlink"/>
            <w:sz w:val="24"/>
            <w:szCs w:val="24"/>
          </w:rPr>
          <w:t>https://nrc.academia.edu/MohamedElSakhawy</w:t>
        </w:r>
      </w:hyperlink>
    </w:p>
    <w:p w14:paraId="2AADBAF4" w14:textId="77777777" w:rsidR="006D7727" w:rsidRDefault="006D7727" w:rsidP="006D7727">
      <w:pPr>
        <w:pStyle w:val="researcher-id-widget"/>
      </w:pPr>
      <w:r>
        <w:rPr>
          <w:b/>
          <w:bCs/>
        </w:rPr>
        <w:t xml:space="preserve">Web of Science </w:t>
      </w:r>
      <w:proofErr w:type="spellStart"/>
      <w:r>
        <w:rPr>
          <w:b/>
          <w:bCs/>
        </w:rPr>
        <w:t>ResearcherID</w:t>
      </w:r>
      <w:proofErr w:type="spellEnd"/>
      <w:r>
        <w:t> </w:t>
      </w:r>
      <w:hyperlink r:id="rId15" w:tooltip="Copy and share this profile's URL" w:history="1">
        <w:r>
          <w:rPr>
            <w:rStyle w:val="Hyperlink"/>
          </w:rPr>
          <w:t>A-4283-2014</w:t>
        </w:r>
      </w:hyperlink>
    </w:p>
    <w:p w14:paraId="65E9F343" w14:textId="77777777" w:rsidR="006D7727" w:rsidRPr="001D460B" w:rsidRDefault="006D7727" w:rsidP="006D7727">
      <w:pPr>
        <w:bidi w:val="0"/>
        <w:spacing w:line="360" w:lineRule="auto"/>
        <w:jc w:val="both"/>
        <w:rPr>
          <w:sz w:val="24"/>
          <w:szCs w:val="24"/>
        </w:rPr>
      </w:pPr>
      <w:r w:rsidRPr="001D460B">
        <w:t>http://www.researcherid.com/rid/A-4283-2014</w:t>
      </w:r>
    </w:p>
    <w:p w14:paraId="5B263C43" w14:textId="77777777" w:rsidR="006D7727" w:rsidRDefault="006D7727" w:rsidP="006D7727">
      <w:pPr>
        <w:bidi w:val="0"/>
        <w:spacing w:line="360" w:lineRule="auto"/>
        <w:ind w:right="360"/>
        <w:jc w:val="both"/>
        <w:rPr>
          <w:rFonts w:cs="Times New Roman"/>
          <w:sz w:val="24"/>
          <w:szCs w:val="24"/>
          <w:lang w:bidi="ar-EG"/>
        </w:rPr>
      </w:pPr>
    </w:p>
    <w:p w14:paraId="64E2B7E5" w14:textId="77777777" w:rsidR="006D7727" w:rsidRPr="00C920CD" w:rsidRDefault="006D7727" w:rsidP="006D7727">
      <w:pPr>
        <w:bidi w:val="0"/>
        <w:spacing w:line="360" w:lineRule="auto"/>
        <w:ind w:right="360"/>
        <w:jc w:val="both"/>
        <w:rPr>
          <w:rFonts w:cs="Times New Roman"/>
          <w:b/>
          <w:bCs/>
          <w:sz w:val="24"/>
          <w:szCs w:val="24"/>
          <w:lang w:bidi="ar-EG"/>
        </w:rPr>
      </w:pPr>
      <w:r w:rsidRPr="00C920CD">
        <w:rPr>
          <w:rFonts w:cs="Times New Roman"/>
          <w:b/>
          <w:bCs/>
          <w:sz w:val="24"/>
          <w:szCs w:val="24"/>
          <w:lang w:bidi="ar-EG"/>
        </w:rPr>
        <w:t>Keywords:</w:t>
      </w:r>
    </w:p>
    <w:p w14:paraId="68B5B90F" w14:textId="77777777" w:rsidR="006D7727" w:rsidRDefault="006D7727" w:rsidP="006D7727">
      <w:pPr>
        <w:bidi w:val="0"/>
        <w:spacing w:line="360" w:lineRule="auto"/>
        <w:ind w:right="360"/>
        <w:jc w:val="both"/>
        <w:rPr>
          <w:rFonts w:cs="Times New Roman"/>
          <w:sz w:val="24"/>
          <w:szCs w:val="24"/>
          <w:lang w:bidi="ar-EG"/>
        </w:rPr>
      </w:pPr>
      <w:r>
        <w:rPr>
          <w:rFonts w:cs="Times New Roman"/>
          <w:sz w:val="24"/>
          <w:szCs w:val="24"/>
          <w:lang w:bidi="ar-EG"/>
        </w:rPr>
        <w:t>Cellulose; paper; composite; gel; pulping; bleaching; board; agricultural residues; bagasse; chitosan; natural polymer; polysaccharides</w:t>
      </w:r>
    </w:p>
    <w:p w14:paraId="1E8971BB" w14:textId="77777777" w:rsidR="006D7727" w:rsidRPr="001D460B" w:rsidRDefault="006D7727" w:rsidP="006D7727">
      <w:pPr>
        <w:bidi w:val="0"/>
        <w:spacing w:line="360" w:lineRule="auto"/>
        <w:ind w:right="360"/>
        <w:jc w:val="both"/>
        <w:rPr>
          <w:rFonts w:cs="Times New Roman"/>
          <w:sz w:val="24"/>
          <w:szCs w:val="24"/>
          <w:lang w:bidi="ar-EG"/>
        </w:rPr>
      </w:pPr>
    </w:p>
    <w:p w14:paraId="19DCE163" w14:textId="3FE2075D" w:rsidR="006D7727" w:rsidRPr="001D460B" w:rsidRDefault="006D7727" w:rsidP="006D7727">
      <w:pPr>
        <w:bidi w:val="0"/>
        <w:spacing w:line="360" w:lineRule="auto"/>
        <w:ind w:left="426" w:hanging="426"/>
        <w:jc w:val="both"/>
        <w:rPr>
          <w:sz w:val="24"/>
          <w:u w:val="single"/>
        </w:rPr>
      </w:pPr>
      <w:r>
        <w:rPr>
          <w:sz w:val="24"/>
          <w:u w:val="single"/>
        </w:rPr>
        <w:br w:type="page"/>
      </w:r>
      <w:r w:rsidRPr="001D460B">
        <w:rPr>
          <w:sz w:val="24"/>
          <w:u w:val="single"/>
        </w:rPr>
        <w:lastRenderedPageBreak/>
        <w:t>List of Publications</w:t>
      </w:r>
      <w:r>
        <w:rPr>
          <w:sz w:val="24"/>
          <w:u w:val="single"/>
        </w:rPr>
        <w:t>:</w:t>
      </w:r>
      <w:r w:rsidRPr="004D0C06">
        <w:rPr>
          <w:sz w:val="24"/>
        </w:rPr>
        <w:t xml:space="preserve"> </w:t>
      </w:r>
      <w:r w:rsidR="004D02DA">
        <w:rPr>
          <w:sz w:val="24"/>
        </w:rPr>
        <w:t>134</w:t>
      </w:r>
      <w:r w:rsidRPr="004D0C06">
        <w:rPr>
          <w:sz w:val="24"/>
        </w:rPr>
        <w:t xml:space="preserve"> </w:t>
      </w:r>
      <w:r>
        <w:rPr>
          <w:sz w:val="24"/>
        </w:rPr>
        <w:t xml:space="preserve">papers </w:t>
      </w:r>
      <w:r w:rsidRPr="004D0C06">
        <w:rPr>
          <w:sz w:val="24"/>
        </w:rPr>
        <w:t>in SCOUPUS</w:t>
      </w:r>
    </w:p>
    <w:p w14:paraId="49BF4D42" w14:textId="77777777" w:rsidR="006D7727" w:rsidRPr="001D460B" w:rsidRDefault="006D7727" w:rsidP="006D7727">
      <w:pPr>
        <w:bidi w:val="0"/>
        <w:spacing w:line="360" w:lineRule="auto"/>
        <w:ind w:left="426" w:hanging="426"/>
        <w:jc w:val="both"/>
        <w:rPr>
          <w:sz w:val="24"/>
        </w:rPr>
      </w:pPr>
    </w:p>
    <w:p w14:paraId="4B03C2F4" w14:textId="77777777" w:rsidR="006D7727" w:rsidRPr="00174061" w:rsidRDefault="006D7727" w:rsidP="006D7727">
      <w:pPr>
        <w:bidi w:val="0"/>
        <w:spacing w:line="360" w:lineRule="auto"/>
        <w:ind w:left="426" w:hanging="426"/>
        <w:jc w:val="both"/>
        <w:rPr>
          <w:sz w:val="24"/>
        </w:rPr>
      </w:pPr>
      <w:bookmarkStart w:id="2" w:name="_Hlk215603420"/>
      <w:r w:rsidRPr="00174061">
        <w:rPr>
          <w:sz w:val="24"/>
        </w:rPr>
        <w:t>1-  Acetylation and carboxymethylation of wood, bagasse and rice straw pulps, Y.                                                          Fahmy, A. Ibrahim &amp; M. El-Sakhawy, Research and Industry</w:t>
      </w:r>
      <w:r>
        <w:rPr>
          <w:sz w:val="24"/>
        </w:rPr>
        <w:t xml:space="preserve"> </w:t>
      </w:r>
      <w:r w:rsidRPr="00174061">
        <w:rPr>
          <w:sz w:val="24"/>
        </w:rPr>
        <w:t>39</w:t>
      </w:r>
      <w:r>
        <w:rPr>
          <w:sz w:val="24"/>
        </w:rPr>
        <w:t>,</w:t>
      </w:r>
      <w:r w:rsidRPr="00174061">
        <w:rPr>
          <w:sz w:val="24"/>
        </w:rPr>
        <w:t xml:space="preserve"> 29-34</w:t>
      </w:r>
      <w:r>
        <w:rPr>
          <w:sz w:val="24"/>
        </w:rPr>
        <w:t xml:space="preserve"> (</w:t>
      </w:r>
      <w:r w:rsidRPr="00174061">
        <w:rPr>
          <w:sz w:val="24"/>
        </w:rPr>
        <w:t>1994</w:t>
      </w:r>
      <w:r>
        <w:rPr>
          <w:sz w:val="24"/>
        </w:rPr>
        <w:t>)</w:t>
      </w:r>
      <w:r w:rsidRPr="00174061">
        <w:rPr>
          <w:sz w:val="24"/>
        </w:rPr>
        <w:t>.</w:t>
      </w:r>
    </w:p>
    <w:p w14:paraId="6A5AECA5" w14:textId="77777777" w:rsidR="006D7727" w:rsidRPr="00174061" w:rsidRDefault="006D7727" w:rsidP="006D7727">
      <w:pPr>
        <w:bidi w:val="0"/>
        <w:spacing w:line="360" w:lineRule="auto"/>
        <w:ind w:left="426" w:hanging="426"/>
        <w:jc w:val="both"/>
        <w:rPr>
          <w:sz w:val="24"/>
        </w:rPr>
      </w:pPr>
      <w:r w:rsidRPr="00174061">
        <w:rPr>
          <w:sz w:val="24"/>
        </w:rPr>
        <w:t>2-  Ethanol pulping of pretreated non-wood fibre materials, Bruno Lonnberg,                     Mohamed El-Sakhawy and Tom Hultholm, The Tenth Anniversary Cellucon Conference, University College of  North Wales, Bangor, UK, 19-23 September (1994).</w:t>
      </w:r>
    </w:p>
    <w:p w14:paraId="3D356642" w14:textId="77777777" w:rsidR="006D7727" w:rsidRPr="00174061" w:rsidRDefault="006D7727" w:rsidP="006D7727">
      <w:pPr>
        <w:bidi w:val="0"/>
        <w:spacing w:line="360" w:lineRule="auto"/>
        <w:jc w:val="both"/>
        <w:rPr>
          <w:sz w:val="24"/>
          <w:szCs w:val="24"/>
        </w:rPr>
      </w:pPr>
      <w:r w:rsidRPr="00174061">
        <w:rPr>
          <w:sz w:val="24"/>
          <w:szCs w:val="24"/>
        </w:rPr>
        <w:t xml:space="preserve">Also in , </w:t>
      </w:r>
      <w:hyperlink r:id="rId16" w:tooltip="Go to The Chemistry and Processing of Wood and Plant Fibrous Material on ScienceDirect" w:history="1">
        <w:r w:rsidRPr="00174061">
          <w:rPr>
            <w:rStyle w:val="Hyperlink"/>
            <w:color w:val="auto"/>
            <w:sz w:val="24"/>
            <w:szCs w:val="24"/>
            <w:u w:val="none"/>
          </w:rPr>
          <w:t>The Chemistry and Processing of Wood and Plant Fibrous Material</w:t>
        </w:r>
      </w:hyperlink>
      <w:r w:rsidRPr="00174061">
        <w:rPr>
          <w:sz w:val="24"/>
          <w:szCs w:val="24"/>
        </w:rPr>
        <w:t>, Cellucon '94 Proceedings</w:t>
      </w:r>
      <w:r w:rsidRPr="00174061">
        <w:t xml:space="preserve"> </w:t>
      </w:r>
      <w:r w:rsidRPr="00174061">
        <w:rPr>
          <w:sz w:val="24"/>
          <w:szCs w:val="24"/>
        </w:rPr>
        <w:t>1996, Pages 99–109</w:t>
      </w:r>
      <w:r w:rsidRPr="00174061">
        <w:t xml:space="preserve">, </w:t>
      </w:r>
      <w:r w:rsidRPr="00174061">
        <w:rPr>
          <w:sz w:val="24"/>
          <w:szCs w:val="24"/>
        </w:rPr>
        <w:t xml:space="preserve">9 – Ethanol pulping of pretreated non-wood fibre materials </w:t>
      </w:r>
      <w:r w:rsidRPr="00174061">
        <w:rPr>
          <w:rFonts w:cs="Times New Roman"/>
          <w:sz w:val="24"/>
          <w:szCs w:val="24"/>
        </w:rPr>
        <w:t>(</w:t>
      </w:r>
      <w:hyperlink r:id="rId17" w:tgtFrame="doilink" w:history="1">
        <w:r w:rsidRPr="00174061">
          <w:rPr>
            <w:rFonts w:cs="Times New Roman"/>
            <w:sz w:val="24"/>
            <w:szCs w:val="24"/>
            <w:u w:val="single"/>
          </w:rPr>
          <w:t>http://dx.doi.org/10.1533/9781845698690.99</w:t>
        </w:r>
      </w:hyperlink>
      <w:r w:rsidRPr="00174061">
        <w:rPr>
          <w:rFonts w:cs="Times New Roman"/>
          <w:sz w:val="24"/>
          <w:szCs w:val="24"/>
        </w:rPr>
        <w:t>)</w:t>
      </w:r>
    </w:p>
    <w:p w14:paraId="44A0D688" w14:textId="77777777" w:rsidR="006D7727" w:rsidRPr="00174061" w:rsidRDefault="006D7727" w:rsidP="006D7727">
      <w:pPr>
        <w:bidi w:val="0"/>
        <w:spacing w:line="360" w:lineRule="auto"/>
        <w:ind w:left="426" w:hanging="426"/>
        <w:jc w:val="both"/>
        <w:rPr>
          <w:sz w:val="24"/>
        </w:rPr>
      </w:pPr>
    </w:p>
    <w:p w14:paraId="6952F01A" w14:textId="77777777" w:rsidR="006D7727" w:rsidRPr="00174061" w:rsidRDefault="006D7727" w:rsidP="006D7727">
      <w:pPr>
        <w:bidi w:val="0"/>
        <w:spacing w:line="360" w:lineRule="auto"/>
        <w:ind w:left="426" w:hanging="426"/>
        <w:jc w:val="both"/>
        <w:rPr>
          <w:sz w:val="24"/>
        </w:rPr>
      </w:pPr>
      <w:r w:rsidRPr="00174061">
        <w:rPr>
          <w:sz w:val="24"/>
        </w:rPr>
        <w:t xml:space="preserve">3-  ORGANOSOLV PULPING. 1. Alcohol </w:t>
      </w:r>
      <w:r>
        <w:rPr>
          <w:sz w:val="24"/>
        </w:rPr>
        <w:t>pulping of bagasse, Mohamed El-</w:t>
      </w:r>
      <w:r w:rsidRPr="00174061">
        <w:rPr>
          <w:sz w:val="24"/>
        </w:rPr>
        <w:t>Sakhawy, Yehia Fahmy, Atef A. Ibrahim and Bruno Lonnb</w:t>
      </w:r>
      <w:r>
        <w:rPr>
          <w:sz w:val="24"/>
        </w:rPr>
        <w:t>erg, Cellulose Chem.   Technol.</w:t>
      </w:r>
      <w:r w:rsidRPr="00174061">
        <w:rPr>
          <w:sz w:val="24"/>
        </w:rPr>
        <w:t xml:space="preserve"> 29, 615-629 (1995). </w:t>
      </w:r>
    </w:p>
    <w:p w14:paraId="2DD20756" w14:textId="77777777" w:rsidR="006D7727" w:rsidRPr="00174061" w:rsidRDefault="006D7727" w:rsidP="006D7727">
      <w:pPr>
        <w:bidi w:val="0"/>
        <w:spacing w:line="360" w:lineRule="auto"/>
        <w:ind w:left="426" w:hanging="426"/>
        <w:jc w:val="both"/>
        <w:rPr>
          <w:sz w:val="24"/>
        </w:rPr>
      </w:pPr>
      <w:r w:rsidRPr="00174061">
        <w:rPr>
          <w:sz w:val="24"/>
        </w:rPr>
        <w:t>4-  ORGANOSOLV PULPING. 2. Ethanol pulping of cotton stalks, Mohamed El-Sakhawy, Bruno Lonnberg,  Atef A. Ibrahim and Yehia Fahmy, Cellulose Chem. Technol. 29, 315-329 (1995).</w:t>
      </w:r>
    </w:p>
    <w:p w14:paraId="6D704BAD" w14:textId="77777777" w:rsidR="006D7727" w:rsidRPr="00174061" w:rsidRDefault="006D7727" w:rsidP="006D7727">
      <w:pPr>
        <w:bidi w:val="0"/>
        <w:spacing w:line="360" w:lineRule="auto"/>
        <w:ind w:left="426" w:hanging="426"/>
        <w:jc w:val="both"/>
        <w:rPr>
          <w:sz w:val="24"/>
        </w:rPr>
      </w:pPr>
      <w:r w:rsidRPr="00174061">
        <w:rPr>
          <w:sz w:val="24"/>
        </w:rPr>
        <w:t>5-  ORGANOSOLV PULPING. 3. Ethanol pulping of wheat straw, Mohamed El-Sakhawy, Bruno Lonnberg, Yehia Fahmy and Atef A. Ibrahim, Cellulose Chem. Technol. 30, 161-174 (1996).</w:t>
      </w:r>
    </w:p>
    <w:p w14:paraId="08141919" w14:textId="77777777" w:rsidR="006D7727" w:rsidRPr="00174061" w:rsidRDefault="006D7727" w:rsidP="006D7727">
      <w:pPr>
        <w:bidi w:val="0"/>
        <w:spacing w:line="360" w:lineRule="auto"/>
        <w:ind w:left="426" w:hanging="426"/>
        <w:jc w:val="both"/>
        <w:rPr>
          <w:sz w:val="24"/>
        </w:rPr>
      </w:pPr>
      <w:r w:rsidRPr="00174061">
        <w:rPr>
          <w:sz w:val="24"/>
        </w:rPr>
        <w:t>6-  ORGANOSOLV PULPING. 4. kinetics of alkaline ethanol pulping of wheat straw, Mohamed El-Sakhawy, Bruno Lonnberg, Atef A. Ibrahim and Yehia Fahmy, Cellulose Chem. Technol. 30, 281-296 (1996).</w:t>
      </w:r>
    </w:p>
    <w:p w14:paraId="06138145" w14:textId="77777777" w:rsidR="006D7727" w:rsidRPr="00174061" w:rsidRDefault="006D7727" w:rsidP="006D7727">
      <w:pPr>
        <w:bidi w:val="0"/>
        <w:spacing w:line="360" w:lineRule="auto"/>
        <w:ind w:left="426" w:hanging="426"/>
        <w:jc w:val="both"/>
        <w:rPr>
          <w:sz w:val="24"/>
        </w:rPr>
      </w:pPr>
      <w:r w:rsidRPr="00174061">
        <w:rPr>
          <w:sz w:val="24"/>
        </w:rPr>
        <w:t xml:space="preserve">  -  And also in, Tappi Proceedings, 1995 Pulping Conference, Chicago, October 1-5, Book 1, Tappi press 1995, p. 77 - 84 (1995).</w:t>
      </w:r>
    </w:p>
    <w:p w14:paraId="3552D57C" w14:textId="77777777" w:rsidR="006D7727" w:rsidRPr="00174061" w:rsidRDefault="006D7727" w:rsidP="006D7727">
      <w:pPr>
        <w:bidi w:val="0"/>
        <w:spacing w:line="360" w:lineRule="auto"/>
        <w:ind w:left="426" w:hanging="426"/>
        <w:jc w:val="both"/>
        <w:rPr>
          <w:sz w:val="24"/>
        </w:rPr>
      </w:pPr>
      <w:r w:rsidRPr="00174061">
        <w:rPr>
          <w:sz w:val="24"/>
        </w:rPr>
        <w:t xml:space="preserve">  -  And also in Nonwood  Plant Fibers, Progress Report No. 22, 25th Anniversary of the Nonwood Plant Fibers Committee, Tappi Press 1995, p. 91 - 98.</w:t>
      </w:r>
    </w:p>
    <w:p w14:paraId="45D4D056" w14:textId="77777777" w:rsidR="006D7727" w:rsidRPr="00174061" w:rsidRDefault="006D7727" w:rsidP="006D7727">
      <w:pPr>
        <w:bidi w:val="0"/>
        <w:spacing w:line="360" w:lineRule="auto"/>
        <w:ind w:left="426" w:hanging="426"/>
        <w:jc w:val="both"/>
        <w:rPr>
          <w:sz w:val="24"/>
        </w:rPr>
      </w:pPr>
      <w:r w:rsidRPr="00174061">
        <w:rPr>
          <w:sz w:val="24"/>
        </w:rPr>
        <w:t>7-  ORGANOSOLV PULPING. 5. Bleachability and paper properties, Mohamed El-Sakhawy, Bruno Lonnberg, Yehia Fahmy and Atef A. Ibrahim Cellulose Chem. Technol. 30, 483-495 (1996).</w:t>
      </w:r>
    </w:p>
    <w:p w14:paraId="1049485D" w14:textId="77777777" w:rsidR="006D7727" w:rsidRPr="00174061" w:rsidRDefault="006D7727" w:rsidP="006D7727">
      <w:pPr>
        <w:bidi w:val="0"/>
        <w:spacing w:line="360" w:lineRule="auto"/>
        <w:ind w:left="426" w:hanging="426"/>
        <w:jc w:val="both"/>
        <w:rPr>
          <w:sz w:val="24"/>
        </w:rPr>
      </w:pPr>
      <w:r>
        <w:rPr>
          <w:sz w:val="24"/>
        </w:rPr>
        <w:t xml:space="preserve">8- </w:t>
      </w:r>
      <w:r w:rsidRPr="00174061">
        <w:rPr>
          <w:sz w:val="24"/>
        </w:rPr>
        <w:t>Pulping With Peroxyacids- A Review, Abd-Alla M. A. Nada, Mohamed El-Sakhawy and H. E. Abo-Yousef, The Proceeding of the 14</w:t>
      </w:r>
      <w:r w:rsidRPr="00174061">
        <w:rPr>
          <w:sz w:val="24"/>
          <w:u w:val="single"/>
        </w:rPr>
        <w:t>th</w:t>
      </w:r>
      <w:r w:rsidRPr="00174061">
        <w:rPr>
          <w:sz w:val="24"/>
        </w:rPr>
        <w:t xml:space="preserve"> EGYPT. CHEM. CONF., part 1, p. 193-204 (1996).</w:t>
      </w:r>
    </w:p>
    <w:p w14:paraId="6669D872" w14:textId="77777777" w:rsidR="006D7727" w:rsidRPr="00174061" w:rsidRDefault="006D7727" w:rsidP="006D7727">
      <w:pPr>
        <w:bidi w:val="0"/>
        <w:spacing w:line="360" w:lineRule="auto"/>
        <w:ind w:left="426" w:hanging="426"/>
        <w:jc w:val="both"/>
        <w:rPr>
          <w:sz w:val="24"/>
        </w:rPr>
      </w:pPr>
      <w:r w:rsidRPr="00174061">
        <w:rPr>
          <w:sz w:val="24"/>
        </w:rPr>
        <w:lastRenderedPageBreak/>
        <w:t>9- Alkaline pulping of cereal straw, Tom Hultholm, Bruno Lonnberg, Torolf Laxen and Mohamed El-Sakhawy, Cellulose Chem. Technol. 31, 65-75 (1997).</w:t>
      </w:r>
    </w:p>
    <w:p w14:paraId="05A18441" w14:textId="77777777" w:rsidR="006D7727" w:rsidRPr="00174061" w:rsidRDefault="006D7727" w:rsidP="006D7727">
      <w:pPr>
        <w:bidi w:val="0"/>
        <w:spacing w:line="360" w:lineRule="auto"/>
        <w:ind w:left="426" w:hanging="426"/>
        <w:jc w:val="both"/>
        <w:rPr>
          <w:sz w:val="24"/>
        </w:rPr>
      </w:pPr>
      <w:r w:rsidRPr="00174061">
        <w:rPr>
          <w:sz w:val="24"/>
        </w:rPr>
        <w:t xml:space="preserve">  -  And also in, Eleventh International Symposium on Cellulose Chemistry and Technology, Iassy, Romania, September 12-14 (1995).</w:t>
      </w:r>
    </w:p>
    <w:p w14:paraId="205B683D" w14:textId="77777777" w:rsidR="006D7727" w:rsidRPr="00174061" w:rsidRDefault="006D7727" w:rsidP="006D7727">
      <w:pPr>
        <w:bidi w:val="0"/>
        <w:spacing w:line="360" w:lineRule="auto"/>
        <w:ind w:left="426" w:hanging="426"/>
        <w:jc w:val="both"/>
        <w:rPr>
          <w:sz w:val="24"/>
        </w:rPr>
      </w:pPr>
      <w:r w:rsidRPr="00174061">
        <w:rPr>
          <w:sz w:val="24"/>
        </w:rPr>
        <w:t>10-  Some Aspects on Photoyellowing of Paper Made from Mechanical Pulp, Abd-Alla M. A. Nada, Mohamed El-Sakhawy and Aisha A. A. Soliman, 4</w:t>
      </w:r>
      <w:r w:rsidRPr="00174061">
        <w:rPr>
          <w:sz w:val="24"/>
          <w:u w:val="single"/>
        </w:rPr>
        <w:t>th</w:t>
      </w:r>
      <w:r w:rsidRPr="00174061">
        <w:rPr>
          <w:sz w:val="24"/>
        </w:rPr>
        <w:t xml:space="preserve"> ARAB INTERNATIONAL CONFERENCE ON POLYMER SCIENCE &amp; TECHNOLOGY September 8-11, CAIRO- EGYPT, part 1, p. 47-62 (1997).</w:t>
      </w:r>
    </w:p>
    <w:p w14:paraId="6DBAAF98" w14:textId="77777777" w:rsidR="006D7727" w:rsidRPr="00174061" w:rsidRDefault="006D7727" w:rsidP="006D7727">
      <w:pPr>
        <w:bidi w:val="0"/>
        <w:spacing w:line="360" w:lineRule="auto"/>
        <w:ind w:left="426" w:hanging="426"/>
        <w:jc w:val="both"/>
        <w:rPr>
          <w:sz w:val="24"/>
        </w:rPr>
      </w:pPr>
      <w:r w:rsidRPr="00174061">
        <w:rPr>
          <w:sz w:val="24"/>
        </w:rPr>
        <w:t>11-  Infra-red spectroscopic study of lignins,  Abd-Alla M. A. Nada, Mohamed El-Sakhawy and Samir M. Kamel, Polymer Degradation and Stability 60</w:t>
      </w:r>
      <w:r>
        <w:rPr>
          <w:sz w:val="24"/>
        </w:rPr>
        <w:t>,</w:t>
      </w:r>
      <w:r w:rsidRPr="00174061">
        <w:rPr>
          <w:sz w:val="24"/>
        </w:rPr>
        <w:t xml:space="preserve"> 247-251</w:t>
      </w:r>
      <w:r>
        <w:rPr>
          <w:sz w:val="24"/>
        </w:rPr>
        <w:t xml:space="preserve"> </w:t>
      </w:r>
      <w:r w:rsidRPr="00174061">
        <w:rPr>
          <w:sz w:val="24"/>
        </w:rPr>
        <w:t>(1998).</w:t>
      </w:r>
    </w:p>
    <w:p w14:paraId="2DEF4657" w14:textId="77777777" w:rsidR="006D7727" w:rsidRPr="00174061" w:rsidRDefault="006D7727" w:rsidP="006D7727">
      <w:pPr>
        <w:bidi w:val="0"/>
        <w:spacing w:line="360" w:lineRule="auto"/>
        <w:ind w:left="426" w:hanging="426"/>
        <w:jc w:val="both"/>
        <w:rPr>
          <w:sz w:val="24"/>
        </w:rPr>
      </w:pPr>
      <w:r w:rsidRPr="00174061">
        <w:rPr>
          <w:sz w:val="24"/>
        </w:rPr>
        <w:t>12-  Modified Kraft Pulping of Bagasse, A. M. A. Nada, Mohamed El-Sakhawy and A. Abdel-Hakim, Journal of Scientific &amp; Industrial</w:t>
      </w:r>
      <w:r w:rsidRPr="00A2317C">
        <w:rPr>
          <w:sz w:val="24"/>
        </w:rPr>
        <w:t xml:space="preserve"> </w:t>
      </w:r>
      <w:r w:rsidRPr="00174061">
        <w:rPr>
          <w:sz w:val="24"/>
        </w:rPr>
        <w:t>Research 57, 324-329 (1998)</w:t>
      </w:r>
      <w:r>
        <w:rPr>
          <w:sz w:val="24"/>
        </w:rPr>
        <w:t>.</w:t>
      </w:r>
    </w:p>
    <w:p w14:paraId="4F6A55A4" w14:textId="77777777" w:rsidR="006D7727" w:rsidRPr="00174061" w:rsidRDefault="006D7727" w:rsidP="006D7727">
      <w:pPr>
        <w:pStyle w:val="Heading1"/>
        <w:tabs>
          <w:tab w:val="decimal" w:pos="0"/>
        </w:tabs>
        <w:spacing w:line="360" w:lineRule="auto"/>
        <w:ind w:left="426" w:right="426" w:hanging="426"/>
        <w:jc w:val="both"/>
        <w:rPr>
          <w:szCs w:val="22"/>
        </w:rPr>
      </w:pPr>
      <w:r>
        <w:t xml:space="preserve">13- </w:t>
      </w:r>
      <w:r w:rsidRPr="00174061">
        <w:t xml:space="preserve">Effect of some physicochemical modifications on paper preparation and properties, A. </w:t>
      </w:r>
      <w:r w:rsidRPr="00174061">
        <w:rPr>
          <w:szCs w:val="22"/>
        </w:rPr>
        <w:t>A. Ibrahim; Y. A. Fahmy and Mohamed El-Sakhawy, 5</w:t>
      </w:r>
      <w:r w:rsidRPr="00174061">
        <w:rPr>
          <w:szCs w:val="22"/>
          <w:vertAlign w:val="superscript"/>
        </w:rPr>
        <w:t>th</w:t>
      </w:r>
      <w:r w:rsidRPr="00174061">
        <w:rPr>
          <w:szCs w:val="22"/>
        </w:rPr>
        <w:t xml:space="preserve"> ARAB INTERNATIONAL CONFERENCE ON POLYMER SCIENCE &amp; TECHNOLOGY Septe</w:t>
      </w:r>
      <w:r>
        <w:rPr>
          <w:szCs w:val="22"/>
        </w:rPr>
        <w:t xml:space="preserve">mber 18-22, LUXOR-ASWAN, EGYPT, </w:t>
      </w:r>
      <w:r w:rsidRPr="00174061">
        <w:rPr>
          <w:szCs w:val="22"/>
        </w:rPr>
        <w:t>695-709 (1999).</w:t>
      </w:r>
    </w:p>
    <w:p w14:paraId="3D644CD8" w14:textId="77777777" w:rsidR="006D7727" w:rsidRPr="00174061" w:rsidRDefault="006D7727" w:rsidP="006D7727">
      <w:pPr>
        <w:bidi w:val="0"/>
        <w:spacing w:line="360" w:lineRule="auto"/>
        <w:ind w:left="426" w:hanging="426"/>
        <w:jc w:val="both"/>
        <w:rPr>
          <w:sz w:val="24"/>
        </w:rPr>
      </w:pPr>
      <w:r w:rsidRPr="00174061">
        <w:rPr>
          <w:sz w:val="24"/>
        </w:rPr>
        <w:t>14-  Physicomechanical Properties of Paper Treated With Polymers, Abd-Alla M. A. Nada; Samir kamel and Mohamed El-Sakhawy, RESTAURATOR 21, 238-247 (2000).</w:t>
      </w:r>
    </w:p>
    <w:p w14:paraId="4BE4D342" w14:textId="77777777" w:rsidR="006D7727" w:rsidRPr="00174061" w:rsidRDefault="006D7727" w:rsidP="006D7727">
      <w:pPr>
        <w:bidi w:val="0"/>
        <w:spacing w:line="360" w:lineRule="auto"/>
        <w:ind w:left="426" w:hanging="426"/>
        <w:jc w:val="both"/>
        <w:rPr>
          <w:sz w:val="24"/>
        </w:rPr>
      </w:pPr>
      <w:r w:rsidRPr="00174061">
        <w:rPr>
          <w:sz w:val="24"/>
        </w:rPr>
        <w:t>15- Modified Kraft Pulping of Bagasse: Infrared Spectroscopy of Lignin, Abd-Alla M. A. Nada; Mohamed El-Sakhawy and Samir kamel, International Journal of Polymeric Materials 46, 121-130</w:t>
      </w:r>
      <w:r>
        <w:rPr>
          <w:sz w:val="24"/>
        </w:rPr>
        <w:t xml:space="preserve"> (</w:t>
      </w:r>
      <w:r w:rsidRPr="00174061">
        <w:rPr>
          <w:sz w:val="24"/>
        </w:rPr>
        <w:t>2000</w:t>
      </w:r>
      <w:r>
        <w:rPr>
          <w:sz w:val="24"/>
        </w:rPr>
        <w:t>)</w:t>
      </w:r>
      <w:r w:rsidRPr="00174061">
        <w:rPr>
          <w:sz w:val="24"/>
        </w:rPr>
        <w:t>.</w:t>
      </w:r>
      <w:r>
        <w:rPr>
          <w:sz w:val="24"/>
        </w:rPr>
        <w:t xml:space="preserve"> </w:t>
      </w:r>
      <w:r w:rsidRPr="0007661B">
        <w:rPr>
          <w:rStyle w:val="Hyperlink"/>
        </w:rPr>
        <w:t>10.1080/00914030008054846</w:t>
      </w:r>
    </w:p>
    <w:p w14:paraId="24896E2F" w14:textId="77777777" w:rsidR="006D7727" w:rsidRPr="00174061" w:rsidRDefault="006D7727" w:rsidP="006D7727">
      <w:pPr>
        <w:numPr>
          <w:ilvl w:val="0"/>
          <w:numId w:val="1"/>
        </w:numPr>
        <w:bidi w:val="0"/>
        <w:spacing w:line="360" w:lineRule="auto"/>
        <w:ind w:left="426" w:hanging="426"/>
        <w:jc w:val="both"/>
        <w:rPr>
          <w:sz w:val="24"/>
        </w:rPr>
      </w:pPr>
      <w:r w:rsidRPr="00174061">
        <w:rPr>
          <w:sz w:val="24"/>
        </w:rPr>
        <w:t xml:space="preserve">Oxycellulose modification, Mohamed El-Sakhawy and Miloslav Milichovsky, Polymer International 49 </w:t>
      </w:r>
      <w:r>
        <w:rPr>
          <w:sz w:val="24"/>
        </w:rPr>
        <w:t>(8</w:t>
      </w:r>
      <w:r w:rsidRPr="00174061">
        <w:rPr>
          <w:sz w:val="24"/>
        </w:rPr>
        <w:t>), 839-844</w:t>
      </w:r>
      <w:r>
        <w:rPr>
          <w:sz w:val="24"/>
        </w:rPr>
        <w:t xml:space="preserve"> (2000)</w:t>
      </w:r>
      <w:r w:rsidRPr="00174061">
        <w:rPr>
          <w:sz w:val="24"/>
        </w:rPr>
        <w:t>.</w:t>
      </w:r>
    </w:p>
    <w:p w14:paraId="4754C76F" w14:textId="77777777" w:rsidR="006D7727" w:rsidRPr="00174061" w:rsidRDefault="006D7727" w:rsidP="006D7727">
      <w:pPr>
        <w:numPr>
          <w:ilvl w:val="0"/>
          <w:numId w:val="1"/>
        </w:numPr>
        <w:bidi w:val="0"/>
        <w:spacing w:line="360" w:lineRule="auto"/>
        <w:ind w:left="426" w:hanging="426"/>
        <w:jc w:val="both"/>
        <w:rPr>
          <w:sz w:val="24"/>
        </w:rPr>
      </w:pPr>
      <w:r w:rsidRPr="00174061">
        <w:rPr>
          <w:sz w:val="24"/>
        </w:rPr>
        <w:t>Hydrogen peroxide alkaline pulping of bagasse, Zenat A. Nagieb , Essam S. Abd-El-Sayed, Mohamed El-Sakhawy and Eid M. Khalil,</w:t>
      </w:r>
      <w:r w:rsidRPr="00174061">
        <w:rPr>
          <w:sz w:val="24"/>
          <w:szCs w:val="22"/>
        </w:rPr>
        <w:t xml:space="preserve"> IPPTA  J. 12 (3), 23-34 (2000)</w:t>
      </w:r>
      <w:r w:rsidRPr="00174061">
        <w:rPr>
          <w:sz w:val="24"/>
        </w:rPr>
        <w:t>.</w:t>
      </w:r>
    </w:p>
    <w:p w14:paraId="1A73B64F" w14:textId="77777777" w:rsidR="006D7727" w:rsidRPr="00174061" w:rsidRDefault="006D7727" w:rsidP="006D7727">
      <w:pPr>
        <w:numPr>
          <w:ilvl w:val="0"/>
          <w:numId w:val="1"/>
        </w:numPr>
        <w:bidi w:val="0"/>
        <w:spacing w:line="360" w:lineRule="auto"/>
        <w:ind w:left="426" w:hanging="426"/>
        <w:jc w:val="both"/>
        <w:rPr>
          <w:sz w:val="24"/>
        </w:rPr>
      </w:pPr>
      <w:r w:rsidRPr="00174061">
        <w:rPr>
          <w:sz w:val="24"/>
        </w:rPr>
        <w:t>Thermal behaviour and infrared spectroscopy of cellulose carbamates, Abd-Alla M. A. Nada, Samir Kamel and Mohamed El-Sakhawy, Polymer Degradation and Stability 70</w:t>
      </w:r>
      <w:r>
        <w:rPr>
          <w:sz w:val="24"/>
        </w:rPr>
        <w:t>,</w:t>
      </w:r>
      <w:r w:rsidRPr="00174061">
        <w:rPr>
          <w:sz w:val="24"/>
        </w:rPr>
        <w:t xml:space="preserve"> 347-355</w:t>
      </w:r>
      <w:r>
        <w:rPr>
          <w:sz w:val="24"/>
        </w:rPr>
        <w:t xml:space="preserve"> </w:t>
      </w:r>
      <w:r w:rsidRPr="00174061">
        <w:rPr>
          <w:sz w:val="24"/>
        </w:rPr>
        <w:t xml:space="preserve">(2000). </w:t>
      </w:r>
    </w:p>
    <w:p w14:paraId="6425A507" w14:textId="77777777" w:rsidR="006D7727" w:rsidRPr="00174061" w:rsidRDefault="006D7727" w:rsidP="006D7727">
      <w:pPr>
        <w:numPr>
          <w:ilvl w:val="0"/>
          <w:numId w:val="1"/>
        </w:numPr>
        <w:bidi w:val="0"/>
        <w:spacing w:line="360" w:lineRule="auto"/>
        <w:ind w:left="426" w:hanging="426"/>
        <w:jc w:val="both"/>
        <w:rPr>
          <w:sz w:val="24"/>
        </w:rPr>
      </w:pPr>
      <w:r w:rsidRPr="00174061">
        <w:rPr>
          <w:sz w:val="24"/>
        </w:rPr>
        <w:t>Carboxymethylation of Cotton Linter in an Alcoholic Reaction Medium, Zenat A. Nagieb, Mohamed El-Sakhawy and Samir Kamel, International Journal of Polymeric Materials 50, 163-173 (2001).</w:t>
      </w:r>
      <w:r>
        <w:rPr>
          <w:sz w:val="24"/>
        </w:rPr>
        <w:t xml:space="preserve"> </w:t>
      </w:r>
      <w:r w:rsidRPr="0007661B">
        <w:rPr>
          <w:rStyle w:val="Hyperlink"/>
        </w:rPr>
        <w:t>10.1080/00914030108035098</w:t>
      </w:r>
    </w:p>
    <w:p w14:paraId="1338DD74" w14:textId="77777777" w:rsidR="006D7727" w:rsidRPr="00174061" w:rsidRDefault="006D7727" w:rsidP="006D7727">
      <w:pPr>
        <w:bidi w:val="0"/>
        <w:spacing w:line="360" w:lineRule="auto"/>
        <w:ind w:left="426" w:hanging="426"/>
        <w:jc w:val="both"/>
        <w:rPr>
          <w:sz w:val="24"/>
        </w:rPr>
      </w:pPr>
      <w:r w:rsidRPr="00174061">
        <w:rPr>
          <w:sz w:val="24"/>
        </w:rPr>
        <w:lastRenderedPageBreak/>
        <w:t>20- Characterization of Modified Oxycellulose, Mohamed El-Sakhawy, Journal of Thermal Analysis and Calorimetry 63, 549-558 (2001).</w:t>
      </w:r>
    </w:p>
    <w:p w14:paraId="079471CD" w14:textId="77777777" w:rsidR="006D7727" w:rsidRPr="00174061" w:rsidRDefault="006D7727" w:rsidP="006D7727">
      <w:pPr>
        <w:pStyle w:val="Heading1"/>
        <w:tabs>
          <w:tab w:val="decimal" w:pos="0"/>
        </w:tabs>
        <w:spacing w:line="360" w:lineRule="auto"/>
        <w:ind w:left="426" w:right="426" w:hanging="426"/>
        <w:jc w:val="both"/>
        <w:rPr>
          <w:szCs w:val="22"/>
        </w:rPr>
      </w:pPr>
      <w:r w:rsidRPr="00174061">
        <w:t xml:space="preserve">21- Cellulose reaction with urea and methyl urea, Samir K. Mohamed, Mohamed El-Sakhawy and Hussien Abou-Yousef, </w:t>
      </w:r>
      <w:r w:rsidRPr="00174061">
        <w:rPr>
          <w:szCs w:val="22"/>
        </w:rPr>
        <w:t>6</w:t>
      </w:r>
      <w:r w:rsidRPr="00174061">
        <w:rPr>
          <w:szCs w:val="22"/>
          <w:vertAlign w:val="superscript"/>
        </w:rPr>
        <w:t>th</w:t>
      </w:r>
      <w:r w:rsidRPr="00174061">
        <w:rPr>
          <w:szCs w:val="22"/>
        </w:rPr>
        <w:t xml:space="preserve"> ARAB INTERNATIONAL CONFERENCE ON POLYMER SCIENCE &amp; TECHNOLOGY September 1-5, </w:t>
      </w:r>
      <w:proofErr w:type="spellStart"/>
      <w:r w:rsidRPr="00174061">
        <w:rPr>
          <w:szCs w:val="22"/>
        </w:rPr>
        <w:t>Ismaielia</w:t>
      </w:r>
      <w:proofErr w:type="spellEnd"/>
      <w:r w:rsidRPr="00174061">
        <w:rPr>
          <w:szCs w:val="22"/>
        </w:rPr>
        <w:t xml:space="preserve"> – Sharm El-Sheikh, EGYPT, pp 85-93 (2001).</w:t>
      </w:r>
    </w:p>
    <w:p w14:paraId="64DE83F6" w14:textId="77777777" w:rsidR="006D7727" w:rsidRPr="00174061" w:rsidRDefault="006D7727" w:rsidP="006D7727">
      <w:pPr>
        <w:pStyle w:val="Heading1"/>
        <w:tabs>
          <w:tab w:val="decimal" w:pos="0"/>
        </w:tabs>
        <w:spacing w:line="360" w:lineRule="auto"/>
        <w:ind w:left="426" w:right="425" w:hanging="426"/>
        <w:jc w:val="both"/>
        <w:rPr>
          <w:szCs w:val="22"/>
        </w:rPr>
      </w:pPr>
      <w:r w:rsidRPr="00174061">
        <w:t xml:space="preserve">22- Bagasse semichemical pulp by alkali treatment, </w:t>
      </w:r>
      <w:proofErr w:type="spellStart"/>
      <w:r w:rsidRPr="00174061">
        <w:t>Houssni</w:t>
      </w:r>
      <w:proofErr w:type="spellEnd"/>
      <w:r w:rsidRPr="00174061">
        <w:t xml:space="preserve"> El-</w:t>
      </w:r>
      <w:proofErr w:type="spellStart"/>
      <w:r w:rsidRPr="00174061">
        <w:t>saied</w:t>
      </w:r>
      <w:proofErr w:type="spellEnd"/>
      <w:r w:rsidRPr="00174061">
        <w:t>, Mohamed El-Sakhawy and Ismail M. H. El-</w:t>
      </w:r>
      <w:proofErr w:type="spellStart"/>
      <w:r w:rsidRPr="00174061">
        <w:t>Shawadefy</w:t>
      </w:r>
      <w:proofErr w:type="spellEnd"/>
      <w:r w:rsidRPr="00174061">
        <w:t xml:space="preserve">, </w:t>
      </w:r>
      <w:proofErr w:type="gramStart"/>
      <w:r w:rsidRPr="00174061">
        <w:rPr>
          <w:szCs w:val="22"/>
        </w:rPr>
        <w:t>IPPTA  J.</w:t>
      </w:r>
      <w:proofErr w:type="gramEnd"/>
      <w:r w:rsidRPr="00174061">
        <w:rPr>
          <w:szCs w:val="22"/>
        </w:rPr>
        <w:t xml:space="preserve"> 13 (4), 39-46 (2001).</w:t>
      </w:r>
    </w:p>
    <w:p w14:paraId="477960F0" w14:textId="77777777" w:rsidR="006D7727" w:rsidRPr="00174061" w:rsidRDefault="006D7727" w:rsidP="006D7727">
      <w:pPr>
        <w:pStyle w:val="Heading1"/>
        <w:tabs>
          <w:tab w:val="decimal" w:pos="0"/>
        </w:tabs>
        <w:spacing w:line="360" w:lineRule="auto"/>
        <w:ind w:left="426" w:right="425" w:hanging="426"/>
        <w:jc w:val="both"/>
        <w:rPr>
          <w:szCs w:val="22"/>
        </w:rPr>
      </w:pPr>
      <w:r w:rsidRPr="00174061">
        <w:t xml:space="preserve">23- Bagasse semichemical pulp by alkali-hydrogen peroxide </w:t>
      </w:r>
      <w:proofErr w:type="spellStart"/>
      <w:r w:rsidRPr="00174061">
        <w:t>treatement</w:t>
      </w:r>
      <w:proofErr w:type="spellEnd"/>
      <w:r w:rsidRPr="00174061">
        <w:t xml:space="preserve">, </w:t>
      </w:r>
      <w:proofErr w:type="spellStart"/>
      <w:r w:rsidRPr="00174061">
        <w:t>Houssni</w:t>
      </w:r>
      <w:proofErr w:type="spellEnd"/>
      <w:r w:rsidRPr="00174061">
        <w:t xml:space="preserve"> El-</w:t>
      </w:r>
      <w:proofErr w:type="spellStart"/>
      <w:proofErr w:type="gramStart"/>
      <w:r w:rsidRPr="00174061">
        <w:t>saied</w:t>
      </w:r>
      <w:proofErr w:type="spellEnd"/>
      <w:r w:rsidRPr="00174061">
        <w:t xml:space="preserve"> ,</w:t>
      </w:r>
      <w:proofErr w:type="gramEnd"/>
      <w:r w:rsidRPr="00174061">
        <w:t xml:space="preserve"> Mohamed El-Sakhawy and Ismail M. H. El-</w:t>
      </w:r>
      <w:proofErr w:type="spellStart"/>
      <w:r w:rsidRPr="00174061">
        <w:t>Shawadefy</w:t>
      </w:r>
      <w:proofErr w:type="spellEnd"/>
      <w:r w:rsidRPr="00174061">
        <w:t xml:space="preserve">, </w:t>
      </w:r>
      <w:proofErr w:type="gramStart"/>
      <w:r w:rsidRPr="00174061">
        <w:rPr>
          <w:szCs w:val="22"/>
        </w:rPr>
        <w:t>IPPTA  J.</w:t>
      </w:r>
      <w:proofErr w:type="gramEnd"/>
      <w:r w:rsidRPr="00174061">
        <w:rPr>
          <w:szCs w:val="22"/>
        </w:rPr>
        <w:t xml:space="preserve"> 14 (1), 1-14 (2002).</w:t>
      </w:r>
    </w:p>
    <w:p w14:paraId="1688B899" w14:textId="77777777" w:rsidR="006D7727" w:rsidRPr="00174061" w:rsidRDefault="006D7727" w:rsidP="006D7727">
      <w:pPr>
        <w:pStyle w:val="Heading1"/>
        <w:tabs>
          <w:tab w:val="decimal" w:pos="0"/>
        </w:tabs>
        <w:spacing w:line="360" w:lineRule="auto"/>
        <w:ind w:left="426" w:right="426" w:hanging="426"/>
        <w:jc w:val="both"/>
        <w:rPr>
          <w:szCs w:val="22"/>
        </w:rPr>
      </w:pPr>
      <w:r w:rsidRPr="00174061">
        <w:rPr>
          <w:szCs w:val="22"/>
        </w:rPr>
        <w:t xml:space="preserve">24- Innovative Approaches in pulping of lignocelluloses – A Review, </w:t>
      </w:r>
      <w:r w:rsidRPr="00174061">
        <w:t xml:space="preserve">Mohamed El-Sakhawy, </w:t>
      </w:r>
      <w:r w:rsidRPr="00174061">
        <w:rPr>
          <w:szCs w:val="22"/>
        </w:rPr>
        <w:t>IPPTA 14 (1), 47-56 (2002).</w:t>
      </w:r>
    </w:p>
    <w:p w14:paraId="161E7E28" w14:textId="77777777" w:rsidR="006D7727" w:rsidRPr="00174061" w:rsidRDefault="006D7727" w:rsidP="006D7727">
      <w:pPr>
        <w:pStyle w:val="Heading1"/>
        <w:tabs>
          <w:tab w:val="decimal" w:pos="0"/>
        </w:tabs>
        <w:spacing w:line="360" w:lineRule="auto"/>
        <w:ind w:left="426" w:right="426" w:hanging="426"/>
        <w:jc w:val="both"/>
        <w:rPr>
          <w:szCs w:val="22"/>
        </w:rPr>
      </w:pPr>
      <w:r w:rsidRPr="00174061">
        <w:rPr>
          <w:szCs w:val="22"/>
        </w:rPr>
        <w:t xml:space="preserve">25- Innovative Approaches in bleaching of lignocelluloses – A Review, </w:t>
      </w:r>
      <w:r w:rsidRPr="00174061">
        <w:t xml:space="preserve">Mohamed El-Sakhawy, </w:t>
      </w:r>
      <w:r w:rsidRPr="00174061">
        <w:rPr>
          <w:szCs w:val="22"/>
        </w:rPr>
        <w:t>IPPTA 14 (2), 69-84 (2002).</w:t>
      </w:r>
    </w:p>
    <w:p w14:paraId="2ADA7D54" w14:textId="77777777" w:rsidR="006D7727" w:rsidRPr="00174061" w:rsidRDefault="006D7727" w:rsidP="006D7727">
      <w:pPr>
        <w:bidi w:val="0"/>
        <w:spacing w:line="360" w:lineRule="auto"/>
        <w:ind w:left="426" w:hanging="426"/>
        <w:jc w:val="both"/>
        <w:rPr>
          <w:sz w:val="24"/>
          <w:szCs w:val="24"/>
        </w:rPr>
      </w:pPr>
      <w:r w:rsidRPr="00174061">
        <w:rPr>
          <w:sz w:val="24"/>
          <w:szCs w:val="24"/>
        </w:rPr>
        <w:t>26- Removal of Dyes from Aqueous Solution by Cationised Oxycellulose, Reda M. El-Shishtawy and Mohamed El-Sakhawy, Tinctoria 1, 27-32</w:t>
      </w:r>
      <w:r>
        <w:rPr>
          <w:sz w:val="24"/>
          <w:szCs w:val="24"/>
        </w:rPr>
        <w:t xml:space="preserve"> (</w:t>
      </w:r>
      <w:r w:rsidRPr="00174061">
        <w:rPr>
          <w:sz w:val="24"/>
          <w:szCs w:val="24"/>
        </w:rPr>
        <w:t>2003</w:t>
      </w:r>
      <w:r>
        <w:rPr>
          <w:sz w:val="24"/>
          <w:szCs w:val="24"/>
        </w:rPr>
        <w:t>)</w:t>
      </w:r>
      <w:r w:rsidRPr="00174061">
        <w:rPr>
          <w:sz w:val="24"/>
          <w:szCs w:val="24"/>
        </w:rPr>
        <w:t>.</w:t>
      </w:r>
    </w:p>
    <w:p w14:paraId="1B06CD38" w14:textId="77777777" w:rsidR="006D7727" w:rsidRPr="00174061" w:rsidRDefault="006D7727" w:rsidP="006D7727">
      <w:pPr>
        <w:bidi w:val="0"/>
        <w:spacing w:line="360" w:lineRule="auto"/>
        <w:ind w:left="426" w:hanging="426"/>
        <w:jc w:val="both"/>
        <w:rPr>
          <w:sz w:val="24"/>
          <w:szCs w:val="24"/>
        </w:rPr>
      </w:pPr>
      <w:r w:rsidRPr="00174061">
        <w:rPr>
          <w:sz w:val="24"/>
          <w:szCs w:val="24"/>
        </w:rPr>
        <w:t xml:space="preserve">27- Improvement of Kraft Bagasse Pulp Bleachability by Treatment with Fungi and their Enzymes, Kamal Y. I. El-Shahed and Mohamed El-Sakhawy, IPPTA J. 15 (1), 45-51 (2003). </w:t>
      </w:r>
    </w:p>
    <w:p w14:paraId="6EFB9EAE" w14:textId="77777777" w:rsidR="006D7727" w:rsidRPr="00174061" w:rsidRDefault="006D7727" w:rsidP="006D7727">
      <w:pPr>
        <w:bidi w:val="0"/>
        <w:spacing w:line="360" w:lineRule="auto"/>
        <w:ind w:left="426" w:hanging="426"/>
        <w:jc w:val="both"/>
        <w:rPr>
          <w:sz w:val="24"/>
          <w:szCs w:val="24"/>
        </w:rPr>
      </w:pPr>
      <w:r w:rsidRPr="00174061">
        <w:rPr>
          <w:sz w:val="24"/>
          <w:szCs w:val="24"/>
        </w:rPr>
        <w:t xml:space="preserve">28- Effect of Oxidized Starch and Inorganic Filler on Paper Properties, Abd-Allah M A Nada, Samir Kamel, Mohamed El-Sakhawy and Ahmed A El-Gendy, IPPTA J. 16 (1), 45-50 (2004). </w:t>
      </w:r>
    </w:p>
    <w:p w14:paraId="46036209" w14:textId="77777777" w:rsidR="006D7727" w:rsidRPr="00174061" w:rsidRDefault="006D7727" w:rsidP="006D7727">
      <w:pPr>
        <w:bidi w:val="0"/>
        <w:spacing w:line="360" w:lineRule="auto"/>
        <w:ind w:left="426" w:hanging="426"/>
        <w:jc w:val="both"/>
        <w:rPr>
          <w:sz w:val="24"/>
          <w:szCs w:val="24"/>
        </w:rPr>
      </w:pPr>
      <w:r w:rsidRPr="00174061">
        <w:rPr>
          <w:sz w:val="24"/>
          <w:szCs w:val="24"/>
        </w:rPr>
        <w:t>- Preparation of Oxidized Starch as Paper Additives, Abd-Allah M A Nada, Samir Kamel, Mohamed El-Sakhawy and Ahmed A El-Gendy, 7</w:t>
      </w:r>
      <w:r w:rsidRPr="00174061">
        <w:rPr>
          <w:sz w:val="24"/>
          <w:szCs w:val="24"/>
          <w:vertAlign w:val="superscript"/>
        </w:rPr>
        <w:t>th</w:t>
      </w:r>
      <w:r w:rsidRPr="00174061">
        <w:rPr>
          <w:sz w:val="24"/>
          <w:szCs w:val="24"/>
        </w:rPr>
        <w:t xml:space="preserve"> ARAB INTERNATIONAL CONFERENCE ON POLYMER SCIENCE &amp; TECHNOLOGY, October 5-9, Cairo-Hurghada, Egypt, 707-717 (2003).</w:t>
      </w:r>
    </w:p>
    <w:p w14:paraId="0AD4D19C" w14:textId="77777777" w:rsidR="006D7727" w:rsidRPr="00174061" w:rsidRDefault="006D7727" w:rsidP="006D7727">
      <w:pPr>
        <w:bidi w:val="0"/>
        <w:spacing w:line="360" w:lineRule="auto"/>
        <w:ind w:left="426" w:hanging="426"/>
        <w:jc w:val="both"/>
        <w:rPr>
          <w:sz w:val="24"/>
          <w:szCs w:val="24"/>
        </w:rPr>
      </w:pPr>
      <w:r w:rsidRPr="00174061">
        <w:rPr>
          <w:sz w:val="24"/>
          <w:szCs w:val="24"/>
        </w:rPr>
        <w:t>29- Mechanical Properties of the Paper Sheets Treated With Different Polymers</w:t>
      </w:r>
      <w:r>
        <w:rPr>
          <w:sz w:val="24"/>
          <w:szCs w:val="24"/>
        </w:rPr>
        <w:t xml:space="preserve">, </w:t>
      </w:r>
      <w:r w:rsidRPr="00174061">
        <w:rPr>
          <w:sz w:val="24"/>
          <w:szCs w:val="24"/>
        </w:rPr>
        <w:t>S. Kamel, M. El-Sakhawy and A. M. A. Nada, Thermochimica Acta 421, 81-85 (2004)</w:t>
      </w:r>
      <w:r>
        <w:rPr>
          <w:sz w:val="24"/>
          <w:szCs w:val="24"/>
        </w:rPr>
        <w:t>.</w:t>
      </w:r>
      <w:r w:rsidRPr="00174061">
        <w:rPr>
          <w:sz w:val="24"/>
          <w:szCs w:val="24"/>
        </w:rPr>
        <w:t xml:space="preserve"> </w:t>
      </w:r>
      <w:r w:rsidRPr="0007661B">
        <w:rPr>
          <w:rStyle w:val="Hyperlink"/>
        </w:rPr>
        <w:t>10.1016/j.tca.2004.03.005</w:t>
      </w:r>
    </w:p>
    <w:p w14:paraId="2179F516" w14:textId="77777777" w:rsidR="006D7727" w:rsidRPr="00174061" w:rsidRDefault="006D7727" w:rsidP="006D7727">
      <w:pPr>
        <w:bidi w:val="0"/>
        <w:spacing w:line="360" w:lineRule="auto"/>
        <w:ind w:left="426" w:hanging="426"/>
        <w:jc w:val="both"/>
        <w:rPr>
          <w:sz w:val="24"/>
          <w:szCs w:val="24"/>
        </w:rPr>
      </w:pPr>
      <w:r w:rsidRPr="00174061">
        <w:rPr>
          <w:noProof w:val="0"/>
          <w:sz w:val="24"/>
          <w:szCs w:val="24"/>
        </w:rPr>
        <w:t xml:space="preserve">- </w:t>
      </w:r>
      <w:r w:rsidRPr="00174061">
        <w:rPr>
          <w:sz w:val="24"/>
          <w:szCs w:val="24"/>
        </w:rPr>
        <w:t>Mechanical Properties of the Paper Sheets Treated With Different Polymers, Nada A. M. A., Kamel Samir and El-Sakhawy Mohamed, 7</w:t>
      </w:r>
      <w:r w:rsidRPr="00174061">
        <w:rPr>
          <w:sz w:val="24"/>
          <w:szCs w:val="24"/>
          <w:vertAlign w:val="superscript"/>
        </w:rPr>
        <w:t>th</w:t>
      </w:r>
      <w:r w:rsidRPr="00174061">
        <w:rPr>
          <w:sz w:val="24"/>
          <w:szCs w:val="24"/>
        </w:rPr>
        <w:t xml:space="preserve"> ARAB INTERNATIONAL CONFERENCE ON POLYMER SCIENCE &amp; TECHNOLOGY, October 5-9, Cairo-Hurghada, Egypt, 707-717 (2003).</w:t>
      </w:r>
    </w:p>
    <w:p w14:paraId="5EBC154C" w14:textId="77777777" w:rsidR="006D7727" w:rsidRPr="00174061" w:rsidRDefault="006D7727" w:rsidP="006D7727">
      <w:pPr>
        <w:bidi w:val="0"/>
        <w:spacing w:line="360" w:lineRule="auto"/>
        <w:ind w:left="426" w:hanging="426"/>
        <w:jc w:val="both"/>
        <w:rPr>
          <w:sz w:val="24"/>
          <w:szCs w:val="24"/>
        </w:rPr>
      </w:pPr>
      <w:r w:rsidRPr="00174061">
        <w:rPr>
          <w:noProof w:val="0"/>
          <w:sz w:val="24"/>
          <w:szCs w:val="24"/>
        </w:rPr>
        <w:lastRenderedPageBreak/>
        <w:t xml:space="preserve">30- </w:t>
      </w:r>
      <w:r w:rsidRPr="00174061">
        <w:rPr>
          <w:sz w:val="24"/>
          <w:szCs w:val="24"/>
        </w:rPr>
        <w:t xml:space="preserve">Copper (II) ions adsorption onto cationic oxycellulose, Samir Kamel, Hussein Abou-Yousef and Mohamed El-Sakhawy, Energy Education Science and Technology 14 (2), 51-60 </w:t>
      </w:r>
      <w:r w:rsidRPr="007451B4">
        <w:rPr>
          <w:sz w:val="24"/>
          <w:szCs w:val="24"/>
          <w:highlight w:val="yellow"/>
        </w:rPr>
        <w:t>(2004).</w:t>
      </w:r>
    </w:p>
    <w:p w14:paraId="7089E94F" w14:textId="77777777" w:rsidR="006D7727" w:rsidRPr="0007661B" w:rsidRDefault="006D7727" w:rsidP="006D7727">
      <w:pPr>
        <w:pStyle w:val="BodyText2"/>
        <w:ind w:left="426" w:hanging="426"/>
        <w:jc w:val="both"/>
        <w:rPr>
          <w:rStyle w:val="Hyperlink"/>
          <w:sz w:val="20"/>
          <w:szCs w:val="20"/>
          <w:rtl/>
        </w:rPr>
      </w:pPr>
      <w:r w:rsidRPr="00174061">
        <w:t>31- Multi-stage Bagasse pulping by using alkali/Caro’s acid treatment, H. Abou-Yousef, M. El-Sakhawy and S. Kamel, Industrial Crops and Products 21, 337-341 (2005).</w:t>
      </w:r>
      <w:r>
        <w:t xml:space="preserve"> </w:t>
      </w:r>
      <w:r w:rsidRPr="0007661B">
        <w:rPr>
          <w:rStyle w:val="Hyperlink"/>
          <w:sz w:val="20"/>
          <w:szCs w:val="20"/>
        </w:rPr>
        <w:t>10.1016/j.indcrop.2004.05.001</w:t>
      </w:r>
    </w:p>
    <w:p w14:paraId="75C880B2" w14:textId="77777777" w:rsidR="006D7727" w:rsidRPr="00174061" w:rsidRDefault="006D7727" w:rsidP="006D7727">
      <w:pPr>
        <w:bidi w:val="0"/>
        <w:spacing w:line="360" w:lineRule="auto"/>
        <w:ind w:left="426" w:hanging="426"/>
        <w:jc w:val="both"/>
        <w:rPr>
          <w:sz w:val="24"/>
          <w:szCs w:val="24"/>
        </w:rPr>
      </w:pPr>
      <w:r w:rsidRPr="00174061">
        <w:rPr>
          <w:sz w:val="24"/>
          <w:szCs w:val="24"/>
        </w:rPr>
        <w:t xml:space="preserve">32- </w:t>
      </w:r>
      <w:r w:rsidRPr="00174061">
        <w:rPr>
          <w:rFonts w:eastAsia="SimSun" w:cs="Times New Roman"/>
          <w:noProof w:val="0"/>
          <w:sz w:val="24"/>
          <w:szCs w:val="24"/>
          <w:lang w:eastAsia="zh-CN" w:bidi="ar-EG"/>
        </w:rPr>
        <w:t xml:space="preserve">Evaluation studies of </w:t>
      </w:r>
      <w:proofErr w:type="spellStart"/>
      <w:r w:rsidRPr="00174061">
        <w:rPr>
          <w:rFonts w:eastAsia="SimSun" w:cs="Times New Roman"/>
          <w:noProof w:val="0"/>
          <w:sz w:val="24"/>
          <w:szCs w:val="24"/>
          <w:lang w:eastAsia="zh-CN" w:bidi="ar-EG"/>
        </w:rPr>
        <w:t>monoethanol</w:t>
      </w:r>
      <w:proofErr w:type="spellEnd"/>
      <w:r w:rsidRPr="00174061">
        <w:rPr>
          <w:rFonts w:eastAsia="SimSun" w:cs="Times New Roman"/>
          <w:noProof w:val="0"/>
          <w:sz w:val="24"/>
          <w:szCs w:val="24"/>
          <w:lang w:eastAsia="zh-CN" w:bidi="ar-EG"/>
        </w:rPr>
        <w:t xml:space="preserve"> amine additive to soda pulping of bagasse</w:t>
      </w:r>
      <w:r w:rsidRPr="00174061">
        <w:rPr>
          <w:sz w:val="24"/>
          <w:szCs w:val="24"/>
        </w:rPr>
        <w:t xml:space="preserve">, Zenat A. Nagieb, M. A. Nassar and Mohamed El-Sakhawy, Energy Education Science and Technology 15 (1), 47-58 </w:t>
      </w:r>
      <w:r w:rsidRPr="007451B4">
        <w:rPr>
          <w:sz w:val="24"/>
          <w:szCs w:val="24"/>
          <w:highlight w:val="yellow"/>
        </w:rPr>
        <w:t>(2005).</w:t>
      </w:r>
    </w:p>
    <w:p w14:paraId="27FE1664" w14:textId="77777777" w:rsidR="006D7727" w:rsidRPr="00174061" w:rsidRDefault="006D7727" w:rsidP="006D7727">
      <w:pPr>
        <w:bidi w:val="0"/>
        <w:spacing w:line="360" w:lineRule="auto"/>
        <w:ind w:left="426" w:hanging="426"/>
        <w:jc w:val="both"/>
        <w:rPr>
          <w:sz w:val="24"/>
          <w:szCs w:val="24"/>
        </w:rPr>
      </w:pPr>
      <w:r w:rsidRPr="00174061">
        <w:rPr>
          <w:sz w:val="24"/>
          <w:szCs w:val="24"/>
        </w:rPr>
        <w:t xml:space="preserve">33- Application of Naturally Antioxidant for Inhibition of Brightness Reversion of Paper Made from High Yield Bagasse Pulp, Mohamed El-Sakhawy, Ahmed El-Ghorab, Ahmed El-Gendy, Mona A. El-Sabour and Essam S. A. El-Sayed, Journal of Korea TAPPI 37 (5), 15-24 </w:t>
      </w:r>
      <w:r w:rsidRPr="007451B4">
        <w:rPr>
          <w:sz w:val="24"/>
          <w:szCs w:val="24"/>
          <w:highlight w:val="yellow"/>
        </w:rPr>
        <w:t>(2005).</w:t>
      </w:r>
    </w:p>
    <w:p w14:paraId="59ADB931" w14:textId="77777777" w:rsidR="006D7727" w:rsidRPr="00174061" w:rsidRDefault="006D7727" w:rsidP="006D7727">
      <w:pPr>
        <w:bidi w:val="0"/>
        <w:spacing w:line="360" w:lineRule="auto"/>
        <w:ind w:left="426" w:hanging="426"/>
        <w:jc w:val="both"/>
        <w:rPr>
          <w:sz w:val="24"/>
          <w:szCs w:val="24"/>
        </w:rPr>
      </w:pPr>
      <w:r w:rsidRPr="00174061">
        <w:rPr>
          <w:sz w:val="24"/>
          <w:szCs w:val="24"/>
        </w:rPr>
        <w:t>34- Bleaching of Kraft Bagasse Pulp in Presence of Polyoxometalate Catalyst, A. A. Ibrahim, Mohamed El-Sakhawy and Samir kamel, Journal of Korea TAPPI 37 (5), 56-62 (</w:t>
      </w:r>
      <w:r w:rsidRPr="007451B4">
        <w:rPr>
          <w:sz w:val="24"/>
          <w:szCs w:val="24"/>
          <w:highlight w:val="yellow"/>
        </w:rPr>
        <w:t>2005).</w:t>
      </w:r>
    </w:p>
    <w:p w14:paraId="78A675D9" w14:textId="77777777" w:rsidR="006D7727" w:rsidRPr="00174061" w:rsidRDefault="006D7727" w:rsidP="006D7727">
      <w:pPr>
        <w:bidi w:val="0"/>
        <w:spacing w:line="360" w:lineRule="auto"/>
        <w:ind w:left="426" w:hanging="426"/>
        <w:jc w:val="both"/>
        <w:rPr>
          <w:sz w:val="24"/>
          <w:szCs w:val="24"/>
        </w:rPr>
      </w:pPr>
      <w:r w:rsidRPr="00174061">
        <w:rPr>
          <w:sz w:val="24"/>
          <w:szCs w:val="24"/>
        </w:rPr>
        <w:t>35- Optimization of dithionite bleaching of high yield bagasse pulp, Mohamed El-Sakhawy,  8</w:t>
      </w:r>
      <w:r w:rsidRPr="00174061">
        <w:rPr>
          <w:sz w:val="24"/>
          <w:szCs w:val="24"/>
          <w:vertAlign w:val="superscript"/>
        </w:rPr>
        <w:t>th</w:t>
      </w:r>
      <w:r w:rsidRPr="00174061">
        <w:rPr>
          <w:sz w:val="24"/>
          <w:szCs w:val="24"/>
        </w:rPr>
        <w:t xml:space="preserve"> ARAB INTERNATIONAL CONFERENCE ON POLYMER SCIENCE &amp; TECHNOLOGY, 27-30 November, Cairo- Sharm El-Sheikh, Egypt, - (2005).</w:t>
      </w:r>
    </w:p>
    <w:p w14:paraId="2503F900" w14:textId="77777777" w:rsidR="006D7727" w:rsidRPr="00174061" w:rsidRDefault="006D7727" w:rsidP="006D7727">
      <w:pPr>
        <w:autoSpaceDE w:val="0"/>
        <w:autoSpaceDN w:val="0"/>
        <w:bidi w:val="0"/>
        <w:adjustRightInd w:val="0"/>
        <w:spacing w:line="360" w:lineRule="auto"/>
        <w:ind w:left="426" w:hanging="426"/>
        <w:jc w:val="both"/>
        <w:rPr>
          <w:rFonts w:eastAsia="SimSun" w:cs="Times New Roman"/>
          <w:noProof w:val="0"/>
          <w:sz w:val="24"/>
          <w:szCs w:val="24"/>
          <w:lang w:eastAsia="zh-CN" w:bidi="ar-EG"/>
        </w:rPr>
      </w:pPr>
      <w:r w:rsidRPr="00174061">
        <w:rPr>
          <w:rFonts w:eastAsia="SimSun" w:cs="Times New Roman"/>
          <w:noProof w:val="0"/>
          <w:sz w:val="24"/>
          <w:szCs w:val="24"/>
          <w:lang w:eastAsia="zh-CN" w:bidi="ar-EG"/>
        </w:rPr>
        <w:t>36- Effect of bleaching sequence on paper ageing, Mohamed El-Sakhawy, Polymer Degradation and Stability 87, 419-423 (2005).</w:t>
      </w:r>
      <w:r>
        <w:rPr>
          <w:rFonts w:eastAsia="SimSun" w:cs="Times New Roman"/>
          <w:noProof w:val="0"/>
          <w:sz w:val="24"/>
          <w:szCs w:val="24"/>
          <w:lang w:eastAsia="zh-CN" w:bidi="ar-EG"/>
        </w:rPr>
        <w:t xml:space="preserve"> </w:t>
      </w:r>
      <w:r w:rsidRPr="0007661B">
        <w:rPr>
          <w:rStyle w:val="Hyperlink"/>
        </w:rPr>
        <w:t>10.1016/j.polymdegradstab.2004.10.002</w:t>
      </w:r>
    </w:p>
    <w:p w14:paraId="24742F85" w14:textId="77777777" w:rsidR="006D7727" w:rsidRPr="00174061" w:rsidRDefault="006D7727" w:rsidP="006D7727">
      <w:pPr>
        <w:autoSpaceDE w:val="0"/>
        <w:autoSpaceDN w:val="0"/>
        <w:bidi w:val="0"/>
        <w:adjustRightInd w:val="0"/>
        <w:spacing w:line="360" w:lineRule="auto"/>
        <w:ind w:left="426" w:hanging="426"/>
        <w:jc w:val="both"/>
        <w:rPr>
          <w:rFonts w:eastAsia="SimSun" w:cs="Times New Roman"/>
          <w:noProof w:val="0"/>
          <w:sz w:val="24"/>
          <w:szCs w:val="24"/>
          <w:lang w:eastAsia="zh-CN" w:bidi="ar-EG"/>
        </w:rPr>
      </w:pPr>
      <w:r w:rsidRPr="00174061">
        <w:rPr>
          <w:rFonts w:cs="Times New Roman"/>
          <w:sz w:val="24"/>
          <w:szCs w:val="24"/>
        </w:rPr>
        <w:t xml:space="preserve">37- </w:t>
      </w:r>
      <w:r w:rsidRPr="00174061">
        <w:rPr>
          <w:rFonts w:eastAsia="SimSun" w:cs="Times New Roman"/>
          <w:noProof w:val="0"/>
          <w:sz w:val="24"/>
          <w:szCs w:val="24"/>
          <w:lang w:eastAsia="zh-CN" w:bidi="ar-EG"/>
        </w:rPr>
        <w:t xml:space="preserve">Preparation and Application of Acrylonitrile-Grafted Cyanoethyl Cellulose for the Removal of Copper (II) Ions, S. Kamel, E. M. Hassan, M. El-Sakhawy, Journal of Applied Polymer Science 100, 329–334 </w:t>
      </w:r>
      <w:r w:rsidRPr="00FE1F28">
        <w:rPr>
          <w:rFonts w:eastAsia="SimSun" w:cs="Times New Roman"/>
          <w:noProof w:val="0"/>
          <w:sz w:val="24"/>
          <w:szCs w:val="24"/>
          <w:highlight w:val="yellow"/>
          <w:lang w:eastAsia="zh-CN" w:bidi="ar-EG"/>
        </w:rPr>
        <w:t>(2006).</w:t>
      </w:r>
    </w:p>
    <w:p w14:paraId="184FD5D7" w14:textId="77777777" w:rsidR="006D7727" w:rsidRPr="00174061" w:rsidRDefault="006D7727" w:rsidP="006D7727">
      <w:pPr>
        <w:bidi w:val="0"/>
        <w:spacing w:line="360" w:lineRule="auto"/>
        <w:ind w:left="426" w:hanging="426"/>
        <w:jc w:val="both"/>
        <w:rPr>
          <w:sz w:val="24"/>
          <w:szCs w:val="24"/>
        </w:rPr>
      </w:pPr>
      <w:r w:rsidRPr="00174061">
        <w:rPr>
          <w:sz w:val="24"/>
          <w:szCs w:val="24"/>
        </w:rPr>
        <w:t>38- Mechanical and electrical properties of paper sheets treated with chitosan and its derivatives, A. M. A. Nada, Mohamed El-Sakhawy, Samir Kamel,  M. A. M. Eid and Abeer M. Adel, Carbohydrate Polymers 63, 113-121 (2006).</w:t>
      </w:r>
      <w:r>
        <w:rPr>
          <w:sz w:val="24"/>
          <w:szCs w:val="24"/>
        </w:rPr>
        <w:t xml:space="preserve"> </w:t>
      </w:r>
      <w:r w:rsidRPr="0007661B">
        <w:rPr>
          <w:rStyle w:val="Hyperlink"/>
          <w:sz w:val="24"/>
          <w:szCs w:val="24"/>
        </w:rPr>
        <w:t>10.1016/j.carbpol.2005.08.028</w:t>
      </w:r>
    </w:p>
    <w:p w14:paraId="49CB4863" w14:textId="77777777" w:rsidR="006D7727" w:rsidRPr="00174061" w:rsidRDefault="006D7727" w:rsidP="00912224">
      <w:pPr>
        <w:bidi w:val="0"/>
        <w:spacing w:line="360" w:lineRule="auto"/>
        <w:ind w:left="426" w:hanging="426"/>
        <w:jc w:val="both"/>
        <w:rPr>
          <w:sz w:val="24"/>
          <w:szCs w:val="24"/>
        </w:rPr>
      </w:pPr>
      <w:r w:rsidRPr="00174061">
        <w:rPr>
          <w:sz w:val="24"/>
          <w:szCs w:val="24"/>
        </w:rPr>
        <w:t xml:space="preserve">39- Grafting of High </w:t>
      </w:r>
      <w:r w:rsidRPr="00174061">
        <w:rPr>
          <w:sz w:val="24"/>
          <w:szCs w:val="24"/>
        </w:rPr>
        <w:sym w:font="Symbol" w:char="F061"/>
      </w:r>
      <w:r w:rsidRPr="00174061">
        <w:rPr>
          <w:sz w:val="24"/>
          <w:szCs w:val="24"/>
        </w:rPr>
        <w:t>-Cell</w:t>
      </w:r>
      <w:r w:rsidR="00912224">
        <w:rPr>
          <w:sz w:val="24"/>
          <w:szCs w:val="24"/>
        </w:rPr>
        <w:t>u</w:t>
      </w:r>
      <w:r w:rsidRPr="00174061">
        <w:rPr>
          <w:sz w:val="24"/>
          <w:szCs w:val="24"/>
        </w:rPr>
        <w:t>lose pulp Extracted from Sunflower Stalks for Removal of Hg (II) from Aqueous Solution, A. Hashem, A. Abou-Okeil, A. El-Shafie and Mohamed El-Sakhawy, Polymer-Plastics Technology and Engineering 45, 135-141 (2006)</w:t>
      </w:r>
      <w:r>
        <w:rPr>
          <w:sz w:val="24"/>
          <w:szCs w:val="24"/>
        </w:rPr>
        <w:t xml:space="preserve">. </w:t>
      </w:r>
      <w:r w:rsidRPr="0007661B">
        <w:rPr>
          <w:rStyle w:val="Hyperlink"/>
          <w:sz w:val="24"/>
          <w:szCs w:val="24"/>
        </w:rPr>
        <w:t>10.1080/03602550500373790</w:t>
      </w:r>
    </w:p>
    <w:p w14:paraId="16A4C90C" w14:textId="77777777" w:rsidR="006D7727" w:rsidRPr="0007661B" w:rsidRDefault="006D7727" w:rsidP="006D7727">
      <w:pPr>
        <w:autoSpaceDE w:val="0"/>
        <w:autoSpaceDN w:val="0"/>
        <w:bidi w:val="0"/>
        <w:adjustRightInd w:val="0"/>
        <w:spacing w:line="360" w:lineRule="auto"/>
        <w:ind w:left="426" w:hanging="426"/>
        <w:jc w:val="both"/>
        <w:rPr>
          <w:rStyle w:val="Hyperlink"/>
          <w:sz w:val="24"/>
          <w:szCs w:val="24"/>
        </w:rPr>
      </w:pPr>
      <w:r w:rsidRPr="00174061">
        <w:rPr>
          <w:rFonts w:eastAsia="SimSun" w:cs="Times New Roman"/>
          <w:noProof w:val="0"/>
          <w:sz w:val="24"/>
          <w:szCs w:val="24"/>
          <w:lang w:eastAsia="zh-CN" w:bidi="ar-EG"/>
        </w:rPr>
        <w:lastRenderedPageBreak/>
        <w:t xml:space="preserve">40- Nanocomposites from natural cellulose fibers incorporated with sucrose, Tamer Y. A. Fahmy, </w:t>
      </w:r>
      <w:proofErr w:type="spellStart"/>
      <w:r w:rsidRPr="00174061">
        <w:rPr>
          <w:rFonts w:eastAsia="SimSun" w:cs="Times New Roman"/>
          <w:noProof w:val="0"/>
          <w:sz w:val="24"/>
          <w:szCs w:val="24"/>
          <w:lang w:eastAsia="zh-CN" w:bidi="ar-EG"/>
        </w:rPr>
        <w:t>Fardous</w:t>
      </w:r>
      <w:proofErr w:type="spellEnd"/>
      <w:r w:rsidRPr="00174061">
        <w:rPr>
          <w:rFonts w:eastAsia="SimSun" w:cs="Times New Roman"/>
          <w:noProof w:val="0"/>
          <w:sz w:val="24"/>
          <w:szCs w:val="24"/>
          <w:lang w:eastAsia="zh-CN" w:bidi="ar-EG"/>
        </w:rPr>
        <w:t xml:space="preserve"> Mobarak, Yehia Fahmy, M. H. Fadl, M. El-Sakhawy, Wood Sci</w:t>
      </w:r>
      <w:r>
        <w:rPr>
          <w:rFonts w:eastAsia="SimSun" w:cs="Times New Roman"/>
          <w:noProof w:val="0"/>
          <w:sz w:val="24"/>
          <w:szCs w:val="24"/>
          <w:lang w:eastAsia="zh-CN" w:bidi="ar-EG"/>
        </w:rPr>
        <w:t>.</w:t>
      </w:r>
      <w:r w:rsidRPr="00174061">
        <w:rPr>
          <w:rFonts w:eastAsia="SimSun" w:cs="Times New Roman"/>
          <w:noProof w:val="0"/>
          <w:sz w:val="24"/>
          <w:szCs w:val="24"/>
          <w:lang w:eastAsia="zh-CN" w:bidi="ar-EG"/>
        </w:rPr>
        <w:t xml:space="preserve"> Technol</w:t>
      </w:r>
      <w:r>
        <w:rPr>
          <w:rFonts w:eastAsia="SimSun" w:cs="Times New Roman"/>
          <w:noProof w:val="0"/>
          <w:sz w:val="24"/>
          <w:szCs w:val="24"/>
          <w:lang w:eastAsia="zh-CN" w:bidi="ar-EG"/>
        </w:rPr>
        <w:t>.</w:t>
      </w:r>
      <w:r w:rsidRPr="00174061">
        <w:rPr>
          <w:rFonts w:eastAsia="SimSun" w:cs="Times New Roman"/>
          <w:noProof w:val="0"/>
          <w:sz w:val="24"/>
          <w:szCs w:val="24"/>
          <w:lang w:eastAsia="zh-CN" w:bidi="ar-EG"/>
        </w:rPr>
        <w:t xml:space="preserve"> 40, 77–86 (2006).</w:t>
      </w:r>
      <w:r>
        <w:rPr>
          <w:rFonts w:eastAsia="SimSun" w:cs="Times New Roman"/>
          <w:noProof w:val="0"/>
          <w:sz w:val="24"/>
          <w:szCs w:val="24"/>
          <w:lang w:eastAsia="zh-CN" w:bidi="ar-EG"/>
        </w:rPr>
        <w:t xml:space="preserve"> </w:t>
      </w:r>
      <w:r w:rsidRPr="0007661B">
        <w:rPr>
          <w:rStyle w:val="Hyperlink"/>
          <w:sz w:val="24"/>
          <w:szCs w:val="24"/>
        </w:rPr>
        <w:t>10.1007/s00226-005-0029-6</w:t>
      </w:r>
    </w:p>
    <w:p w14:paraId="4AC184FC" w14:textId="77777777" w:rsidR="006D7727" w:rsidRPr="0007661B" w:rsidRDefault="006D7727" w:rsidP="006D7727">
      <w:pPr>
        <w:pStyle w:val="BodyText"/>
        <w:spacing w:line="360" w:lineRule="auto"/>
        <w:ind w:left="426" w:hanging="426"/>
        <w:jc w:val="both"/>
        <w:rPr>
          <w:rStyle w:val="Hyperlink"/>
          <w:b w:val="0"/>
          <w:bCs w:val="0"/>
          <w:sz w:val="24"/>
          <w:szCs w:val="24"/>
        </w:rPr>
      </w:pPr>
      <w:r w:rsidRPr="00174061">
        <w:rPr>
          <w:rFonts w:eastAsia="SimSun" w:cs="Times New Roman"/>
          <w:b w:val="0"/>
          <w:bCs w:val="0"/>
          <w:noProof w:val="0"/>
          <w:sz w:val="24"/>
          <w:szCs w:val="24"/>
          <w:lang w:eastAsia="zh-CN" w:bidi="ar-EG"/>
        </w:rPr>
        <w:t xml:space="preserve">41- </w:t>
      </w:r>
      <w:r w:rsidRPr="00174061">
        <w:rPr>
          <w:b w:val="0"/>
          <w:bCs w:val="0"/>
          <w:sz w:val="24"/>
          <w:szCs w:val="24"/>
        </w:rPr>
        <w:t>Physical and Mechanical Properties of Microcrystalline Cellulose Prepared from Agricultural Residues, Mohamed El-Sakhawy and Mohammad L. Hassan</w:t>
      </w:r>
      <w:r w:rsidRPr="00174061">
        <w:rPr>
          <w:rFonts w:eastAsia="SimSun" w:cs="Times New Roman"/>
          <w:b w:val="0"/>
          <w:bCs w:val="0"/>
          <w:noProof w:val="0"/>
          <w:sz w:val="24"/>
          <w:szCs w:val="24"/>
          <w:lang w:eastAsia="zh-CN" w:bidi="ar-EG"/>
        </w:rPr>
        <w:t xml:space="preserve">, </w:t>
      </w:r>
      <w:r w:rsidRPr="00174061">
        <w:rPr>
          <w:rFonts w:cs="Times New Roman"/>
          <w:b w:val="0"/>
          <w:bCs w:val="0"/>
          <w:sz w:val="24"/>
          <w:szCs w:val="24"/>
        </w:rPr>
        <w:t>Carbohydrate Polymers  67 (1), 1-10 (2007)</w:t>
      </w:r>
      <w:r w:rsidRPr="00FE1F28">
        <w:rPr>
          <w:rFonts w:cs="Times New Roman"/>
          <w:b w:val="0"/>
          <w:bCs w:val="0"/>
          <w:sz w:val="24"/>
          <w:szCs w:val="24"/>
        </w:rPr>
        <w:t xml:space="preserve">. </w:t>
      </w:r>
      <w:r w:rsidRPr="0007661B">
        <w:rPr>
          <w:rStyle w:val="Hyperlink"/>
          <w:b w:val="0"/>
          <w:bCs w:val="0"/>
          <w:sz w:val="24"/>
          <w:szCs w:val="24"/>
        </w:rPr>
        <w:t>10.1016/j.carbpol.2006.04.009</w:t>
      </w:r>
    </w:p>
    <w:p w14:paraId="7D179727" w14:textId="77777777" w:rsidR="006D7727" w:rsidRPr="0007661B" w:rsidRDefault="006D7727" w:rsidP="006D7727">
      <w:pPr>
        <w:bidi w:val="0"/>
        <w:spacing w:after="72" w:line="360" w:lineRule="auto"/>
        <w:ind w:left="426" w:hanging="426"/>
        <w:jc w:val="both"/>
        <w:outlineLvl w:val="2"/>
        <w:rPr>
          <w:rStyle w:val="Hyperlink"/>
          <w:sz w:val="24"/>
          <w:szCs w:val="24"/>
        </w:rPr>
      </w:pPr>
      <w:r w:rsidRPr="00174061">
        <w:rPr>
          <w:rFonts w:eastAsia="SimSun" w:cs="Times New Roman"/>
          <w:noProof w:val="0"/>
          <w:sz w:val="24"/>
          <w:szCs w:val="24"/>
          <w:lang w:eastAsia="zh-CN" w:bidi="ar-EG"/>
        </w:rPr>
        <w:t xml:space="preserve">42- </w:t>
      </w:r>
      <w:r w:rsidRPr="00174061">
        <w:rPr>
          <w:rFonts w:cs="Times New Roman"/>
          <w:sz w:val="24"/>
          <w:szCs w:val="24"/>
        </w:rPr>
        <w:t xml:space="preserve">Mechanical properties and water absorption of LDPE–sawdust composites, Samir Kamel, Abeer M. Adel, Mohamed El-Sakhawy and Zenat A. Nagieb, </w:t>
      </w:r>
      <w:hyperlink r:id="rId18" w:history="1">
        <w:r w:rsidRPr="00FE1F28">
          <w:rPr>
            <w:rStyle w:val="Hyperlink"/>
            <w:rFonts w:cs="Times New Roman"/>
            <w:color w:val="auto"/>
            <w:sz w:val="24"/>
            <w:szCs w:val="24"/>
            <w:u w:val="none"/>
          </w:rPr>
          <w:t>Journal of Applied Polymer Science</w:t>
        </w:r>
      </w:hyperlink>
      <w:hyperlink r:id="rId19" w:history="1">
        <w:r w:rsidRPr="00FE1F28">
          <w:rPr>
            <w:rStyle w:val="Hyperlink"/>
            <w:color w:val="auto"/>
            <w:sz w:val="24"/>
            <w:szCs w:val="24"/>
            <w:u w:val="none"/>
          </w:rPr>
          <w:t xml:space="preserve"> 107 (2)</w:t>
        </w:r>
      </w:hyperlink>
      <w:r w:rsidRPr="00FE1F28">
        <w:rPr>
          <w:rStyle w:val="Hyperlink"/>
          <w:color w:val="auto"/>
          <w:sz w:val="24"/>
          <w:szCs w:val="24"/>
          <w:u w:val="none"/>
        </w:rPr>
        <w:t xml:space="preserve">, 1337 – 1342 (2008). </w:t>
      </w:r>
      <w:r w:rsidRPr="0007661B">
        <w:rPr>
          <w:rStyle w:val="Hyperlink"/>
          <w:sz w:val="24"/>
          <w:szCs w:val="24"/>
        </w:rPr>
        <w:t>10.1002/app.26966</w:t>
      </w:r>
    </w:p>
    <w:p w14:paraId="0D0EAAAF" w14:textId="77777777" w:rsidR="006D7727" w:rsidRDefault="006D7727" w:rsidP="006D7727">
      <w:pPr>
        <w:bidi w:val="0"/>
        <w:spacing w:line="360" w:lineRule="auto"/>
        <w:ind w:left="426" w:hanging="426"/>
        <w:jc w:val="both"/>
        <w:rPr>
          <w:rFonts w:cs="Times New Roman"/>
          <w:noProof w:val="0"/>
          <w:sz w:val="24"/>
          <w:szCs w:val="24"/>
          <w:lang w:eastAsia="en-US"/>
        </w:rPr>
      </w:pPr>
      <w:r w:rsidRPr="00174061">
        <w:rPr>
          <w:sz w:val="24"/>
          <w:szCs w:val="24"/>
        </w:rPr>
        <w:t xml:space="preserve">43- Potential use of bagasse and modified bagasse for removal of iron and phenol from water, </w:t>
      </w:r>
      <w:r w:rsidRPr="00174061">
        <w:rPr>
          <w:rFonts w:cs="Times New Roman"/>
          <w:sz w:val="24"/>
          <w:szCs w:val="24"/>
        </w:rPr>
        <w:t>Samir Kamel, H. Abou-Yousef, M. Yousef and Mohamed El-Sakhawy</w:t>
      </w:r>
      <w:r w:rsidRPr="00174061">
        <w:rPr>
          <w:sz w:val="24"/>
          <w:szCs w:val="24"/>
        </w:rPr>
        <w:t>, 4</w:t>
      </w:r>
      <w:r w:rsidRPr="00174061">
        <w:rPr>
          <w:sz w:val="24"/>
          <w:szCs w:val="24"/>
          <w:vertAlign w:val="superscript"/>
        </w:rPr>
        <w:t>th</w:t>
      </w:r>
      <w:r w:rsidRPr="00174061">
        <w:rPr>
          <w:sz w:val="24"/>
          <w:szCs w:val="24"/>
        </w:rPr>
        <w:t xml:space="preserve"> International Conference of Chemical Industries Division, NRC, EGYPT (2010). </w:t>
      </w:r>
      <w:r w:rsidRPr="00174061">
        <w:rPr>
          <w:rFonts w:cs="Times New Roman"/>
          <w:sz w:val="24"/>
          <w:szCs w:val="24"/>
        </w:rPr>
        <w:t>Carbohydrate Polymers 88 (1) 250–256</w:t>
      </w:r>
      <w:r w:rsidRPr="00174061">
        <w:rPr>
          <w:sz w:val="24"/>
          <w:szCs w:val="24"/>
        </w:rPr>
        <w:t xml:space="preserve"> (2012). </w:t>
      </w:r>
      <w:r w:rsidRPr="0007661B">
        <w:rPr>
          <w:rStyle w:val="Hyperlink"/>
          <w:sz w:val="24"/>
          <w:szCs w:val="24"/>
        </w:rPr>
        <w:t>10.1016/j.carbpol.2011.11.090</w:t>
      </w:r>
    </w:p>
    <w:p w14:paraId="06B6A444" w14:textId="77777777" w:rsidR="006D7727" w:rsidRPr="00E73DD6" w:rsidRDefault="006D7727" w:rsidP="006D7727">
      <w:pPr>
        <w:autoSpaceDE w:val="0"/>
        <w:autoSpaceDN w:val="0"/>
        <w:bidi w:val="0"/>
        <w:adjustRightInd w:val="0"/>
        <w:spacing w:line="360" w:lineRule="auto"/>
        <w:ind w:left="426" w:hanging="426"/>
        <w:rPr>
          <w:sz w:val="24"/>
          <w:szCs w:val="24"/>
        </w:rPr>
      </w:pPr>
      <w:r w:rsidRPr="00E73DD6">
        <w:rPr>
          <w:sz w:val="24"/>
          <w:szCs w:val="24"/>
        </w:rPr>
        <w:t>44- Using of agriculture residue in removing of oil spill, S.</w:t>
      </w:r>
      <w:r>
        <w:rPr>
          <w:sz w:val="24"/>
          <w:szCs w:val="24"/>
        </w:rPr>
        <w:t xml:space="preserve"> </w:t>
      </w:r>
      <w:r w:rsidRPr="00E73DD6">
        <w:rPr>
          <w:sz w:val="24"/>
          <w:szCs w:val="24"/>
        </w:rPr>
        <w:t>Kamel, M.</w:t>
      </w:r>
      <w:r>
        <w:rPr>
          <w:sz w:val="24"/>
          <w:szCs w:val="24"/>
        </w:rPr>
        <w:t xml:space="preserve"> </w:t>
      </w:r>
      <w:r w:rsidRPr="00E73DD6">
        <w:rPr>
          <w:sz w:val="24"/>
          <w:szCs w:val="24"/>
        </w:rPr>
        <w:t>El-Sakhawy, Research &amp; Reviews in</w:t>
      </w:r>
      <w:r>
        <w:rPr>
          <w:sz w:val="24"/>
          <w:szCs w:val="24"/>
        </w:rPr>
        <w:t xml:space="preserve"> </w:t>
      </w:r>
      <w:r w:rsidRPr="00E73DD6">
        <w:rPr>
          <w:sz w:val="24"/>
          <w:szCs w:val="24"/>
        </w:rPr>
        <w:t>BioSciences, Volume 5 Issue 2, 64-</w:t>
      </w:r>
      <w:r w:rsidRPr="003972F9">
        <w:rPr>
          <w:sz w:val="24"/>
          <w:szCs w:val="24"/>
        </w:rPr>
        <w:t xml:space="preserve">70 </w:t>
      </w:r>
      <w:r w:rsidRPr="00FE1F28">
        <w:rPr>
          <w:sz w:val="24"/>
          <w:szCs w:val="24"/>
          <w:highlight w:val="yellow"/>
        </w:rPr>
        <w:t>(2011).</w:t>
      </w:r>
    </w:p>
    <w:p w14:paraId="27C86A05" w14:textId="77777777" w:rsidR="006D7727" w:rsidRPr="00174061" w:rsidRDefault="006D7727" w:rsidP="006D7727">
      <w:pPr>
        <w:autoSpaceDE w:val="0"/>
        <w:autoSpaceDN w:val="0"/>
        <w:bidi w:val="0"/>
        <w:adjustRightInd w:val="0"/>
        <w:spacing w:line="360" w:lineRule="auto"/>
        <w:ind w:left="426" w:hanging="426"/>
        <w:jc w:val="both"/>
        <w:rPr>
          <w:rFonts w:cs="Times New Roman"/>
          <w:noProof w:val="0"/>
          <w:sz w:val="24"/>
          <w:szCs w:val="24"/>
          <w:lang w:eastAsia="en-US"/>
        </w:rPr>
      </w:pPr>
      <w:r>
        <w:rPr>
          <w:sz w:val="24"/>
          <w:szCs w:val="24"/>
        </w:rPr>
        <w:t>45</w:t>
      </w:r>
      <w:r w:rsidRPr="00174061">
        <w:rPr>
          <w:sz w:val="24"/>
          <w:szCs w:val="24"/>
        </w:rPr>
        <w:t xml:space="preserve">- </w:t>
      </w:r>
      <w:r w:rsidRPr="00174061">
        <w:rPr>
          <w:rFonts w:cs="Times New Roman"/>
          <w:noProof w:val="0"/>
          <w:sz w:val="24"/>
          <w:szCs w:val="24"/>
          <w:lang w:eastAsia="en-US"/>
        </w:rPr>
        <w:t>Improvement of thermal aging of paper sheets by soluble collagen isolated from hide shavings</w:t>
      </w:r>
      <w:r w:rsidRPr="00174061">
        <w:rPr>
          <w:sz w:val="24"/>
          <w:szCs w:val="24"/>
        </w:rPr>
        <w:t xml:space="preserve">, </w:t>
      </w:r>
      <w:r w:rsidRPr="00174061">
        <w:rPr>
          <w:rFonts w:cs="Times New Roman"/>
          <w:noProof w:val="0"/>
          <w:sz w:val="24"/>
          <w:szCs w:val="24"/>
          <w:lang w:eastAsia="en-US"/>
        </w:rPr>
        <w:t>Samir Kamel, EL-</w:t>
      </w:r>
      <w:proofErr w:type="spellStart"/>
      <w:r w:rsidRPr="00174061">
        <w:rPr>
          <w:rFonts w:cs="Times New Roman"/>
          <w:noProof w:val="0"/>
          <w:sz w:val="24"/>
          <w:szCs w:val="24"/>
          <w:lang w:eastAsia="en-US"/>
        </w:rPr>
        <w:t>Shahat</w:t>
      </w:r>
      <w:proofErr w:type="spellEnd"/>
      <w:r w:rsidRPr="00174061">
        <w:rPr>
          <w:rFonts w:cs="Times New Roman"/>
          <w:noProof w:val="0"/>
          <w:sz w:val="24"/>
          <w:szCs w:val="24"/>
          <w:lang w:eastAsia="en-US"/>
        </w:rPr>
        <w:t xml:space="preserve"> H. A. </w:t>
      </w:r>
      <w:proofErr w:type="spellStart"/>
      <w:r w:rsidRPr="00174061">
        <w:rPr>
          <w:rFonts w:cs="Times New Roman"/>
          <w:noProof w:val="0"/>
          <w:sz w:val="24"/>
          <w:szCs w:val="24"/>
          <w:lang w:eastAsia="en-US"/>
        </w:rPr>
        <w:t>Nashy</w:t>
      </w:r>
      <w:proofErr w:type="spellEnd"/>
      <w:r w:rsidRPr="00174061">
        <w:rPr>
          <w:rFonts w:cs="Times New Roman"/>
          <w:noProof w:val="0"/>
          <w:sz w:val="24"/>
          <w:szCs w:val="24"/>
          <w:lang w:eastAsia="en-US"/>
        </w:rPr>
        <w:t xml:space="preserve">, Ahmed A. El-Gendy, Mohamed El-Sakhawy, Research &amp; Reviews in Polymer 3 (2), 41-46 </w:t>
      </w:r>
      <w:r w:rsidRPr="00FE1F28">
        <w:rPr>
          <w:rFonts w:cs="Times New Roman"/>
          <w:noProof w:val="0"/>
          <w:sz w:val="24"/>
          <w:szCs w:val="24"/>
          <w:highlight w:val="yellow"/>
          <w:lang w:eastAsia="en-US"/>
        </w:rPr>
        <w:t>(2012).</w:t>
      </w:r>
    </w:p>
    <w:p w14:paraId="4E9806D3" w14:textId="77777777" w:rsidR="006D7727" w:rsidRPr="00174061" w:rsidRDefault="006D7727" w:rsidP="006D7727">
      <w:pPr>
        <w:autoSpaceDE w:val="0"/>
        <w:autoSpaceDN w:val="0"/>
        <w:bidi w:val="0"/>
        <w:adjustRightInd w:val="0"/>
        <w:spacing w:line="360" w:lineRule="auto"/>
        <w:ind w:left="426" w:hanging="426"/>
        <w:jc w:val="both"/>
        <w:rPr>
          <w:rFonts w:cs="Times New Roman"/>
          <w:noProof w:val="0"/>
          <w:sz w:val="24"/>
          <w:szCs w:val="24"/>
          <w:lang w:eastAsia="en-US"/>
        </w:rPr>
      </w:pPr>
      <w:r>
        <w:rPr>
          <w:rFonts w:cs="Times New Roman"/>
          <w:noProof w:val="0"/>
          <w:sz w:val="24"/>
          <w:szCs w:val="24"/>
          <w:lang w:eastAsia="en-US"/>
        </w:rPr>
        <w:t>46</w:t>
      </w:r>
      <w:r w:rsidRPr="00174061">
        <w:rPr>
          <w:rFonts w:cs="Times New Roman"/>
          <w:noProof w:val="0"/>
          <w:sz w:val="24"/>
          <w:szCs w:val="24"/>
          <w:lang w:eastAsia="en-US"/>
        </w:rPr>
        <w:t xml:space="preserve"> Structural and electrical properties of paper–polyaniline composite, A. M. Youssef, S. Kamel, M. El-Sakhawy, M. A. El </w:t>
      </w:r>
      <w:proofErr w:type="spellStart"/>
      <w:r w:rsidRPr="00174061">
        <w:rPr>
          <w:rFonts w:cs="Times New Roman"/>
          <w:noProof w:val="0"/>
          <w:sz w:val="24"/>
          <w:szCs w:val="24"/>
          <w:lang w:eastAsia="en-US"/>
        </w:rPr>
        <w:t>Samahy</w:t>
      </w:r>
      <w:proofErr w:type="spellEnd"/>
      <w:r w:rsidRPr="00174061">
        <w:rPr>
          <w:rFonts w:cs="Times New Roman"/>
          <w:noProof w:val="0"/>
          <w:sz w:val="24"/>
          <w:szCs w:val="24"/>
          <w:lang w:eastAsia="en-US"/>
        </w:rPr>
        <w:t xml:space="preserve">, </w:t>
      </w:r>
      <w:r w:rsidRPr="00174061">
        <w:rPr>
          <w:rFonts w:cs="Times New Roman"/>
          <w:sz w:val="24"/>
          <w:szCs w:val="24"/>
        </w:rPr>
        <w:t xml:space="preserve">75-th Prague Meeting on Macromolecules – Conducting Polymers. Formation, </w:t>
      </w:r>
      <w:r w:rsidRPr="00174061">
        <w:rPr>
          <w:rFonts w:cs="Times New Roman"/>
          <w:vanish/>
          <w:sz w:val="24"/>
          <w:szCs w:val="24"/>
        </w:rPr>
        <w:br/>
      </w:r>
      <w:r w:rsidRPr="00174061">
        <w:rPr>
          <w:rFonts w:cs="Times New Roman"/>
          <w:sz w:val="24"/>
          <w:szCs w:val="24"/>
        </w:rPr>
        <w:t>Structure, Properties and Applications, Prague, Czech Republic</w:t>
      </w:r>
      <w:r w:rsidRPr="00174061">
        <w:rPr>
          <w:rFonts w:cs="Times New Roman"/>
          <w:noProof w:val="0"/>
          <w:sz w:val="24"/>
          <w:szCs w:val="24"/>
          <w:lang w:eastAsia="en-US"/>
        </w:rPr>
        <w:t>, 10-</w:t>
      </w:r>
      <w:proofErr w:type="gramStart"/>
      <w:r w:rsidRPr="00174061">
        <w:rPr>
          <w:rFonts w:cs="Times New Roman"/>
          <w:noProof w:val="0"/>
          <w:sz w:val="24"/>
          <w:szCs w:val="24"/>
          <w:lang w:eastAsia="en-US"/>
        </w:rPr>
        <w:t xml:space="preserve">14  </w:t>
      </w:r>
      <w:r w:rsidRPr="00174061">
        <w:rPr>
          <w:rFonts w:cs="Times New Roman"/>
          <w:sz w:val="24"/>
          <w:szCs w:val="24"/>
        </w:rPr>
        <w:t>july</w:t>
      </w:r>
      <w:proofErr w:type="gramEnd"/>
      <w:r w:rsidRPr="00174061">
        <w:rPr>
          <w:rFonts w:cs="Times New Roman"/>
          <w:sz w:val="24"/>
          <w:szCs w:val="24"/>
        </w:rPr>
        <w:t>, 2011, PC 74.</w:t>
      </w:r>
    </w:p>
    <w:p w14:paraId="394AB1A8" w14:textId="77777777" w:rsidR="006D7727" w:rsidRPr="0007661B" w:rsidRDefault="006D7727" w:rsidP="006D7727">
      <w:pPr>
        <w:autoSpaceDE w:val="0"/>
        <w:autoSpaceDN w:val="0"/>
        <w:bidi w:val="0"/>
        <w:adjustRightInd w:val="0"/>
        <w:spacing w:line="360" w:lineRule="auto"/>
        <w:ind w:left="426" w:hanging="426"/>
        <w:jc w:val="both"/>
        <w:rPr>
          <w:rStyle w:val="Hyperlink"/>
        </w:rPr>
      </w:pPr>
      <w:r w:rsidRPr="00174061">
        <w:rPr>
          <w:rFonts w:cs="Times New Roman"/>
          <w:noProof w:val="0"/>
          <w:sz w:val="24"/>
          <w:szCs w:val="24"/>
          <w:lang w:eastAsia="en-US"/>
        </w:rPr>
        <w:t xml:space="preserve">And </w:t>
      </w:r>
      <w:proofErr w:type="gramStart"/>
      <w:r w:rsidRPr="00174061">
        <w:rPr>
          <w:rFonts w:cs="Times New Roman"/>
          <w:noProof w:val="0"/>
          <w:sz w:val="24"/>
          <w:szCs w:val="24"/>
          <w:lang w:eastAsia="en-US"/>
        </w:rPr>
        <w:t>also</w:t>
      </w:r>
      <w:proofErr w:type="gramEnd"/>
      <w:r w:rsidRPr="00174061">
        <w:rPr>
          <w:rFonts w:cs="Times New Roman"/>
          <w:noProof w:val="0"/>
          <w:sz w:val="24"/>
          <w:szCs w:val="24"/>
          <w:lang w:eastAsia="en-US"/>
        </w:rPr>
        <w:t xml:space="preserve"> in, Carbohydrate Polymers 90 (2), 1003– 1007 (2012)</w:t>
      </w:r>
      <w:r w:rsidRPr="00174061">
        <w:rPr>
          <w:rFonts w:cs="Times New Roman"/>
          <w:sz w:val="24"/>
          <w:szCs w:val="24"/>
        </w:rPr>
        <w:t xml:space="preserve">. </w:t>
      </w:r>
      <w:r w:rsidRPr="0007661B">
        <w:rPr>
          <w:rStyle w:val="Hyperlink"/>
          <w:sz w:val="24"/>
          <w:szCs w:val="24"/>
        </w:rPr>
        <w:t>10.1016/j.carbpol.2012.06.034</w:t>
      </w:r>
    </w:p>
    <w:p w14:paraId="018E4E2E" w14:textId="77777777" w:rsidR="006D7727" w:rsidRPr="00174061" w:rsidRDefault="006D7727" w:rsidP="006D7727">
      <w:pPr>
        <w:autoSpaceDE w:val="0"/>
        <w:autoSpaceDN w:val="0"/>
        <w:bidi w:val="0"/>
        <w:adjustRightInd w:val="0"/>
        <w:spacing w:line="360" w:lineRule="auto"/>
        <w:ind w:left="426" w:hanging="426"/>
        <w:jc w:val="both"/>
        <w:rPr>
          <w:rFonts w:cs="Times New Roman"/>
          <w:noProof w:val="0"/>
          <w:sz w:val="24"/>
          <w:szCs w:val="24"/>
          <w:lang w:eastAsia="en-US"/>
        </w:rPr>
      </w:pPr>
      <w:r>
        <w:rPr>
          <w:rFonts w:cs="Times New Roman"/>
          <w:noProof w:val="0"/>
          <w:sz w:val="24"/>
          <w:szCs w:val="24"/>
          <w:lang w:eastAsia="en-US"/>
        </w:rPr>
        <w:t>47</w:t>
      </w:r>
      <w:r w:rsidRPr="00174061">
        <w:rPr>
          <w:rFonts w:cs="Times New Roman"/>
          <w:noProof w:val="0"/>
          <w:sz w:val="24"/>
          <w:szCs w:val="24"/>
          <w:lang w:eastAsia="en-US"/>
        </w:rPr>
        <w:t xml:space="preserve">- </w:t>
      </w:r>
      <w:r w:rsidRPr="00174061">
        <w:rPr>
          <w:sz w:val="24"/>
          <w:szCs w:val="24"/>
        </w:rPr>
        <w:t>Rice straw charcoal: Characterization and adsorption of Pb</w:t>
      </w:r>
      <w:r w:rsidRPr="00174061">
        <w:rPr>
          <w:sz w:val="24"/>
          <w:szCs w:val="24"/>
          <w:vertAlign w:val="superscript"/>
        </w:rPr>
        <w:t>2+</w:t>
      </w:r>
      <w:r w:rsidRPr="00174061">
        <w:rPr>
          <w:sz w:val="24"/>
          <w:szCs w:val="24"/>
        </w:rPr>
        <w:t xml:space="preserve"> from aqueous solution, Abeer M. Adel, S. Kamel, M. El-Sakhawy</w:t>
      </w:r>
      <w:r w:rsidRPr="00174061">
        <w:rPr>
          <w:rFonts w:cs="Times New Roman"/>
          <w:noProof w:val="0"/>
          <w:sz w:val="24"/>
          <w:szCs w:val="24"/>
          <w:lang w:eastAsia="en-US"/>
        </w:rPr>
        <w:t xml:space="preserve">, </w:t>
      </w:r>
      <w:r w:rsidRPr="00174061">
        <w:rPr>
          <w:sz w:val="24"/>
          <w:szCs w:val="24"/>
        </w:rPr>
        <w:t xml:space="preserve">Environmental Science 8 </w:t>
      </w:r>
      <w:r>
        <w:rPr>
          <w:sz w:val="24"/>
          <w:szCs w:val="24"/>
        </w:rPr>
        <w:t>(</w:t>
      </w:r>
      <w:r w:rsidRPr="00174061">
        <w:rPr>
          <w:sz w:val="24"/>
          <w:szCs w:val="24"/>
        </w:rPr>
        <w:t>8</w:t>
      </w:r>
      <w:r>
        <w:rPr>
          <w:sz w:val="24"/>
          <w:szCs w:val="24"/>
        </w:rPr>
        <w:t>)</w:t>
      </w:r>
      <w:r w:rsidRPr="00174061">
        <w:rPr>
          <w:sz w:val="24"/>
          <w:szCs w:val="24"/>
        </w:rPr>
        <w:t>, 315-323 (</w:t>
      </w:r>
      <w:r w:rsidRPr="00FE1F28">
        <w:rPr>
          <w:sz w:val="24"/>
          <w:szCs w:val="24"/>
          <w:highlight w:val="yellow"/>
        </w:rPr>
        <w:t>2013).</w:t>
      </w:r>
      <w:r w:rsidRPr="00174061">
        <w:rPr>
          <w:sz w:val="24"/>
          <w:szCs w:val="24"/>
        </w:rPr>
        <w:t xml:space="preserve">  </w:t>
      </w:r>
    </w:p>
    <w:p w14:paraId="4B59ED83" w14:textId="77777777" w:rsidR="006D7727" w:rsidRPr="00174061" w:rsidRDefault="006D7727" w:rsidP="006D7727">
      <w:pPr>
        <w:autoSpaceDE w:val="0"/>
        <w:autoSpaceDN w:val="0"/>
        <w:bidi w:val="0"/>
        <w:adjustRightInd w:val="0"/>
        <w:spacing w:line="360" w:lineRule="auto"/>
        <w:ind w:left="426" w:hanging="426"/>
        <w:jc w:val="both"/>
        <w:rPr>
          <w:rFonts w:cs="Times New Roman"/>
          <w:noProof w:val="0"/>
          <w:sz w:val="24"/>
          <w:szCs w:val="24"/>
          <w:lang w:eastAsia="en-US"/>
        </w:rPr>
      </w:pPr>
      <w:r>
        <w:rPr>
          <w:rFonts w:cs="Times New Roman"/>
          <w:noProof w:val="0"/>
          <w:sz w:val="24"/>
          <w:szCs w:val="24"/>
          <w:lang w:eastAsia="en-US"/>
        </w:rPr>
        <w:t>48</w:t>
      </w:r>
      <w:r w:rsidRPr="00174061">
        <w:rPr>
          <w:rFonts w:cs="Times New Roman"/>
          <w:noProof w:val="0"/>
          <w:sz w:val="24"/>
          <w:szCs w:val="24"/>
          <w:lang w:eastAsia="en-US"/>
        </w:rPr>
        <w:t xml:space="preserve">- Mechanical and physical properties of recycled carton sheets treated with copolymer latex </w:t>
      </w:r>
      <w:proofErr w:type="spellStart"/>
      <w:r w:rsidRPr="00174061">
        <w:rPr>
          <w:rFonts w:cs="Times New Roman"/>
          <w:noProof w:val="0"/>
          <w:sz w:val="24"/>
          <w:szCs w:val="24"/>
          <w:lang w:eastAsia="en-US"/>
        </w:rPr>
        <w:t>BuA</w:t>
      </w:r>
      <w:proofErr w:type="spellEnd"/>
      <w:r w:rsidRPr="00174061">
        <w:rPr>
          <w:rFonts w:cs="Times New Roman"/>
          <w:noProof w:val="0"/>
          <w:sz w:val="24"/>
          <w:szCs w:val="24"/>
          <w:lang w:eastAsia="en-US"/>
        </w:rPr>
        <w:t xml:space="preserve">/MMA and </w:t>
      </w:r>
      <w:proofErr w:type="spellStart"/>
      <w:r w:rsidRPr="00174061">
        <w:rPr>
          <w:rFonts w:cs="Times New Roman"/>
          <w:noProof w:val="0"/>
          <w:sz w:val="24"/>
          <w:szCs w:val="24"/>
          <w:lang w:eastAsia="en-US"/>
        </w:rPr>
        <w:t>BuA</w:t>
      </w:r>
      <w:proofErr w:type="spellEnd"/>
      <w:r w:rsidRPr="00174061">
        <w:rPr>
          <w:rFonts w:cs="Times New Roman"/>
          <w:noProof w:val="0"/>
          <w:sz w:val="24"/>
          <w:szCs w:val="24"/>
          <w:lang w:eastAsia="en-US"/>
        </w:rPr>
        <w:t>/St through two techniques, M. A. El-</w:t>
      </w:r>
      <w:proofErr w:type="spellStart"/>
      <w:r w:rsidRPr="00174061">
        <w:rPr>
          <w:rFonts w:cs="Times New Roman"/>
          <w:noProof w:val="0"/>
          <w:sz w:val="24"/>
          <w:szCs w:val="24"/>
          <w:lang w:eastAsia="en-US"/>
        </w:rPr>
        <w:t>Samahy</w:t>
      </w:r>
      <w:proofErr w:type="spellEnd"/>
      <w:r w:rsidRPr="00174061">
        <w:rPr>
          <w:rFonts w:cs="Times New Roman"/>
          <w:noProof w:val="0"/>
          <w:sz w:val="24"/>
          <w:szCs w:val="24"/>
          <w:lang w:eastAsia="en-US"/>
        </w:rPr>
        <w:t>, Abo El-</w:t>
      </w:r>
      <w:proofErr w:type="spellStart"/>
      <w:r w:rsidRPr="00174061">
        <w:rPr>
          <w:rFonts w:cs="Times New Roman"/>
          <w:noProof w:val="0"/>
          <w:sz w:val="24"/>
          <w:szCs w:val="24"/>
          <w:lang w:eastAsia="en-US"/>
        </w:rPr>
        <w:t>fotoh</w:t>
      </w:r>
      <w:proofErr w:type="spellEnd"/>
      <w:r w:rsidRPr="00174061">
        <w:rPr>
          <w:rFonts w:cs="Times New Roman"/>
          <w:noProof w:val="0"/>
          <w:sz w:val="24"/>
          <w:szCs w:val="24"/>
          <w:lang w:eastAsia="en-US"/>
        </w:rPr>
        <w:t xml:space="preserve"> A. Abdel-Hakim, M. M. El-Sakhawy, Abdel-Gawad M. </w:t>
      </w:r>
      <w:proofErr w:type="spellStart"/>
      <w:r w:rsidRPr="00174061">
        <w:rPr>
          <w:rFonts w:cs="Times New Roman"/>
          <w:noProof w:val="0"/>
          <w:sz w:val="24"/>
          <w:szCs w:val="24"/>
          <w:lang w:eastAsia="en-US"/>
        </w:rPr>
        <w:t>Rabiea</w:t>
      </w:r>
      <w:proofErr w:type="spellEnd"/>
      <w:r w:rsidRPr="00174061">
        <w:rPr>
          <w:rFonts w:cs="Times New Roman"/>
          <w:noProof w:val="0"/>
          <w:sz w:val="24"/>
          <w:szCs w:val="24"/>
          <w:lang w:eastAsia="en-US"/>
        </w:rPr>
        <w:t xml:space="preserve"> and A. H. Abdel-Kader, Advances in Applied Science Research 5(1)</w:t>
      </w:r>
      <w:r>
        <w:rPr>
          <w:rFonts w:cs="Times New Roman"/>
          <w:sz w:val="24"/>
          <w:szCs w:val="24"/>
        </w:rPr>
        <w:t xml:space="preserve">, </w:t>
      </w:r>
      <w:r w:rsidRPr="00174061">
        <w:rPr>
          <w:rFonts w:cs="Times New Roman"/>
          <w:noProof w:val="0"/>
          <w:sz w:val="24"/>
          <w:szCs w:val="24"/>
          <w:lang w:eastAsia="en-US"/>
        </w:rPr>
        <w:t>216-223</w:t>
      </w:r>
      <w:r>
        <w:rPr>
          <w:rFonts w:cs="Times New Roman"/>
          <w:noProof w:val="0"/>
          <w:sz w:val="24"/>
          <w:szCs w:val="24"/>
          <w:lang w:eastAsia="en-US"/>
        </w:rPr>
        <w:t xml:space="preserve"> </w:t>
      </w:r>
      <w:r w:rsidRPr="00FE1F28">
        <w:rPr>
          <w:rFonts w:cs="Times New Roman"/>
          <w:noProof w:val="0"/>
          <w:sz w:val="24"/>
          <w:szCs w:val="24"/>
          <w:highlight w:val="yellow"/>
          <w:lang w:eastAsia="en-US"/>
        </w:rPr>
        <w:t>(2014).</w:t>
      </w:r>
    </w:p>
    <w:p w14:paraId="53F99A46" w14:textId="77777777" w:rsidR="006D7727" w:rsidRPr="00174061" w:rsidRDefault="006D7727" w:rsidP="006D7727">
      <w:pPr>
        <w:autoSpaceDE w:val="0"/>
        <w:autoSpaceDN w:val="0"/>
        <w:bidi w:val="0"/>
        <w:adjustRightInd w:val="0"/>
        <w:spacing w:line="360" w:lineRule="auto"/>
        <w:ind w:left="426" w:hanging="426"/>
        <w:jc w:val="both"/>
        <w:rPr>
          <w:rFonts w:cs="Times New Roman"/>
          <w:noProof w:val="0"/>
          <w:sz w:val="24"/>
          <w:szCs w:val="24"/>
          <w:lang w:eastAsia="en-US"/>
        </w:rPr>
      </w:pPr>
      <w:r>
        <w:rPr>
          <w:rFonts w:cs="Times New Roman"/>
          <w:noProof w:val="0"/>
          <w:sz w:val="24"/>
          <w:szCs w:val="24"/>
          <w:lang w:eastAsia="en-US"/>
        </w:rPr>
        <w:lastRenderedPageBreak/>
        <w:t>49</w:t>
      </w:r>
      <w:r w:rsidRPr="00174061">
        <w:rPr>
          <w:rFonts w:cs="Times New Roman"/>
          <w:noProof w:val="0"/>
          <w:sz w:val="24"/>
          <w:szCs w:val="24"/>
          <w:lang w:eastAsia="en-US"/>
        </w:rPr>
        <w:t>- Bagasse Packaging Board by Cold Soda Pulping Methods, Mohamed El-Sakhawy, Mona Abdelkader Nassar, Hassan M.F. Madkour, Ahmed K. El-</w:t>
      </w:r>
      <w:proofErr w:type="spellStart"/>
      <w:r w:rsidRPr="00174061">
        <w:rPr>
          <w:rFonts w:cs="Times New Roman"/>
          <w:noProof w:val="0"/>
          <w:sz w:val="24"/>
          <w:szCs w:val="24"/>
          <w:lang w:eastAsia="en-US"/>
        </w:rPr>
        <w:t>ziaty</w:t>
      </w:r>
      <w:proofErr w:type="spellEnd"/>
      <w:r w:rsidRPr="00174061">
        <w:rPr>
          <w:rFonts w:cs="Times New Roman"/>
          <w:noProof w:val="0"/>
          <w:sz w:val="24"/>
          <w:szCs w:val="24"/>
          <w:lang w:eastAsia="en-US"/>
        </w:rPr>
        <w:t xml:space="preserve"> and Salah A. Mohamed, Research Journal of Chemical Sciences 4(2), 15-19 </w:t>
      </w:r>
      <w:r w:rsidRPr="00FE1F28">
        <w:rPr>
          <w:rFonts w:cs="Times New Roman"/>
          <w:noProof w:val="0"/>
          <w:sz w:val="24"/>
          <w:szCs w:val="24"/>
          <w:highlight w:val="yellow"/>
          <w:lang w:eastAsia="en-US"/>
        </w:rPr>
        <w:t>(2014).</w:t>
      </w:r>
    </w:p>
    <w:p w14:paraId="29A05303" w14:textId="77777777" w:rsidR="006D7727" w:rsidRPr="00174061" w:rsidRDefault="006D7727" w:rsidP="006D7727">
      <w:pPr>
        <w:pStyle w:val="Default"/>
        <w:spacing w:line="360" w:lineRule="auto"/>
        <w:ind w:left="426" w:hanging="426"/>
        <w:jc w:val="both"/>
        <w:rPr>
          <w:color w:val="auto"/>
        </w:rPr>
      </w:pPr>
      <w:r>
        <w:rPr>
          <w:color w:val="auto"/>
        </w:rPr>
        <w:t>50</w:t>
      </w:r>
      <w:r w:rsidRPr="00174061">
        <w:rPr>
          <w:color w:val="auto"/>
        </w:rPr>
        <w:t xml:space="preserve">- Effectiveness of Treated Paper </w:t>
      </w:r>
      <w:proofErr w:type="gramStart"/>
      <w:r w:rsidRPr="00174061">
        <w:rPr>
          <w:color w:val="auto"/>
        </w:rPr>
        <w:t>In</w:t>
      </w:r>
      <w:proofErr w:type="gramEnd"/>
      <w:r w:rsidRPr="00174061">
        <w:rPr>
          <w:color w:val="auto"/>
        </w:rPr>
        <w:t xml:space="preserve"> Oil Spills Cleanup. Samir Kamel, Mohamed Naceur Belgacem, Mohamed El-Sakhawy, Ahmed El-Gendy, Hany H. Abdel Ghafar, Advances in Natural and Applied Sciences 8(5)</w:t>
      </w:r>
      <w:r>
        <w:rPr>
          <w:color w:val="auto"/>
        </w:rPr>
        <w:t>,</w:t>
      </w:r>
      <w:r w:rsidRPr="00174061">
        <w:rPr>
          <w:color w:val="auto"/>
        </w:rPr>
        <w:t xml:space="preserve"> 354-362</w:t>
      </w:r>
      <w:r>
        <w:rPr>
          <w:color w:val="auto"/>
        </w:rPr>
        <w:t xml:space="preserve"> (</w:t>
      </w:r>
      <w:r w:rsidRPr="008273BA">
        <w:rPr>
          <w:color w:val="auto"/>
          <w:highlight w:val="yellow"/>
        </w:rPr>
        <w:t>2014).</w:t>
      </w:r>
    </w:p>
    <w:p w14:paraId="069D5CEE" w14:textId="77777777" w:rsidR="006D7727" w:rsidRPr="00174061" w:rsidRDefault="006D7727" w:rsidP="006D7727">
      <w:pPr>
        <w:pStyle w:val="Default"/>
        <w:spacing w:line="360" w:lineRule="auto"/>
        <w:ind w:left="426" w:hanging="426"/>
        <w:jc w:val="both"/>
        <w:rPr>
          <w:color w:val="auto"/>
        </w:rPr>
      </w:pPr>
      <w:r w:rsidRPr="00174061">
        <w:rPr>
          <w:color w:val="auto"/>
        </w:rPr>
        <w:t>5</w:t>
      </w:r>
      <w:r>
        <w:rPr>
          <w:color w:val="auto"/>
        </w:rPr>
        <w:t>1</w:t>
      </w:r>
      <w:r w:rsidRPr="00174061">
        <w:rPr>
          <w:color w:val="auto"/>
        </w:rPr>
        <w:t>- Novel coating of bagasse paper sheets by gelatin and chitosan, Mona Abdelkader Nassar, Mohamed El-Sakhawy, Hassan M. F. Madkour, Ahmed K. El-</w:t>
      </w:r>
      <w:proofErr w:type="spellStart"/>
      <w:r w:rsidRPr="00174061">
        <w:rPr>
          <w:color w:val="auto"/>
        </w:rPr>
        <w:t>ziaty</w:t>
      </w:r>
      <w:proofErr w:type="spellEnd"/>
      <w:r w:rsidRPr="00174061">
        <w:rPr>
          <w:color w:val="auto"/>
        </w:rPr>
        <w:t xml:space="preserve"> and Salah A. Mohamed, Nordic Pulp </w:t>
      </w:r>
      <w:r>
        <w:rPr>
          <w:color w:val="auto"/>
        </w:rPr>
        <w:t>&amp; Paper Research Journal</w:t>
      </w:r>
      <w:r w:rsidRPr="00174061">
        <w:rPr>
          <w:color w:val="auto"/>
        </w:rPr>
        <w:t xml:space="preserve"> 29 (4), 741-746 </w:t>
      </w:r>
      <w:r w:rsidRPr="008273BA">
        <w:rPr>
          <w:color w:val="auto"/>
          <w:highlight w:val="yellow"/>
        </w:rPr>
        <w:t>(2014).</w:t>
      </w:r>
    </w:p>
    <w:p w14:paraId="5E02CAD6" w14:textId="77777777" w:rsidR="006D7727" w:rsidRPr="0007661B" w:rsidRDefault="006D7727" w:rsidP="006D7727">
      <w:pPr>
        <w:pStyle w:val="Default"/>
        <w:spacing w:line="360" w:lineRule="auto"/>
        <w:ind w:left="426" w:hanging="426"/>
        <w:jc w:val="both"/>
        <w:rPr>
          <w:rStyle w:val="Hyperlink"/>
          <w:rFonts w:cs="Traditional Arabic"/>
          <w:noProof/>
          <w:lang w:eastAsia="ar-SA"/>
        </w:rPr>
      </w:pPr>
      <w:r w:rsidRPr="00174061">
        <w:rPr>
          <w:color w:val="auto"/>
        </w:rPr>
        <w:t>5</w:t>
      </w:r>
      <w:r>
        <w:rPr>
          <w:color w:val="auto"/>
        </w:rPr>
        <w:t>2</w:t>
      </w:r>
      <w:r w:rsidRPr="00174061">
        <w:rPr>
          <w:color w:val="auto"/>
        </w:rPr>
        <w:t>- Preparation of polyelectrolyte/calcium phosphate hybrids for drug delivery application, Ahmed Salama and Mohamed El-Sakhawy, Carbohydrate Polymers 113</w:t>
      </w:r>
      <w:r>
        <w:rPr>
          <w:color w:val="auto"/>
        </w:rPr>
        <w:t>,</w:t>
      </w:r>
      <w:r w:rsidRPr="00174061">
        <w:rPr>
          <w:color w:val="auto"/>
        </w:rPr>
        <w:t xml:space="preserve"> 500-506 (2014). </w:t>
      </w:r>
      <w:r w:rsidRPr="0007661B">
        <w:rPr>
          <w:rStyle w:val="Hyperlink"/>
          <w:rFonts w:cs="Traditional Arabic"/>
          <w:noProof/>
          <w:lang w:eastAsia="ar-SA"/>
        </w:rPr>
        <w:t>10.1016/j.carbpol.2014.07.022</w:t>
      </w:r>
    </w:p>
    <w:p w14:paraId="2C2C4C4F" w14:textId="77777777" w:rsidR="006D7727" w:rsidRPr="00174061" w:rsidRDefault="006D7727" w:rsidP="006D7727">
      <w:pPr>
        <w:pStyle w:val="Default"/>
        <w:spacing w:line="360" w:lineRule="auto"/>
        <w:ind w:left="426" w:hanging="426"/>
        <w:jc w:val="both"/>
        <w:rPr>
          <w:color w:val="auto"/>
        </w:rPr>
      </w:pPr>
      <w:r w:rsidRPr="00174061">
        <w:rPr>
          <w:color w:val="auto"/>
        </w:rPr>
        <w:t>5</w:t>
      </w:r>
      <w:r>
        <w:rPr>
          <w:color w:val="auto"/>
        </w:rPr>
        <w:t>3</w:t>
      </w:r>
      <w:r w:rsidRPr="00174061">
        <w:rPr>
          <w:color w:val="auto"/>
        </w:rPr>
        <w:t>- Cellulose nanocrystals and carboxymethyl cellulose from olive stones and their use to improve paper sheets properties, Mohammad L. Hassan, Ragab E. Abou-Zeid, Shaimaa M. Fadel, Mohamed El-Sakhawy, Ramzi Khiari, International Journal of Nanoparticles 7 (3/4), 261-277</w:t>
      </w:r>
      <w:r>
        <w:rPr>
          <w:color w:val="auto"/>
        </w:rPr>
        <w:t xml:space="preserve"> </w:t>
      </w:r>
      <w:r w:rsidRPr="008273BA">
        <w:rPr>
          <w:color w:val="auto"/>
          <w:highlight w:val="yellow"/>
        </w:rPr>
        <w:t>(2014).</w:t>
      </w:r>
    </w:p>
    <w:p w14:paraId="3A784100" w14:textId="77777777" w:rsidR="006D7727" w:rsidRPr="00174061" w:rsidRDefault="006D7727" w:rsidP="006D7727">
      <w:pPr>
        <w:autoSpaceDE w:val="0"/>
        <w:autoSpaceDN w:val="0"/>
        <w:bidi w:val="0"/>
        <w:adjustRightInd w:val="0"/>
        <w:spacing w:line="360" w:lineRule="auto"/>
        <w:ind w:left="426" w:hanging="426"/>
        <w:jc w:val="both"/>
        <w:rPr>
          <w:rFonts w:cs="Times New Roman"/>
          <w:noProof w:val="0"/>
          <w:sz w:val="24"/>
          <w:szCs w:val="24"/>
          <w:lang w:eastAsia="en-US"/>
        </w:rPr>
      </w:pPr>
      <w:r w:rsidRPr="00174061">
        <w:rPr>
          <w:rFonts w:cs="Times New Roman"/>
          <w:noProof w:val="0"/>
          <w:sz w:val="24"/>
          <w:szCs w:val="24"/>
          <w:lang w:eastAsia="en-US"/>
        </w:rPr>
        <w:t>5</w:t>
      </w:r>
      <w:r>
        <w:rPr>
          <w:rFonts w:cs="Times New Roman"/>
          <w:noProof w:val="0"/>
          <w:sz w:val="24"/>
          <w:szCs w:val="24"/>
          <w:lang w:eastAsia="en-US"/>
        </w:rPr>
        <w:t>4</w:t>
      </w:r>
      <w:r w:rsidRPr="00174061">
        <w:rPr>
          <w:rFonts w:cs="Times New Roman"/>
          <w:noProof w:val="0"/>
          <w:sz w:val="24"/>
          <w:szCs w:val="24"/>
          <w:lang w:eastAsia="en-US"/>
        </w:rPr>
        <w:t xml:space="preserve">- </w:t>
      </w:r>
      <w:r w:rsidRPr="00174061">
        <w:rPr>
          <w:rFonts w:cs="Times New Roman"/>
          <w:sz w:val="24"/>
          <w:szCs w:val="24"/>
        </w:rPr>
        <w:t xml:space="preserve">Carboxymethyl cellulose acetate butyrate (CMCAB), A Review of the Preparations, Properties, and Applications, Mohamed El-Sakhawy, Samir Kamel, Ahmed Salama and </w:t>
      </w:r>
      <w:r w:rsidRPr="00A31E96">
        <w:rPr>
          <w:rFonts w:cs="Times New Roman"/>
          <w:sz w:val="24"/>
          <w:szCs w:val="24"/>
        </w:rPr>
        <w:t>Hebat-Allah Sarhan, Journal of Drug Delivery Volume</w:t>
      </w:r>
      <w:r w:rsidRPr="00174061">
        <w:rPr>
          <w:sz w:val="24"/>
          <w:szCs w:val="24"/>
        </w:rPr>
        <w:t xml:space="preserve"> 2014 Article ID 575969, 6 pages. </w:t>
      </w:r>
      <w:hyperlink r:id="rId20" w:history="1">
        <w:r w:rsidRPr="00E06166">
          <w:rPr>
            <w:rStyle w:val="Hyperlink"/>
            <w:sz w:val="24"/>
            <w:szCs w:val="24"/>
          </w:rPr>
          <w:t>http://doi.org/10.1155/2014/575969</w:t>
        </w:r>
      </w:hyperlink>
      <w:r w:rsidRPr="003972F9">
        <w:rPr>
          <w:color w:val="0070C0"/>
          <w:sz w:val="24"/>
          <w:szCs w:val="24"/>
        </w:rPr>
        <w:t xml:space="preserve"> </w:t>
      </w:r>
      <w:r w:rsidRPr="00174061">
        <w:rPr>
          <w:sz w:val="24"/>
          <w:szCs w:val="24"/>
        </w:rPr>
        <w:t>(2014)</w:t>
      </w:r>
      <w:r>
        <w:rPr>
          <w:sz w:val="24"/>
          <w:szCs w:val="24"/>
        </w:rPr>
        <w:t>.</w:t>
      </w:r>
    </w:p>
    <w:p w14:paraId="32626FB9" w14:textId="77777777" w:rsidR="006D7727" w:rsidRPr="00174061" w:rsidRDefault="006D7727" w:rsidP="006D7727">
      <w:pPr>
        <w:bidi w:val="0"/>
        <w:spacing w:line="360" w:lineRule="auto"/>
        <w:ind w:left="450" w:hanging="450"/>
        <w:jc w:val="both"/>
        <w:rPr>
          <w:rFonts w:cs="Times New Roman"/>
          <w:sz w:val="24"/>
          <w:szCs w:val="24"/>
        </w:rPr>
      </w:pPr>
      <w:r w:rsidRPr="00174061">
        <w:rPr>
          <w:rFonts w:cs="Times New Roman"/>
          <w:noProof w:val="0"/>
          <w:sz w:val="24"/>
          <w:szCs w:val="24"/>
          <w:lang w:eastAsia="en-US"/>
        </w:rPr>
        <w:t>5</w:t>
      </w:r>
      <w:r>
        <w:rPr>
          <w:rFonts w:cs="Times New Roman"/>
          <w:noProof w:val="0"/>
          <w:sz w:val="24"/>
          <w:szCs w:val="24"/>
          <w:lang w:eastAsia="en-US"/>
        </w:rPr>
        <w:t>5</w:t>
      </w:r>
      <w:r w:rsidRPr="00174061">
        <w:rPr>
          <w:rFonts w:cs="Times New Roman"/>
          <w:noProof w:val="0"/>
          <w:sz w:val="24"/>
          <w:szCs w:val="24"/>
          <w:lang w:eastAsia="en-US"/>
        </w:rPr>
        <w:t xml:space="preserve">- </w:t>
      </w:r>
      <w:r w:rsidRPr="00174061">
        <w:rPr>
          <w:rFonts w:cs="Times New Roman"/>
          <w:sz w:val="24"/>
          <w:szCs w:val="24"/>
        </w:rPr>
        <w:t xml:space="preserve">Improving of Recycled Folding Carton Properties by Treatment with Styrene and its Copolymer, Mohamed El-Sakhawy, </w:t>
      </w:r>
      <w:r w:rsidRPr="00174061">
        <w:rPr>
          <w:rFonts w:cs="Times New Roman"/>
          <w:noProof w:val="0"/>
          <w:sz w:val="24"/>
          <w:szCs w:val="24"/>
          <w:lang w:eastAsia="en-US"/>
        </w:rPr>
        <w:t>Abo-El-</w:t>
      </w:r>
      <w:proofErr w:type="spellStart"/>
      <w:r w:rsidRPr="00174061">
        <w:rPr>
          <w:rFonts w:cs="Times New Roman"/>
          <w:noProof w:val="0"/>
          <w:sz w:val="24"/>
          <w:szCs w:val="24"/>
          <w:lang w:eastAsia="en-US"/>
        </w:rPr>
        <w:t>fotoh</w:t>
      </w:r>
      <w:proofErr w:type="spellEnd"/>
      <w:r w:rsidRPr="00174061">
        <w:rPr>
          <w:rFonts w:cs="Times New Roman"/>
          <w:noProof w:val="0"/>
          <w:sz w:val="24"/>
          <w:szCs w:val="24"/>
          <w:lang w:eastAsia="en-US"/>
        </w:rPr>
        <w:t xml:space="preserve"> A. Abdel-Hakim, M. A. El-</w:t>
      </w:r>
      <w:proofErr w:type="spellStart"/>
      <w:r w:rsidRPr="00174061">
        <w:rPr>
          <w:rFonts w:cs="Times New Roman"/>
          <w:noProof w:val="0"/>
          <w:sz w:val="24"/>
          <w:szCs w:val="24"/>
          <w:lang w:eastAsia="en-US"/>
        </w:rPr>
        <w:t>Samahy</w:t>
      </w:r>
      <w:proofErr w:type="spellEnd"/>
      <w:r w:rsidRPr="00174061">
        <w:rPr>
          <w:rFonts w:cs="Times New Roman"/>
          <w:noProof w:val="0"/>
          <w:sz w:val="24"/>
          <w:szCs w:val="24"/>
          <w:lang w:eastAsia="en-US"/>
        </w:rPr>
        <w:t xml:space="preserve">, A. H. Abdel-Kader, </w:t>
      </w:r>
      <w:r w:rsidRPr="00174061">
        <w:rPr>
          <w:rFonts w:cs="Times New Roman"/>
          <w:sz w:val="24"/>
          <w:szCs w:val="24"/>
        </w:rPr>
        <w:t xml:space="preserve">International Journal of Advanced Scientific and Technical Research 6 (4), </w:t>
      </w:r>
      <w:r w:rsidRPr="003972F9">
        <w:rPr>
          <w:rFonts w:cs="Times New Roman"/>
          <w:sz w:val="24"/>
          <w:szCs w:val="24"/>
        </w:rPr>
        <w:t xml:space="preserve">352-365 </w:t>
      </w:r>
      <w:r w:rsidRPr="008273BA">
        <w:rPr>
          <w:rFonts w:cs="Times New Roman"/>
          <w:sz w:val="24"/>
          <w:szCs w:val="24"/>
          <w:highlight w:val="yellow"/>
        </w:rPr>
        <w:t>(2014).</w:t>
      </w:r>
    </w:p>
    <w:p w14:paraId="0564D411" w14:textId="77777777" w:rsidR="006D7727" w:rsidRPr="001C6E4F" w:rsidRDefault="006D7727" w:rsidP="006D7727">
      <w:pPr>
        <w:bidi w:val="0"/>
        <w:spacing w:line="360" w:lineRule="auto"/>
        <w:ind w:left="426" w:hanging="426"/>
        <w:jc w:val="both"/>
        <w:rPr>
          <w:rFonts w:cs="Times New Roman"/>
          <w:noProof w:val="0"/>
          <w:sz w:val="24"/>
          <w:szCs w:val="24"/>
          <w:lang w:eastAsia="en-US"/>
        </w:rPr>
      </w:pPr>
      <w:r w:rsidRPr="00174061">
        <w:rPr>
          <w:rFonts w:cs="Times New Roman"/>
          <w:noProof w:val="0"/>
          <w:sz w:val="24"/>
          <w:szCs w:val="24"/>
          <w:lang w:eastAsia="en-US"/>
        </w:rPr>
        <w:t>5</w:t>
      </w:r>
      <w:r>
        <w:rPr>
          <w:rFonts w:cs="Times New Roman"/>
          <w:noProof w:val="0"/>
          <w:sz w:val="24"/>
          <w:szCs w:val="24"/>
          <w:lang w:eastAsia="en-US"/>
        </w:rPr>
        <w:t>6</w:t>
      </w:r>
      <w:r w:rsidRPr="00174061">
        <w:rPr>
          <w:rFonts w:cs="Times New Roman"/>
          <w:noProof w:val="0"/>
          <w:sz w:val="24"/>
          <w:szCs w:val="24"/>
          <w:lang w:eastAsia="en-US"/>
        </w:rPr>
        <w:t xml:space="preserve">- </w:t>
      </w:r>
      <w:r w:rsidRPr="001C6E4F">
        <w:rPr>
          <w:rFonts w:cs="Times New Roman"/>
          <w:noProof w:val="0"/>
          <w:sz w:val="24"/>
          <w:szCs w:val="24"/>
          <w:lang w:eastAsia="en-US"/>
        </w:rPr>
        <w:t>Test liner paper and folding carton from some lignocellulosic materials,</w:t>
      </w:r>
    </w:p>
    <w:p w14:paraId="08284B13" w14:textId="77777777" w:rsidR="006D7727" w:rsidRPr="001C6E4F" w:rsidRDefault="006D7727" w:rsidP="006D7727">
      <w:pPr>
        <w:bidi w:val="0"/>
        <w:spacing w:line="360" w:lineRule="auto"/>
        <w:ind w:left="426"/>
        <w:jc w:val="both"/>
        <w:rPr>
          <w:rFonts w:cs="Times New Roman"/>
          <w:noProof w:val="0"/>
          <w:sz w:val="24"/>
          <w:szCs w:val="24"/>
          <w:lang w:eastAsia="en-US"/>
        </w:rPr>
      </w:pPr>
      <w:r w:rsidRPr="001C6E4F">
        <w:rPr>
          <w:rFonts w:cs="Times New Roman"/>
          <w:noProof w:val="0"/>
          <w:sz w:val="24"/>
          <w:szCs w:val="24"/>
          <w:lang w:eastAsia="en-US"/>
        </w:rPr>
        <w:t>El-Sakhawy Mohamed, El-</w:t>
      </w:r>
      <w:proofErr w:type="spellStart"/>
      <w:r w:rsidRPr="001C6E4F">
        <w:rPr>
          <w:rFonts w:cs="Times New Roman"/>
          <w:noProof w:val="0"/>
          <w:sz w:val="24"/>
          <w:szCs w:val="24"/>
          <w:lang w:eastAsia="en-US"/>
        </w:rPr>
        <w:t>Samahy</w:t>
      </w:r>
      <w:proofErr w:type="spellEnd"/>
      <w:r w:rsidRPr="001C6E4F">
        <w:rPr>
          <w:rFonts w:cs="Times New Roman"/>
          <w:noProof w:val="0"/>
          <w:sz w:val="24"/>
          <w:szCs w:val="24"/>
          <w:lang w:eastAsia="en-US"/>
        </w:rPr>
        <w:t xml:space="preserve"> M.A, </w:t>
      </w:r>
      <w:proofErr w:type="spellStart"/>
      <w:r w:rsidRPr="001C6E4F">
        <w:rPr>
          <w:rFonts w:cs="Times New Roman"/>
          <w:noProof w:val="0"/>
          <w:sz w:val="24"/>
          <w:szCs w:val="24"/>
          <w:lang w:eastAsia="en-US"/>
        </w:rPr>
        <w:t>Abdlhakim</w:t>
      </w:r>
      <w:proofErr w:type="spellEnd"/>
      <w:r w:rsidRPr="001C6E4F">
        <w:rPr>
          <w:rFonts w:cs="Times New Roman"/>
          <w:noProof w:val="0"/>
          <w:sz w:val="24"/>
          <w:szCs w:val="24"/>
          <w:lang w:eastAsia="en-US"/>
        </w:rPr>
        <w:t xml:space="preserve"> A.A. and Rabie M.A., 3rd International Conference of Chemical Industries Division, NRC, EGYPT (2008).</w:t>
      </w:r>
    </w:p>
    <w:p w14:paraId="0CD4C28A" w14:textId="77777777" w:rsidR="006D7727" w:rsidRPr="001C6E4F" w:rsidRDefault="006D7727" w:rsidP="006D7727">
      <w:pPr>
        <w:bidi w:val="0"/>
        <w:spacing w:line="360" w:lineRule="auto"/>
        <w:ind w:left="426" w:hanging="426"/>
        <w:jc w:val="both"/>
        <w:rPr>
          <w:rFonts w:cs="Times New Roman"/>
          <w:noProof w:val="0"/>
          <w:sz w:val="24"/>
          <w:szCs w:val="24"/>
          <w:lang w:eastAsia="en-US"/>
        </w:rPr>
      </w:pPr>
      <w:r w:rsidRPr="001C6E4F">
        <w:rPr>
          <w:rFonts w:cs="Times New Roman"/>
          <w:noProof w:val="0"/>
          <w:sz w:val="24"/>
          <w:szCs w:val="24"/>
          <w:lang w:eastAsia="en-US"/>
        </w:rPr>
        <w:t>Test liner paper and folding carton from some lignocellulosic materials, El-Sakhawy Mohamed, El-</w:t>
      </w:r>
      <w:proofErr w:type="spellStart"/>
      <w:r w:rsidRPr="001C6E4F">
        <w:rPr>
          <w:rFonts w:cs="Times New Roman"/>
          <w:noProof w:val="0"/>
          <w:sz w:val="24"/>
          <w:szCs w:val="24"/>
          <w:lang w:eastAsia="en-US"/>
        </w:rPr>
        <w:t>Samahy</w:t>
      </w:r>
      <w:proofErr w:type="spellEnd"/>
      <w:r w:rsidRPr="001C6E4F">
        <w:rPr>
          <w:rFonts w:cs="Times New Roman"/>
          <w:noProof w:val="0"/>
          <w:sz w:val="24"/>
          <w:szCs w:val="24"/>
          <w:lang w:eastAsia="en-US"/>
        </w:rPr>
        <w:t xml:space="preserve"> M.A, </w:t>
      </w:r>
      <w:proofErr w:type="spellStart"/>
      <w:r w:rsidRPr="001C6E4F">
        <w:rPr>
          <w:rFonts w:cs="Times New Roman"/>
          <w:noProof w:val="0"/>
          <w:sz w:val="24"/>
          <w:szCs w:val="24"/>
          <w:lang w:eastAsia="en-US"/>
        </w:rPr>
        <w:t>Abdlhakim</w:t>
      </w:r>
      <w:proofErr w:type="spellEnd"/>
      <w:r w:rsidRPr="001C6E4F">
        <w:rPr>
          <w:rFonts w:cs="Times New Roman"/>
          <w:noProof w:val="0"/>
          <w:sz w:val="24"/>
          <w:szCs w:val="24"/>
          <w:lang w:eastAsia="en-US"/>
        </w:rPr>
        <w:t xml:space="preserve"> A.A. </w:t>
      </w:r>
      <w:proofErr w:type="gramStart"/>
      <w:r w:rsidRPr="001C6E4F">
        <w:rPr>
          <w:rFonts w:cs="Times New Roman"/>
          <w:noProof w:val="0"/>
          <w:sz w:val="24"/>
          <w:szCs w:val="24"/>
          <w:lang w:eastAsia="en-US"/>
        </w:rPr>
        <w:t>and  Amal</w:t>
      </w:r>
      <w:proofErr w:type="gramEnd"/>
      <w:r w:rsidRPr="001C6E4F">
        <w:rPr>
          <w:rFonts w:cs="Times New Roman"/>
          <w:noProof w:val="0"/>
          <w:sz w:val="24"/>
          <w:szCs w:val="24"/>
          <w:lang w:eastAsia="en-US"/>
        </w:rPr>
        <w:t xml:space="preserve"> H. Abdelkaer, IOSR Journal of Applied Chemistry 8 (1</w:t>
      </w:r>
      <w:proofErr w:type="gramStart"/>
      <w:r w:rsidRPr="001C6E4F">
        <w:rPr>
          <w:rFonts w:cs="Times New Roman"/>
          <w:noProof w:val="0"/>
          <w:sz w:val="24"/>
          <w:szCs w:val="24"/>
          <w:lang w:eastAsia="en-US"/>
        </w:rPr>
        <w:t>) ,</w:t>
      </w:r>
      <w:proofErr w:type="gramEnd"/>
      <w:r w:rsidRPr="001C6E4F">
        <w:rPr>
          <w:rFonts w:cs="Times New Roman"/>
          <w:noProof w:val="0"/>
          <w:sz w:val="24"/>
          <w:szCs w:val="24"/>
          <w:lang w:eastAsia="en-US"/>
        </w:rPr>
        <w:t xml:space="preserve"> 41-46 </w:t>
      </w:r>
      <w:proofErr w:type="gramStart"/>
      <w:r w:rsidRPr="001C6E4F">
        <w:rPr>
          <w:rFonts w:cs="Times New Roman"/>
          <w:noProof w:val="0"/>
          <w:sz w:val="24"/>
          <w:szCs w:val="24"/>
          <w:lang w:eastAsia="en-US"/>
        </w:rPr>
        <w:t>( 2015</w:t>
      </w:r>
      <w:proofErr w:type="gramEnd"/>
      <w:r w:rsidRPr="001C6E4F">
        <w:rPr>
          <w:rFonts w:cs="Times New Roman"/>
          <w:noProof w:val="0"/>
          <w:sz w:val="24"/>
          <w:szCs w:val="24"/>
          <w:lang w:eastAsia="en-US"/>
        </w:rPr>
        <w:t xml:space="preserve">).  </w:t>
      </w:r>
      <w:r w:rsidRPr="0007661B">
        <w:rPr>
          <w:rStyle w:val="Hyperlink"/>
          <w:rFonts w:ascii="Calibri" w:eastAsia="Calibri" w:hAnsi="Calibri" w:cs="Arial"/>
          <w:sz w:val="22"/>
          <w:szCs w:val="22"/>
        </w:rPr>
        <w:t>10.9790/5736-08124146</w:t>
      </w:r>
    </w:p>
    <w:p w14:paraId="5937E92B" w14:textId="77777777" w:rsidR="006D7727" w:rsidRPr="00174061" w:rsidRDefault="006D7727" w:rsidP="006D7727">
      <w:pPr>
        <w:pStyle w:val="Default"/>
        <w:spacing w:line="360" w:lineRule="auto"/>
        <w:ind w:left="450" w:hanging="450"/>
        <w:jc w:val="both"/>
        <w:rPr>
          <w:color w:val="auto"/>
        </w:rPr>
      </w:pPr>
      <w:r w:rsidRPr="00174061">
        <w:rPr>
          <w:color w:val="auto"/>
        </w:rPr>
        <w:t>5</w:t>
      </w:r>
      <w:r>
        <w:rPr>
          <w:color w:val="auto"/>
        </w:rPr>
        <w:t>7</w:t>
      </w:r>
      <w:r w:rsidRPr="00174061">
        <w:rPr>
          <w:color w:val="auto"/>
        </w:rPr>
        <w:t xml:space="preserve">- Effect of bagasse and rice straw cellulose nanofibers on </w:t>
      </w:r>
      <w:proofErr w:type="spellStart"/>
      <w:r w:rsidRPr="00174061">
        <w:rPr>
          <w:color w:val="auto"/>
        </w:rPr>
        <w:t>physico</w:t>
      </w:r>
      <w:proofErr w:type="spellEnd"/>
      <w:r w:rsidRPr="00174061">
        <w:rPr>
          <w:color w:val="auto"/>
        </w:rPr>
        <w:t xml:space="preserve"> - mechanical properties of alginate nanocomposites films, Hassan M. L., Kassem N. F., El-Sakhawy M., 5</w:t>
      </w:r>
      <w:r w:rsidRPr="00174061">
        <w:rPr>
          <w:color w:val="auto"/>
          <w:vertAlign w:val="superscript"/>
        </w:rPr>
        <w:t>th</w:t>
      </w:r>
      <w:r w:rsidRPr="00174061">
        <w:rPr>
          <w:color w:val="auto"/>
        </w:rPr>
        <w:t xml:space="preserve"> International Conference on Advances in Chemistry and Applied Chemistry (ICACAC-5), NRC Cairo, Egypt, October 21-23, 2014. </w:t>
      </w:r>
    </w:p>
    <w:p w14:paraId="50F909EF" w14:textId="77777777" w:rsidR="006D7727" w:rsidRPr="00174061" w:rsidRDefault="006D7727" w:rsidP="006D7727">
      <w:pPr>
        <w:pStyle w:val="Default"/>
        <w:spacing w:line="360" w:lineRule="auto"/>
        <w:ind w:left="450" w:hanging="450"/>
        <w:jc w:val="both"/>
        <w:rPr>
          <w:color w:val="auto"/>
        </w:rPr>
      </w:pPr>
      <w:r w:rsidRPr="00174061">
        <w:rPr>
          <w:color w:val="auto"/>
        </w:rPr>
        <w:t xml:space="preserve">And </w:t>
      </w:r>
      <w:proofErr w:type="gramStart"/>
      <w:r w:rsidRPr="00174061">
        <w:rPr>
          <w:color w:val="auto"/>
        </w:rPr>
        <w:t>also</w:t>
      </w:r>
      <w:proofErr w:type="gramEnd"/>
      <w:r w:rsidRPr="00174061">
        <w:rPr>
          <w:color w:val="auto"/>
        </w:rPr>
        <w:t xml:space="preserve"> in, Egypt. J. Chem. 58</w:t>
      </w:r>
      <w:r>
        <w:t xml:space="preserve"> (</w:t>
      </w:r>
      <w:r w:rsidRPr="00174061">
        <w:rPr>
          <w:color w:val="auto"/>
        </w:rPr>
        <w:t>3</w:t>
      </w:r>
      <w:r>
        <w:t>)</w:t>
      </w:r>
      <w:r w:rsidRPr="00174061">
        <w:rPr>
          <w:color w:val="auto"/>
        </w:rPr>
        <w:t xml:space="preserve"> 299-316 </w:t>
      </w:r>
      <w:r w:rsidRPr="001C6E4F">
        <w:rPr>
          <w:color w:val="auto"/>
          <w:highlight w:val="yellow"/>
        </w:rPr>
        <w:t>(2015).</w:t>
      </w:r>
    </w:p>
    <w:p w14:paraId="7CFF0491" w14:textId="77777777" w:rsidR="006D7727" w:rsidRPr="00174061" w:rsidRDefault="006D7727" w:rsidP="006D7727">
      <w:pPr>
        <w:autoSpaceDE w:val="0"/>
        <w:autoSpaceDN w:val="0"/>
        <w:bidi w:val="0"/>
        <w:adjustRightInd w:val="0"/>
        <w:spacing w:line="360" w:lineRule="auto"/>
        <w:ind w:left="426" w:hanging="426"/>
        <w:jc w:val="both"/>
        <w:rPr>
          <w:rFonts w:cs="Times New Roman"/>
          <w:noProof w:val="0"/>
          <w:sz w:val="24"/>
          <w:szCs w:val="24"/>
          <w:lang w:eastAsia="en-US"/>
        </w:rPr>
      </w:pPr>
      <w:r w:rsidRPr="00174061">
        <w:rPr>
          <w:rFonts w:cs="Times New Roman"/>
          <w:noProof w:val="0"/>
          <w:sz w:val="24"/>
          <w:szCs w:val="24"/>
          <w:lang w:eastAsia="en-US"/>
        </w:rPr>
        <w:lastRenderedPageBreak/>
        <w:t>5</w:t>
      </w:r>
      <w:r>
        <w:rPr>
          <w:rFonts w:cs="Times New Roman"/>
          <w:noProof w:val="0"/>
          <w:sz w:val="24"/>
          <w:szCs w:val="24"/>
          <w:lang w:eastAsia="en-US"/>
        </w:rPr>
        <w:t>8</w:t>
      </w:r>
      <w:r w:rsidRPr="00174061">
        <w:rPr>
          <w:rFonts w:cs="Times New Roman"/>
          <w:noProof w:val="0"/>
          <w:sz w:val="24"/>
          <w:szCs w:val="24"/>
          <w:lang w:eastAsia="en-US"/>
        </w:rPr>
        <w:t xml:space="preserve">- Modified bagasse sheet with functionalized silanes for removing of engine oil, </w:t>
      </w:r>
      <w:r w:rsidRPr="00174061">
        <w:rPr>
          <w:sz w:val="24"/>
          <w:szCs w:val="24"/>
        </w:rPr>
        <w:t>S. Kamel, A.A. El-Gendy, M. El-Sakhawy and M.N. Belgacem</w:t>
      </w:r>
      <w:r w:rsidRPr="00174061">
        <w:rPr>
          <w:rFonts w:cs="Times New Roman"/>
          <w:noProof w:val="0"/>
          <w:sz w:val="24"/>
          <w:szCs w:val="24"/>
          <w:lang w:eastAsia="en-US"/>
        </w:rPr>
        <w:t>, 5</w:t>
      </w:r>
      <w:r w:rsidRPr="00174061">
        <w:rPr>
          <w:rFonts w:cs="Times New Roman"/>
          <w:noProof w:val="0"/>
          <w:sz w:val="24"/>
          <w:szCs w:val="24"/>
          <w:vertAlign w:val="superscript"/>
          <w:lang w:eastAsia="en-US"/>
        </w:rPr>
        <w:t>th</w:t>
      </w:r>
      <w:r w:rsidRPr="00174061">
        <w:rPr>
          <w:rFonts w:cs="Times New Roman"/>
          <w:noProof w:val="0"/>
          <w:sz w:val="24"/>
          <w:szCs w:val="24"/>
          <w:lang w:eastAsia="en-US"/>
        </w:rPr>
        <w:t xml:space="preserve"> International Conference on Advances in Chemistry and Applied Chemistry (ICACAC-5), NRC Cairo, Egypt, October 21-23, 2014.</w:t>
      </w:r>
    </w:p>
    <w:p w14:paraId="5E5F1A59" w14:textId="77777777" w:rsidR="006D7727" w:rsidRPr="00174061" w:rsidRDefault="006D7727" w:rsidP="006D7727">
      <w:pPr>
        <w:pStyle w:val="Default"/>
        <w:spacing w:line="360" w:lineRule="auto"/>
        <w:ind w:left="450" w:hanging="450"/>
        <w:jc w:val="both"/>
        <w:rPr>
          <w:color w:val="auto"/>
        </w:rPr>
      </w:pPr>
      <w:r w:rsidRPr="00174061">
        <w:rPr>
          <w:color w:val="auto"/>
        </w:rPr>
        <w:t xml:space="preserve">And </w:t>
      </w:r>
      <w:proofErr w:type="gramStart"/>
      <w:r w:rsidRPr="00174061">
        <w:rPr>
          <w:color w:val="auto"/>
        </w:rPr>
        <w:t>also</w:t>
      </w:r>
      <w:proofErr w:type="gramEnd"/>
      <w:r w:rsidRPr="00174061">
        <w:rPr>
          <w:color w:val="auto"/>
        </w:rPr>
        <w:t xml:space="preserve"> in, Egypt. J. Chem. 58</w:t>
      </w:r>
      <w:r>
        <w:t xml:space="preserve"> (</w:t>
      </w:r>
      <w:r w:rsidRPr="00174061">
        <w:rPr>
          <w:color w:val="auto"/>
        </w:rPr>
        <w:t>3</w:t>
      </w:r>
      <w:r>
        <w:t>)</w:t>
      </w:r>
      <w:r w:rsidRPr="00174061">
        <w:rPr>
          <w:color w:val="auto"/>
        </w:rPr>
        <w:t xml:space="preserve"> 259-269 </w:t>
      </w:r>
      <w:r w:rsidRPr="001C6E4F">
        <w:rPr>
          <w:color w:val="auto"/>
          <w:highlight w:val="yellow"/>
        </w:rPr>
        <w:t>(2015).</w:t>
      </w:r>
    </w:p>
    <w:p w14:paraId="0182A2ED" w14:textId="77777777" w:rsidR="006D7727" w:rsidRPr="00174061" w:rsidRDefault="006D7727" w:rsidP="006D7727">
      <w:pPr>
        <w:autoSpaceDE w:val="0"/>
        <w:autoSpaceDN w:val="0"/>
        <w:bidi w:val="0"/>
        <w:adjustRightInd w:val="0"/>
        <w:spacing w:line="360" w:lineRule="auto"/>
        <w:ind w:left="426" w:hanging="426"/>
        <w:jc w:val="both"/>
        <w:rPr>
          <w:rFonts w:cs="Times New Roman"/>
          <w:noProof w:val="0"/>
          <w:sz w:val="24"/>
          <w:szCs w:val="24"/>
          <w:lang w:eastAsia="en-US"/>
        </w:rPr>
      </w:pPr>
      <w:r w:rsidRPr="00174061">
        <w:rPr>
          <w:rFonts w:cs="Times New Roman"/>
          <w:noProof w:val="0"/>
          <w:sz w:val="24"/>
          <w:szCs w:val="24"/>
          <w:lang w:eastAsia="en-US"/>
        </w:rPr>
        <w:t>5</w:t>
      </w:r>
      <w:r>
        <w:rPr>
          <w:rFonts w:cs="Times New Roman"/>
          <w:noProof w:val="0"/>
          <w:sz w:val="24"/>
          <w:szCs w:val="24"/>
          <w:lang w:eastAsia="en-US"/>
        </w:rPr>
        <w:t>9</w:t>
      </w:r>
      <w:r w:rsidRPr="00174061">
        <w:rPr>
          <w:rFonts w:cs="Times New Roman"/>
          <w:noProof w:val="0"/>
          <w:sz w:val="24"/>
          <w:szCs w:val="24"/>
          <w:lang w:eastAsia="en-US"/>
        </w:rPr>
        <w:t xml:space="preserve">- </w:t>
      </w:r>
      <w:r w:rsidRPr="00174061">
        <w:rPr>
          <w:rFonts w:cs="Times New Roman"/>
          <w:sz w:val="24"/>
          <w:szCs w:val="24"/>
        </w:rPr>
        <w:t>Carboxymethyl cellulose-g- poly(2-(dimethylamino)ethyl methacrylate) hydrogel as bioadsorbent for dye removal, Ahmed Salama, Nadia Shukry and Mohamed El-Sakhawy</w:t>
      </w:r>
      <w:r w:rsidRPr="00174061">
        <w:rPr>
          <w:rFonts w:cs="Times New Roman"/>
          <w:noProof w:val="0"/>
          <w:sz w:val="24"/>
          <w:szCs w:val="24"/>
          <w:lang w:eastAsia="en-US"/>
        </w:rPr>
        <w:t xml:space="preserve">, </w:t>
      </w:r>
      <w:r w:rsidRPr="00174061">
        <w:rPr>
          <w:sz w:val="24"/>
          <w:szCs w:val="24"/>
        </w:rPr>
        <w:t>International Journal of Biological Macromolecules</w:t>
      </w:r>
      <w:r w:rsidRPr="00174061">
        <w:rPr>
          <w:rFonts w:cs="Times New Roman"/>
          <w:noProof w:val="0"/>
          <w:sz w:val="24"/>
          <w:szCs w:val="24"/>
          <w:lang w:eastAsia="en-US"/>
        </w:rPr>
        <w:t xml:space="preserve"> 73, 72-75 (2015). </w:t>
      </w:r>
      <w:r w:rsidRPr="0007661B">
        <w:rPr>
          <w:rStyle w:val="Hyperlink"/>
          <w:rFonts w:ascii="Calibri" w:eastAsia="Calibri" w:hAnsi="Calibri" w:cs="Arial"/>
          <w:sz w:val="22"/>
          <w:szCs w:val="22"/>
        </w:rPr>
        <w:t>10.1016/j.ijbiomac.2014.11.002</w:t>
      </w:r>
    </w:p>
    <w:p w14:paraId="0BB1025E" w14:textId="77777777" w:rsidR="006D7727" w:rsidRPr="00174061" w:rsidRDefault="006D7727" w:rsidP="006D7727">
      <w:pPr>
        <w:autoSpaceDE w:val="0"/>
        <w:autoSpaceDN w:val="0"/>
        <w:bidi w:val="0"/>
        <w:adjustRightInd w:val="0"/>
        <w:spacing w:line="360" w:lineRule="auto"/>
        <w:ind w:left="426" w:hanging="426"/>
        <w:jc w:val="both"/>
        <w:rPr>
          <w:sz w:val="24"/>
          <w:szCs w:val="24"/>
        </w:rPr>
      </w:pPr>
      <w:r>
        <w:rPr>
          <w:rFonts w:cs="Times New Roman"/>
          <w:noProof w:val="0"/>
          <w:sz w:val="24"/>
          <w:szCs w:val="24"/>
          <w:lang w:eastAsia="en-US"/>
        </w:rPr>
        <w:t>60</w:t>
      </w:r>
      <w:r w:rsidRPr="00174061">
        <w:rPr>
          <w:rFonts w:cs="Times New Roman"/>
          <w:noProof w:val="0"/>
          <w:sz w:val="24"/>
          <w:szCs w:val="24"/>
          <w:lang w:eastAsia="en-US"/>
        </w:rPr>
        <w:t xml:space="preserve">- </w:t>
      </w:r>
      <w:r w:rsidRPr="00174061">
        <w:rPr>
          <w:sz w:val="24"/>
          <w:szCs w:val="24"/>
        </w:rPr>
        <w:t>Carboxymethyl cellulose/silica hybrids as templates for calcium phosphate biomineralization</w:t>
      </w:r>
      <w:r w:rsidRPr="00174061">
        <w:rPr>
          <w:rFonts w:cs="Times New Roman"/>
          <w:sz w:val="24"/>
          <w:szCs w:val="24"/>
        </w:rPr>
        <w:t xml:space="preserve">, Ahmed Salama, Ragab Esmail Abou-Zeid, Mohamed El-Sakhawy and </w:t>
      </w:r>
      <w:r w:rsidRPr="00174061">
        <w:rPr>
          <w:rFonts w:cs="Times New Roman"/>
          <w:noProof w:val="0"/>
          <w:sz w:val="24"/>
          <w:szCs w:val="24"/>
          <w:lang w:eastAsia="en-US"/>
        </w:rPr>
        <w:t xml:space="preserve">Ahmed El-Gendy, </w:t>
      </w:r>
      <w:r w:rsidRPr="00174061">
        <w:rPr>
          <w:sz w:val="24"/>
          <w:szCs w:val="24"/>
        </w:rPr>
        <w:t>International Journal of Biological Macromolecules 74</w:t>
      </w:r>
      <w:r>
        <w:rPr>
          <w:sz w:val="24"/>
          <w:szCs w:val="24"/>
        </w:rPr>
        <w:t>,</w:t>
      </w:r>
      <w:r w:rsidRPr="00174061">
        <w:rPr>
          <w:sz w:val="24"/>
          <w:szCs w:val="24"/>
        </w:rPr>
        <w:t xml:space="preserve"> 155–161 (2015)</w:t>
      </w:r>
      <w:r>
        <w:rPr>
          <w:sz w:val="24"/>
          <w:szCs w:val="24"/>
        </w:rPr>
        <w:t>.</w:t>
      </w:r>
      <w:r w:rsidRPr="00174061">
        <w:rPr>
          <w:sz w:val="24"/>
          <w:szCs w:val="24"/>
        </w:rPr>
        <w:t xml:space="preserve"> </w:t>
      </w:r>
      <w:r w:rsidRPr="0007661B">
        <w:rPr>
          <w:rStyle w:val="Hyperlink"/>
          <w:rFonts w:ascii="Calibri" w:eastAsia="Calibri" w:hAnsi="Calibri" w:cs="Arial"/>
          <w:sz w:val="22"/>
          <w:szCs w:val="22"/>
        </w:rPr>
        <w:t>10.1016/j.ijbiomac.2014.11.041</w:t>
      </w:r>
    </w:p>
    <w:p w14:paraId="20B48055" w14:textId="77777777" w:rsidR="006D7727" w:rsidRPr="0007661B" w:rsidRDefault="006D7727" w:rsidP="006D7727">
      <w:pPr>
        <w:autoSpaceDE w:val="0"/>
        <w:autoSpaceDN w:val="0"/>
        <w:bidi w:val="0"/>
        <w:adjustRightInd w:val="0"/>
        <w:spacing w:line="360" w:lineRule="auto"/>
        <w:ind w:left="450" w:hanging="450"/>
        <w:jc w:val="both"/>
        <w:rPr>
          <w:rStyle w:val="Hyperlink"/>
          <w:rFonts w:ascii="Calibri" w:eastAsia="Calibri" w:hAnsi="Calibri" w:cs="Arial"/>
          <w:sz w:val="22"/>
          <w:szCs w:val="22"/>
        </w:rPr>
      </w:pPr>
      <w:r w:rsidRPr="00174061">
        <w:rPr>
          <w:rFonts w:cs="Times New Roman"/>
          <w:sz w:val="24"/>
          <w:szCs w:val="24"/>
        </w:rPr>
        <w:t>6</w:t>
      </w:r>
      <w:r>
        <w:rPr>
          <w:rFonts w:cs="Times New Roman"/>
          <w:sz w:val="24"/>
          <w:szCs w:val="24"/>
        </w:rPr>
        <w:t>1</w:t>
      </w:r>
      <w:r w:rsidRPr="00174061">
        <w:rPr>
          <w:rFonts w:cs="Times New Roman"/>
          <w:sz w:val="24"/>
          <w:szCs w:val="24"/>
        </w:rPr>
        <w:t xml:space="preserve">- </w:t>
      </w:r>
      <w:r w:rsidRPr="00174061">
        <w:rPr>
          <w:rFonts w:cs="Times New Roman"/>
          <w:noProof w:val="0"/>
          <w:sz w:val="24"/>
          <w:szCs w:val="24"/>
          <w:lang w:eastAsia="en-US"/>
        </w:rPr>
        <w:t>An optimum mixture of virgin rice straw pulp and recycled old newsprint pulp and their antimicrobial activity, Mona A. Nassar, Hassan M. Awad, Mohamed El-Sakhawy, Youssef R. Hassan, International Journal of Technology 1</w:t>
      </w:r>
      <w:r>
        <w:rPr>
          <w:rFonts w:cs="Times New Roman"/>
          <w:noProof w:val="0"/>
          <w:sz w:val="24"/>
          <w:szCs w:val="24"/>
          <w:lang w:eastAsia="en-US"/>
        </w:rPr>
        <w:t>,</w:t>
      </w:r>
      <w:r w:rsidRPr="00174061">
        <w:rPr>
          <w:rFonts w:cs="Times New Roman"/>
          <w:noProof w:val="0"/>
          <w:sz w:val="24"/>
          <w:szCs w:val="24"/>
          <w:lang w:eastAsia="en-US"/>
        </w:rPr>
        <w:t xml:space="preserve"> 63-72</w:t>
      </w:r>
      <w:r>
        <w:rPr>
          <w:rFonts w:cs="Times New Roman"/>
          <w:noProof w:val="0"/>
          <w:sz w:val="24"/>
          <w:szCs w:val="24"/>
          <w:lang w:eastAsia="en-US"/>
        </w:rPr>
        <w:t xml:space="preserve"> </w:t>
      </w:r>
      <w:r w:rsidRPr="00174061">
        <w:rPr>
          <w:rFonts w:cs="Times New Roman"/>
          <w:noProof w:val="0"/>
          <w:sz w:val="24"/>
          <w:szCs w:val="24"/>
          <w:lang w:eastAsia="en-US"/>
        </w:rPr>
        <w:t>(2015)</w:t>
      </w:r>
      <w:r>
        <w:rPr>
          <w:rFonts w:cs="Times New Roman"/>
          <w:noProof w:val="0"/>
          <w:sz w:val="24"/>
          <w:szCs w:val="24"/>
          <w:lang w:eastAsia="en-US"/>
        </w:rPr>
        <w:t xml:space="preserve">. </w:t>
      </w:r>
      <w:hyperlink r:id="rId21" w:history="1">
        <w:r w:rsidRPr="0007661B">
          <w:rPr>
            <w:rStyle w:val="Hyperlink"/>
            <w:rFonts w:ascii="Calibri" w:eastAsia="Calibri" w:hAnsi="Calibri" w:cs="Arial"/>
            <w:sz w:val="22"/>
            <w:szCs w:val="22"/>
          </w:rPr>
          <w:t>https://doi.org/10.14716/ijtech.v6i1.288</w:t>
        </w:r>
      </w:hyperlink>
    </w:p>
    <w:p w14:paraId="47ABF3FD" w14:textId="77777777" w:rsidR="006D7727" w:rsidRPr="001C6E4F" w:rsidRDefault="006D7727" w:rsidP="006D7727">
      <w:pPr>
        <w:pStyle w:val="Default"/>
        <w:spacing w:line="360" w:lineRule="auto"/>
        <w:ind w:left="426" w:hanging="426"/>
        <w:jc w:val="both"/>
        <w:rPr>
          <w:color w:val="auto"/>
        </w:rPr>
      </w:pPr>
      <w:r w:rsidRPr="00174061">
        <w:rPr>
          <w:color w:val="auto"/>
        </w:rPr>
        <w:t>6</w:t>
      </w:r>
      <w:r>
        <w:rPr>
          <w:color w:val="auto"/>
        </w:rPr>
        <w:t>2</w:t>
      </w:r>
      <w:r w:rsidRPr="00174061">
        <w:rPr>
          <w:color w:val="auto"/>
        </w:rPr>
        <w:t>- Semiconductor nanoparticles as surface coating for security papers</w:t>
      </w:r>
      <w:r w:rsidRPr="00174061">
        <w:rPr>
          <w:caps/>
          <w:color w:val="auto"/>
        </w:rPr>
        <w:t xml:space="preserve">, </w:t>
      </w:r>
      <w:r w:rsidRPr="00174061">
        <w:rPr>
          <w:color w:val="auto"/>
          <w:lang w:val="sv-SE"/>
        </w:rPr>
        <w:t>Mahamed El-Sakhawy, Mohammad L. Hassan and Hassan Matouk</w:t>
      </w:r>
      <w:r w:rsidRPr="00174061">
        <w:rPr>
          <w:color w:val="auto"/>
        </w:rPr>
        <w:t>, Nordic Pulp &amp; Paper Research Journal, 30</w:t>
      </w:r>
      <w:r>
        <w:rPr>
          <w:color w:val="auto"/>
        </w:rPr>
        <w:t xml:space="preserve"> </w:t>
      </w:r>
      <w:r w:rsidRPr="00174061">
        <w:rPr>
          <w:color w:val="auto"/>
        </w:rPr>
        <w:t>(4), 660-666</w:t>
      </w:r>
      <w:r>
        <w:rPr>
          <w:color w:val="auto"/>
        </w:rPr>
        <w:t xml:space="preserve"> (</w:t>
      </w:r>
      <w:r w:rsidRPr="00174061">
        <w:rPr>
          <w:color w:val="auto"/>
        </w:rPr>
        <w:t>2015</w:t>
      </w:r>
      <w:r>
        <w:rPr>
          <w:color w:val="auto"/>
        </w:rPr>
        <w:t>)</w:t>
      </w:r>
      <w:r w:rsidRPr="00174061">
        <w:rPr>
          <w:color w:val="auto"/>
        </w:rPr>
        <w:t xml:space="preserve">. </w:t>
      </w:r>
      <w:hyperlink r:id="rId22" w:tgtFrame="_blank" w:history="1">
        <w:r w:rsidRPr="0007661B">
          <w:rPr>
            <w:rStyle w:val="Hyperlink"/>
            <w:rFonts w:ascii="Calibri" w:eastAsia="Calibri" w:hAnsi="Calibri" w:cs="Arial"/>
            <w:noProof/>
            <w:sz w:val="22"/>
            <w:szCs w:val="22"/>
            <w:lang w:eastAsia="ar-SA"/>
          </w:rPr>
          <w:t>10.3183/NPPRJ-2015-30-04-p660-666</w:t>
        </w:r>
      </w:hyperlink>
    </w:p>
    <w:p w14:paraId="2ABC0E76" w14:textId="77777777" w:rsidR="006D7727" w:rsidRPr="00174061" w:rsidRDefault="006D7727" w:rsidP="006D7727">
      <w:pPr>
        <w:bidi w:val="0"/>
        <w:spacing w:line="360" w:lineRule="auto"/>
        <w:ind w:left="426" w:hanging="426"/>
        <w:jc w:val="both"/>
        <w:rPr>
          <w:sz w:val="24"/>
          <w:szCs w:val="24"/>
        </w:rPr>
      </w:pPr>
      <w:r w:rsidRPr="00174061">
        <w:rPr>
          <w:sz w:val="24"/>
          <w:szCs w:val="24"/>
        </w:rPr>
        <w:t>6</w:t>
      </w:r>
      <w:r>
        <w:rPr>
          <w:sz w:val="24"/>
          <w:szCs w:val="24"/>
        </w:rPr>
        <w:t>3</w:t>
      </w:r>
      <w:r w:rsidRPr="00174061">
        <w:rPr>
          <w:sz w:val="24"/>
          <w:szCs w:val="24"/>
        </w:rPr>
        <w:t>- The printability test of recycled carton sheets reinforced by dipping in recycled styrene-butadiene, Abdlhakim A.A, Abdel-Gawad M. Rabie, El-Sakhawy Mohamed, Galal A. M. Salam, El-Samahy MA, Journal of Science 5 (12), 1283-1288</w:t>
      </w:r>
      <w:r>
        <w:rPr>
          <w:sz w:val="24"/>
          <w:szCs w:val="24"/>
        </w:rPr>
        <w:t xml:space="preserve"> (</w:t>
      </w:r>
      <w:r w:rsidRPr="001C6E4F">
        <w:rPr>
          <w:sz w:val="24"/>
          <w:szCs w:val="24"/>
          <w:highlight w:val="yellow"/>
        </w:rPr>
        <w:t>2015).</w:t>
      </w:r>
    </w:p>
    <w:p w14:paraId="0B838310" w14:textId="77777777" w:rsidR="006D7727" w:rsidRPr="003972F9" w:rsidRDefault="006D7727" w:rsidP="006D7727">
      <w:pPr>
        <w:autoSpaceDE w:val="0"/>
        <w:autoSpaceDN w:val="0"/>
        <w:bidi w:val="0"/>
        <w:adjustRightInd w:val="0"/>
        <w:spacing w:line="360" w:lineRule="auto"/>
        <w:ind w:left="426" w:hanging="426"/>
        <w:jc w:val="both"/>
        <w:rPr>
          <w:rFonts w:ascii="OpenSans" w:hAnsi="OpenSans" w:cs="OpenSans"/>
          <w:noProof w:val="0"/>
          <w:color w:val="0070C0"/>
          <w:lang w:eastAsia="en-US"/>
        </w:rPr>
      </w:pPr>
      <w:r w:rsidRPr="00174061">
        <w:rPr>
          <w:rFonts w:cs="Times New Roman"/>
          <w:sz w:val="24"/>
          <w:szCs w:val="24"/>
        </w:rPr>
        <w:t>6</w:t>
      </w:r>
      <w:r>
        <w:rPr>
          <w:rFonts w:cs="Times New Roman"/>
          <w:sz w:val="24"/>
          <w:szCs w:val="24"/>
        </w:rPr>
        <w:t>4</w:t>
      </w:r>
      <w:r w:rsidRPr="00174061">
        <w:rPr>
          <w:rFonts w:cs="Times New Roman"/>
          <w:sz w:val="24"/>
          <w:szCs w:val="24"/>
        </w:rPr>
        <w:t xml:space="preserve">- </w:t>
      </w:r>
      <w:r w:rsidRPr="00174061">
        <w:rPr>
          <w:sz w:val="24"/>
          <w:szCs w:val="24"/>
        </w:rPr>
        <w:t xml:space="preserve">Calcium phosphate mineralization controlled by carboxymethyl cellulose-g-poly methacrylic acid, </w:t>
      </w:r>
      <w:r w:rsidRPr="00174061">
        <w:rPr>
          <w:rFonts w:cs="Times New Roman"/>
          <w:sz w:val="24"/>
          <w:szCs w:val="24"/>
        </w:rPr>
        <w:t>Ahmed Salama, Ragab E. Abou-Zeid and Mohamed El-Sakhawy, Soft Marerials 14</w:t>
      </w:r>
      <w:r>
        <w:rPr>
          <w:rFonts w:cs="Times New Roman"/>
          <w:sz w:val="24"/>
          <w:szCs w:val="24"/>
        </w:rPr>
        <w:t xml:space="preserve"> </w:t>
      </w:r>
      <w:r w:rsidRPr="00174061">
        <w:rPr>
          <w:rFonts w:cs="Times New Roman"/>
          <w:sz w:val="24"/>
          <w:szCs w:val="24"/>
        </w:rPr>
        <w:t xml:space="preserve">(3) 154-161 (2016). </w:t>
      </w:r>
      <w:r w:rsidRPr="0007661B">
        <w:rPr>
          <w:rStyle w:val="Hyperlink"/>
          <w:rFonts w:ascii="Calibri" w:eastAsia="Calibri" w:hAnsi="Calibri" w:cs="Arial"/>
          <w:sz w:val="22"/>
          <w:szCs w:val="22"/>
        </w:rPr>
        <w:t>10.1080/1539445X.2016.1171781</w:t>
      </w:r>
    </w:p>
    <w:p w14:paraId="4F47A725" w14:textId="77777777" w:rsidR="006D7727" w:rsidRPr="00174061" w:rsidRDefault="006D7727" w:rsidP="006D7727">
      <w:pPr>
        <w:autoSpaceDE w:val="0"/>
        <w:autoSpaceDN w:val="0"/>
        <w:bidi w:val="0"/>
        <w:adjustRightInd w:val="0"/>
        <w:spacing w:line="360" w:lineRule="auto"/>
        <w:ind w:left="426" w:hanging="426"/>
        <w:jc w:val="both"/>
        <w:rPr>
          <w:rFonts w:cs="Times New Roman"/>
          <w:sz w:val="24"/>
          <w:szCs w:val="24"/>
        </w:rPr>
      </w:pPr>
      <w:r w:rsidRPr="00174061">
        <w:rPr>
          <w:sz w:val="24"/>
          <w:szCs w:val="24"/>
        </w:rPr>
        <w:t>6</w:t>
      </w:r>
      <w:r>
        <w:rPr>
          <w:sz w:val="24"/>
          <w:szCs w:val="24"/>
        </w:rPr>
        <w:t>5</w:t>
      </w:r>
      <w:r w:rsidRPr="00174061">
        <w:rPr>
          <w:sz w:val="24"/>
          <w:szCs w:val="24"/>
        </w:rPr>
        <w:t xml:space="preserve">- </w:t>
      </w:r>
      <w:r w:rsidRPr="00174061">
        <w:rPr>
          <w:rFonts w:cs="Times New Roman"/>
          <w:sz w:val="24"/>
          <w:szCs w:val="24"/>
        </w:rPr>
        <w:t xml:space="preserve">Carboxymethyl cellulose based hybrid material for sustained release of protein drugs, Ahmed Salama, Mohamed El-Sakhawy and Samir Kamel, </w:t>
      </w:r>
      <w:r w:rsidRPr="00174061">
        <w:rPr>
          <w:sz w:val="24"/>
          <w:szCs w:val="24"/>
        </w:rPr>
        <w:t xml:space="preserve">International </w:t>
      </w:r>
      <w:r w:rsidRPr="00174061">
        <w:rPr>
          <w:rFonts w:cs="Times New Roman"/>
          <w:sz w:val="24"/>
          <w:szCs w:val="24"/>
        </w:rPr>
        <w:t xml:space="preserve">Journal </w:t>
      </w:r>
      <w:r>
        <w:rPr>
          <w:rFonts w:cs="Times New Roman"/>
          <w:sz w:val="24"/>
          <w:szCs w:val="24"/>
        </w:rPr>
        <w:t>of Biological Macromolecules</w:t>
      </w:r>
      <w:r w:rsidRPr="00174061">
        <w:rPr>
          <w:rFonts w:cs="Times New Roman"/>
          <w:sz w:val="24"/>
          <w:szCs w:val="24"/>
        </w:rPr>
        <w:t xml:space="preserve"> 93 (2016) 1647–1652.</w:t>
      </w:r>
      <w:r>
        <w:rPr>
          <w:rFonts w:cs="Times New Roman"/>
          <w:sz w:val="24"/>
          <w:szCs w:val="24"/>
        </w:rPr>
        <w:t xml:space="preserve"> </w:t>
      </w:r>
      <w:r w:rsidRPr="0007661B">
        <w:rPr>
          <w:rStyle w:val="Hyperlink"/>
          <w:rFonts w:ascii="Calibri" w:eastAsia="Calibri" w:hAnsi="Calibri" w:cs="Arial"/>
          <w:noProof w:val="0"/>
          <w:sz w:val="22"/>
          <w:szCs w:val="22"/>
          <w:lang w:eastAsia="en-US"/>
        </w:rPr>
        <w:t>http://doi.org/10.1016/j.ijbiomac.2016.04.029</w:t>
      </w:r>
    </w:p>
    <w:p w14:paraId="0AE42856" w14:textId="77777777" w:rsidR="006D7727" w:rsidRPr="00174061" w:rsidRDefault="006D7727" w:rsidP="006D7727">
      <w:pPr>
        <w:autoSpaceDE w:val="0"/>
        <w:autoSpaceDN w:val="0"/>
        <w:bidi w:val="0"/>
        <w:adjustRightInd w:val="0"/>
        <w:spacing w:line="360" w:lineRule="auto"/>
        <w:ind w:left="426" w:hanging="426"/>
        <w:jc w:val="both"/>
        <w:rPr>
          <w:sz w:val="24"/>
          <w:szCs w:val="24"/>
        </w:rPr>
      </w:pPr>
      <w:r w:rsidRPr="00174061">
        <w:rPr>
          <w:sz w:val="24"/>
          <w:szCs w:val="24"/>
        </w:rPr>
        <w:t>6</w:t>
      </w:r>
      <w:r>
        <w:rPr>
          <w:sz w:val="24"/>
          <w:szCs w:val="24"/>
        </w:rPr>
        <w:t>6</w:t>
      </w:r>
      <w:r w:rsidRPr="00174061">
        <w:rPr>
          <w:sz w:val="24"/>
          <w:szCs w:val="24"/>
        </w:rPr>
        <w:t>- Regenerated cellulose/wool blend enhanced biomimetic hydroxyapatite mineralization</w:t>
      </w:r>
      <w:r w:rsidRPr="00174061">
        <w:rPr>
          <w:rFonts w:cs="Times New Roman"/>
          <w:sz w:val="24"/>
          <w:szCs w:val="24"/>
        </w:rPr>
        <w:t xml:space="preserve">, Ahmed Salama and Mohamed El-Sakhawy, </w:t>
      </w:r>
      <w:r w:rsidRPr="00174061">
        <w:rPr>
          <w:sz w:val="24"/>
          <w:szCs w:val="24"/>
        </w:rPr>
        <w:t>International Journal of Biological Macromolecules 92</w:t>
      </w:r>
      <w:r>
        <w:rPr>
          <w:sz w:val="24"/>
          <w:szCs w:val="24"/>
        </w:rPr>
        <w:t>,</w:t>
      </w:r>
      <w:r w:rsidRPr="00174061">
        <w:rPr>
          <w:sz w:val="24"/>
          <w:szCs w:val="24"/>
        </w:rPr>
        <w:t xml:space="preserve"> 920–925</w:t>
      </w:r>
      <w:r>
        <w:rPr>
          <w:sz w:val="24"/>
          <w:szCs w:val="24"/>
        </w:rPr>
        <w:t xml:space="preserve"> </w:t>
      </w:r>
      <w:r w:rsidRPr="00174061">
        <w:rPr>
          <w:sz w:val="24"/>
          <w:szCs w:val="24"/>
        </w:rPr>
        <w:t>(2016).</w:t>
      </w:r>
      <w:r>
        <w:rPr>
          <w:sz w:val="24"/>
          <w:szCs w:val="24"/>
        </w:rPr>
        <w:t xml:space="preserve"> </w:t>
      </w:r>
      <w:r w:rsidRPr="0007661B">
        <w:rPr>
          <w:rStyle w:val="Hyperlink"/>
          <w:rFonts w:ascii="Calibri" w:eastAsia="Calibri" w:hAnsi="Calibri" w:cs="Arial"/>
          <w:noProof w:val="0"/>
          <w:sz w:val="22"/>
          <w:szCs w:val="22"/>
          <w:lang w:eastAsia="en-US"/>
        </w:rPr>
        <w:t>https://doi.org/10.1016/j.ijbiomac.2016.07.077</w:t>
      </w:r>
    </w:p>
    <w:p w14:paraId="6DEC2250" w14:textId="77777777" w:rsidR="006D7727" w:rsidRPr="00174061" w:rsidRDefault="006D7727" w:rsidP="006D7727">
      <w:pPr>
        <w:pStyle w:val="Default"/>
        <w:spacing w:line="360" w:lineRule="auto"/>
        <w:ind w:left="426" w:hanging="426"/>
        <w:jc w:val="both"/>
        <w:rPr>
          <w:rFonts w:cs="Traditional Arabic"/>
          <w:bCs/>
          <w:noProof/>
          <w:color w:val="auto"/>
          <w:lang w:eastAsia="ar-SA"/>
        </w:rPr>
      </w:pPr>
      <w:r w:rsidRPr="00174061">
        <w:rPr>
          <w:rFonts w:cs="Traditional Arabic"/>
          <w:bCs/>
          <w:noProof/>
          <w:color w:val="auto"/>
          <w:lang w:eastAsia="ar-SA"/>
        </w:rPr>
        <w:lastRenderedPageBreak/>
        <w:t>6</w:t>
      </w:r>
      <w:r>
        <w:rPr>
          <w:rFonts w:cs="Traditional Arabic"/>
          <w:bCs/>
          <w:noProof/>
          <w:color w:val="auto"/>
          <w:lang w:eastAsia="ar-SA"/>
        </w:rPr>
        <w:t>7</w:t>
      </w:r>
      <w:r w:rsidRPr="00174061">
        <w:rPr>
          <w:rFonts w:cs="Traditional Arabic"/>
          <w:bCs/>
          <w:noProof/>
          <w:color w:val="auto"/>
          <w:lang w:eastAsia="ar-SA"/>
        </w:rPr>
        <w:t xml:space="preserve">- Improving the antimicrobial activity of bagasse packaging paper using organophosphorus dimers, Mohamed El-Sakhawy, Hassan M. Awad, Hassan M.F. Madkour, Ahmed K. El-ziaty, Mona Abdelkader Nassar and Salah A. Mohamed, International Journal of Technology </w:t>
      </w:r>
      <w:r>
        <w:rPr>
          <w:rFonts w:cs="Traditional Arabic"/>
          <w:bCs/>
          <w:noProof/>
          <w:color w:val="auto"/>
          <w:lang w:eastAsia="ar-SA"/>
        </w:rPr>
        <w:t>7 (</w:t>
      </w:r>
      <w:r w:rsidRPr="00174061">
        <w:rPr>
          <w:rFonts w:cs="Traditional Arabic"/>
          <w:bCs/>
          <w:noProof/>
          <w:color w:val="auto"/>
          <w:lang w:eastAsia="ar-SA"/>
        </w:rPr>
        <w:t>6</w:t>
      </w:r>
      <w:r>
        <w:rPr>
          <w:rFonts w:cs="Traditional Arabic"/>
          <w:bCs/>
          <w:noProof/>
          <w:color w:val="auto"/>
          <w:lang w:eastAsia="ar-SA"/>
        </w:rPr>
        <w:t>),</w:t>
      </w:r>
      <w:r w:rsidRPr="00174061">
        <w:rPr>
          <w:rFonts w:cs="Traditional Arabic"/>
          <w:bCs/>
          <w:noProof/>
          <w:color w:val="auto"/>
          <w:lang w:eastAsia="ar-SA"/>
        </w:rPr>
        <w:t xml:space="preserve"> 932-942</w:t>
      </w:r>
      <w:r>
        <w:rPr>
          <w:rFonts w:cs="Traditional Arabic"/>
          <w:bCs/>
          <w:noProof/>
          <w:color w:val="auto"/>
          <w:lang w:eastAsia="ar-SA"/>
        </w:rPr>
        <w:t xml:space="preserve"> </w:t>
      </w:r>
      <w:r w:rsidRPr="00174061">
        <w:rPr>
          <w:rFonts w:cs="Traditional Arabic"/>
          <w:bCs/>
          <w:noProof/>
          <w:color w:val="auto"/>
          <w:lang w:eastAsia="ar-SA"/>
        </w:rPr>
        <w:t>(2016).</w:t>
      </w:r>
      <w:r>
        <w:rPr>
          <w:rFonts w:cs="Traditional Arabic"/>
          <w:bCs/>
          <w:noProof/>
          <w:color w:val="auto"/>
          <w:lang w:eastAsia="ar-SA"/>
        </w:rPr>
        <w:t xml:space="preserve"> </w:t>
      </w:r>
      <w:r w:rsidRPr="0007661B">
        <w:rPr>
          <w:rStyle w:val="Hyperlink"/>
          <w:rFonts w:ascii="Calibri" w:eastAsia="Calibri" w:hAnsi="Calibri" w:cs="Arial"/>
          <w:sz w:val="22"/>
          <w:szCs w:val="22"/>
        </w:rPr>
        <w:t>https://doi.org/10.14716/ijtech.v7i6.4008</w:t>
      </w:r>
    </w:p>
    <w:p w14:paraId="16ED4450" w14:textId="77777777" w:rsidR="006D7727" w:rsidRPr="00FB0D5D" w:rsidRDefault="006D7727" w:rsidP="006D7727">
      <w:pPr>
        <w:pStyle w:val="Heading5"/>
        <w:bidi w:val="0"/>
        <w:spacing w:line="360" w:lineRule="auto"/>
        <w:ind w:left="426" w:hanging="426"/>
        <w:jc w:val="both"/>
        <w:rPr>
          <w:rFonts w:ascii="Times New Roman" w:hAnsi="Times New Roman" w:cs="Traditional Arabic"/>
          <w:b w:val="0"/>
          <w:i w:val="0"/>
          <w:iCs w:val="0"/>
          <w:sz w:val="24"/>
          <w:szCs w:val="24"/>
        </w:rPr>
      </w:pPr>
      <w:r w:rsidRPr="00174061">
        <w:rPr>
          <w:rFonts w:ascii="Times New Roman" w:hAnsi="Times New Roman" w:cs="Traditional Arabic"/>
          <w:b w:val="0"/>
          <w:i w:val="0"/>
          <w:iCs w:val="0"/>
          <w:sz w:val="24"/>
          <w:szCs w:val="24"/>
        </w:rPr>
        <w:t>6</w:t>
      </w:r>
      <w:r>
        <w:rPr>
          <w:rFonts w:ascii="Times New Roman" w:hAnsi="Times New Roman" w:cs="Traditional Arabic"/>
          <w:b w:val="0"/>
          <w:i w:val="0"/>
          <w:iCs w:val="0"/>
          <w:sz w:val="24"/>
          <w:szCs w:val="24"/>
        </w:rPr>
        <w:t>8</w:t>
      </w:r>
      <w:r w:rsidRPr="00174061">
        <w:rPr>
          <w:rFonts w:ascii="Times New Roman" w:hAnsi="Times New Roman" w:cs="Traditional Arabic"/>
          <w:b w:val="0"/>
          <w:i w:val="0"/>
          <w:iCs w:val="0"/>
          <w:sz w:val="24"/>
          <w:szCs w:val="24"/>
        </w:rPr>
        <w:t xml:space="preserve">- </w:t>
      </w:r>
      <w:hyperlink r:id="rId23" w:history="1">
        <w:r w:rsidRPr="00174061">
          <w:rPr>
            <w:rFonts w:ascii="Times New Roman" w:hAnsi="Times New Roman" w:cs="Traditional Arabic"/>
            <w:b w:val="0"/>
            <w:i w:val="0"/>
            <w:iCs w:val="0"/>
            <w:sz w:val="24"/>
            <w:szCs w:val="24"/>
          </w:rPr>
          <w:t>Bioactive cellulose grafted soy protein isolate towards biomimetic calcium phosphate mineralization, Ahmed Salama, Nadia Shukry, Ahmed El-Gendy, Mohamed El-Sakhawy, Industrial Crops and Products 95</w:t>
        </w:r>
        <w:r>
          <w:rPr>
            <w:rFonts w:ascii="Times New Roman" w:hAnsi="Times New Roman" w:cs="Traditional Arabic"/>
            <w:b w:val="0"/>
            <w:i w:val="0"/>
            <w:iCs w:val="0"/>
            <w:sz w:val="24"/>
            <w:szCs w:val="24"/>
          </w:rPr>
          <w:t>,</w:t>
        </w:r>
        <w:r w:rsidRPr="00174061">
          <w:rPr>
            <w:rFonts w:ascii="Times New Roman" w:hAnsi="Times New Roman" w:cs="Traditional Arabic"/>
            <w:b w:val="0"/>
            <w:i w:val="0"/>
            <w:iCs w:val="0"/>
            <w:sz w:val="24"/>
            <w:szCs w:val="24"/>
          </w:rPr>
          <w:t xml:space="preserve"> 170–174</w:t>
        </w:r>
        <w:r>
          <w:rPr>
            <w:rFonts w:ascii="Times New Roman" w:hAnsi="Times New Roman" w:cs="Traditional Arabic"/>
            <w:b w:val="0"/>
            <w:i w:val="0"/>
            <w:iCs w:val="0"/>
            <w:sz w:val="24"/>
            <w:szCs w:val="24"/>
          </w:rPr>
          <w:t xml:space="preserve"> </w:t>
        </w:r>
        <w:r w:rsidRPr="006E6B30">
          <w:rPr>
            <w:rFonts w:ascii="Times New Roman" w:hAnsi="Times New Roman" w:cs="Traditional Arabic"/>
            <w:b w:val="0"/>
            <w:i w:val="0"/>
            <w:iCs w:val="0"/>
            <w:sz w:val="24"/>
            <w:szCs w:val="24"/>
          </w:rPr>
          <w:t>(2017)</w:t>
        </w:r>
        <w:r w:rsidRPr="00174061">
          <w:rPr>
            <w:rFonts w:ascii="Times New Roman" w:hAnsi="Times New Roman" w:cs="Traditional Arabic"/>
            <w:b w:val="0"/>
            <w:i w:val="0"/>
            <w:iCs w:val="0"/>
            <w:sz w:val="24"/>
            <w:szCs w:val="24"/>
          </w:rPr>
          <w:t>.</w:t>
        </w:r>
        <w:r>
          <w:rPr>
            <w:rFonts w:ascii="Times New Roman" w:hAnsi="Times New Roman" w:cs="Traditional Arabic"/>
            <w:b w:val="0"/>
            <w:i w:val="0"/>
            <w:iCs w:val="0"/>
            <w:sz w:val="24"/>
            <w:szCs w:val="24"/>
          </w:rPr>
          <w:t xml:space="preserve"> </w:t>
        </w:r>
        <w:r w:rsidRPr="0007661B">
          <w:rPr>
            <w:rStyle w:val="Hyperlink"/>
            <w:rFonts w:eastAsia="Calibri"/>
            <w:b w:val="0"/>
            <w:bCs w:val="0"/>
            <w:i w:val="0"/>
            <w:iCs w:val="0"/>
            <w:noProof w:val="0"/>
            <w:sz w:val="22"/>
            <w:szCs w:val="22"/>
            <w:lang w:eastAsia="en-US"/>
          </w:rPr>
          <w:t>http://doi.org/10.1016/j.indcrop.2016.10.019</w:t>
        </w:r>
        <w:r w:rsidRPr="00FB0D5D">
          <w:rPr>
            <w:rFonts w:ascii="Times New Roman" w:hAnsi="Times New Roman" w:cs="Traditional Arabic"/>
            <w:b w:val="0"/>
            <w:i w:val="0"/>
            <w:iCs w:val="0"/>
            <w:sz w:val="24"/>
            <w:szCs w:val="24"/>
          </w:rPr>
          <w:t xml:space="preserve"> </w:t>
        </w:r>
        <w:r w:rsidRPr="00174061">
          <w:rPr>
            <w:rFonts w:ascii="Times New Roman" w:hAnsi="Times New Roman" w:cs="Traditional Arabic"/>
            <w:b w:val="0"/>
            <w:i w:val="0"/>
            <w:iCs w:val="0"/>
            <w:sz w:val="24"/>
            <w:szCs w:val="24"/>
          </w:rPr>
          <w:t xml:space="preserve"> </w:t>
        </w:r>
      </w:hyperlink>
    </w:p>
    <w:p w14:paraId="27625E3F" w14:textId="77777777" w:rsidR="006D7727" w:rsidRPr="00174061" w:rsidRDefault="006D7727" w:rsidP="006D7727">
      <w:pPr>
        <w:autoSpaceDE w:val="0"/>
        <w:autoSpaceDN w:val="0"/>
        <w:bidi w:val="0"/>
        <w:adjustRightInd w:val="0"/>
        <w:spacing w:line="360" w:lineRule="auto"/>
        <w:ind w:left="426" w:hanging="426"/>
        <w:jc w:val="both"/>
        <w:rPr>
          <w:bCs/>
          <w:sz w:val="24"/>
          <w:szCs w:val="24"/>
        </w:rPr>
      </w:pPr>
      <w:r w:rsidRPr="00174061">
        <w:t>6</w:t>
      </w:r>
      <w:r>
        <w:t>9</w:t>
      </w:r>
      <w:r w:rsidRPr="00174061">
        <w:t xml:space="preserve">- </w:t>
      </w:r>
      <w:r w:rsidRPr="00174061">
        <w:rPr>
          <w:bCs/>
          <w:sz w:val="24"/>
          <w:szCs w:val="24"/>
        </w:rPr>
        <w:t xml:space="preserve">Agricultural Residues (Wastes) for Manufacture of Paper, Board, and Miscellaneous Products: Background Overview and Future Prospects, Yehia Fahmy; Tamer Y A Fahmy; Fardous Mobarak; Mohamed El-Sakhawy; M H Fadl, International Journal of ChemTech Research 10 </w:t>
      </w:r>
      <w:r>
        <w:rPr>
          <w:bCs/>
          <w:sz w:val="24"/>
          <w:szCs w:val="24"/>
        </w:rPr>
        <w:t>(</w:t>
      </w:r>
      <w:r w:rsidRPr="00174061">
        <w:rPr>
          <w:bCs/>
          <w:sz w:val="24"/>
          <w:szCs w:val="24"/>
        </w:rPr>
        <w:t>2</w:t>
      </w:r>
      <w:r>
        <w:rPr>
          <w:bCs/>
          <w:sz w:val="24"/>
          <w:szCs w:val="24"/>
        </w:rPr>
        <w:t xml:space="preserve">), </w:t>
      </w:r>
      <w:r w:rsidRPr="00174061">
        <w:rPr>
          <w:bCs/>
          <w:sz w:val="24"/>
          <w:szCs w:val="24"/>
        </w:rPr>
        <w:t>424-448</w:t>
      </w:r>
      <w:r>
        <w:rPr>
          <w:bCs/>
          <w:sz w:val="24"/>
          <w:szCs w:val="24"/>
        </w:rPr>
        <w:t xml:space="preserve"> </w:t>
      </w:r>
      <w:r w:rsidRPr="00FB0D5D">
        <w:rPr>
          <w:bCs/>
          <w:sz w:val="24"/>
          <w:szCs w:val="24"/>
          <w:highlight w:val="yellow"/>
        </w:rPr>
        <w:t>(2017).</w:t>
      </w:r>
    </w:p>
    <w:p w14:paraId="03C65EAC" w14:textId="77777777" w:rsidR="006D7727" w:rsidRPr="0007661B" w:rsidRDefault="006D7727" w:rsidP="006D7727">
      <w:pPr>
        <w:bidi w:val="0"/>
        <w:spacing w:line="360" w:lineRule="auto"/>
        <w:ind w:left="426" w:hanging="426"/>
        <w:jc w:val="both"/>
        <w:rPr>
          <w:rStyle w:val="Hyperlink"/>
          <w:rFonts w:ascii="Calibri" w:eastAsia="Calibri" w:hAnsi="Calibri" w:cs="Arial"/>
          <w:noProof w:val="0"/>
          <w:sz w:val="22"/>
          <w:szCs w:val="22"/>
          <w:lang w:eastAsia="en-US"/>
        </w:rPr>
      </w:pPr>
      <w:r>
        <w:rPr>
          <w:bCs/>
          <w:sz w:val="24"/>
          <w:szCs w:val="24"/>
        </w:rPr>
        <w:t>70</w:t>
      </w:r>
      <w:r w:rsidRPr="00174061">
        <w:rPr>
          <w:bCs/>
          <w:sz w:val="24"/>
          <w:szCs w:val="24"/>
        </w:rPr>
        <w:t>- Amphiphilic Cellulose as Stabilizer for Oil/Water Emulsion, M. El-Sakhawy, S. Kamel, A. Salama, M. A. Youssef, Wafia Elsaid Teyor and Hebat-Allah S. Tohamy, Egypt. J. Chem. 60</w:t>
      </w:r>
      <w:r>
        <w:rPr>
          <w:bCs/>
          <w:sz w:val="24"/>
          <w:szCs w:val="24"/>
        </w:rPr>
        <w:t xml:space="preserve"> (2)</w:t>
      </w:r>
      <w:r w:rsidRPr="00174061">
        <w:rPr>
          <w:bCs/>
          <w:sz w:val="24"/>
          <w:szCs w:val="24"/>
        </w:rPr>
        <w:t xml:space="preserve"> 181-204 (2017).</w:t>
      </w:r>
      <w:r>
        <w:rPr>
          <w:bCs/>
          <w:sz w:val="24"/>
          <w:szCs w:val="24"/>
        </w:rPr>
        <w:t xml:space="preserve"> </w:t>
      </w:r>
      <w:r w:rsidRPr="0007661B">
        <w:rPr>
          <w:rStyle w:val="Hyperlink"/>
          <w:rFonts w:ascii="Calibri" w:eastAsia="Calibri" w:hAnsi="Calibri" w:cs="Arial"/>
          <w:noProof w:val="0"/>
          <w:sz w:val="22"/>
          <w:szCs w:val="22"/>
          <w:lang w:eastAsia="en-US"/>
        </w:rPr>
        <w:t>10.21608/ejchem.2017.544.1002</w:t>
      </w:r>
    </w:p>
    <w:p w14:paraId="6C2AA068" w14:textId="77777777" w:rsidR="006D7727" w:rsidRPr="00174061" w:rsidRDefault="006D7727" w:rsidP="006D7727">
      <w:pPr>
        <w:autoSpaceDE w:val="0"/>
        <w:autoSpaceDN w:val="0"/>
        <w:bidi w:val="0"/>
        <w:adjustRightInd w:val="0"/>
        <w:spacing w:line="360" w:lineRule="auto"/>
        <w:ind w:left="426" w:hanging="426"/>
        <w:jc w:val="both"/>
        <w:rPr>
          <w:bCs/>
          <w:sz w:val="24"/>
          <w:szCs w:val="24"/>
        </w:rPr>
      </w:pPr>
      <w:r w:rsidRPr="00174061">
        <w:rPr>
          <w:bCs/>
          <w:sz w:val="24"/>
          <w:szCs w:val="24"/>
        </w:rPr>
        <w:t>7</w:t>
      </w:r>
      <w:r>
        <w:rPr>
          <w:bCs/>
          <w:sz w:val="24"/>
          <w:szCs w:val="24"/>
        </w:rPr>
        <w:t>1</w:t>
      </w:r>
      <w:r w:rsidRPr="00174061">
        <w:rPr>
          <w:bCs/>
          <w:sz w:val="24"/>
          <w:szCs w:val="24"/>
        </w:rPr>
        <w:t xml:space="preserve">- Technology of Nano-Fibers: Production Techniques and Properties - Critical Review, Alsaid Ahmed Almetwally, M. El-Sakhawy, M. H. Elshakankery &amp; M. H. Kasem, Journal of the TEXTILE Association, </w:t>
      </w:r>
      <w:r>
        <w:rPr>
          <w:bCs/>
          <w:sz w:val="24"/>
          <w:szCs w:val="24"/>
        </w:rPr>
        <w:t>May-</w:t>
      </w:r>
      <w:r w:rsidRPr="00174061">
        <w:rPr>
          <w:bCs/>
          <w:sz w:val="24"/>
          <w:szCs w:val="24"/>
        </w:rPr>
        <w:t>June 5-</w:t>
      </w:r>
      <w:r w:rsidRPr="003972F9">
        <w:rPr>
          <w:bCs/>
          <w:sz w:val="24"/>
          <w:szCs w:val="24"/>
        </w:rPr>
        <w:t xml:space="preserve">14 </w:t>
      </w:r>
      <w:r w:rsidRPr="00FB0D5D">
        <w:rPr>
          <w:bCs/>
          <w:sz w:val="24"/>
          <w:szCs w:val="24"/>
          <w:highlight w:val="yellow"/>
        </w:rPr>
        <w:t>(2017</w:t>
      </w:r>
      <w:r w:rsidRPr="00174061">
        <w:rPr>
          <w:bCs/>
          <w:sz w:val="24"/>
          <w:szCs w:val="24"/>
        </w:rPr>
        <w:t>).</w:t>
      </w:r>
    </w:p>
    <w:p w14:paraId="3A58B144" w14:textId="77777777" w:rsidR="006D7727" w:rsidRPr="00C516EF" w:rsidRDefault="006D7727" w:rsidP="006D7727">
      <w:pPr>
        <w:autoSpaceDE w:val="0"/>
        <w:autoSpaceDN w:val="0"/>
        <w:bidi w:val="0"/>
        <w:adjustRightInd w:val="0"/>
        <w:spacing w:line="360" w:lineRule="auto"/>
        <w:ind w:left="426" w:hanging="426"/>
        <w:jc w:val="both"/>
        <w:rPr>
          <w:rFonts w:cs="Times New Roman"/>
          <w:bCs/>
          <w:sz w:val="24"/>
          <w:szCs w:val="24"/>
        </w:rPr>
      </w:pPr>
      <w:r w:rsidRPr="00174061">
        <w:rPr>
          <w:bCs/>
          <w:sz w:val="24"/>
          <w:szCs w:val="24"/>
        </w:rPr>
        <w:t>7</w:t>
      </w:r>
      <w:r>
        <w:rPr>
          <w:bCs/>
          <w:sz w:val="24"/>
          <w:szCs w:val="24"/>
        </w:rPr>
        <w:t>2</w:t>
      </w:r>
      <w:r w:rsidRPr="00174061">
        <w:rPr>
          <w:bCs/>
          <w:sz w:val="24"/>
          <w:szCs w:val="24"/>
        </w:rPr>
        <w:t xml:space="preserve">- TEMPO-oxidized cellulose nanofibers/polylactic acid/TiO2 as antibacterial bionanocomposite for active packaging, Ahmed El-Gendy, Ragab E. Abou-Zeid, </w:t>
      </w:r>
      <w:r w:rsidRPr="00C516EF">
        <w:rPr>
          <w:rFonts w:cs="Times New Roman"/>
          <w:bCs/>
          <w:sz w:val="24"/>
          <w:szCs w:val="24"/>
        </w:rPr>
        <w:t>Ahmed Salama, Mohamed A. Diab, Mohamed El-Sakhawy, Egypt. J. Chem. 60 (6) 1007-1014 (2017).</w:t>
      </w:r>
      <w:r>
        <w:rPr>
          <w:rFonts w:cs="Times New Roman"/>
          <w:bCs/>
          <w:sz w:val="24"/>
          <w:szCs w:val="24"/>
        </w:rPr>
        <w:t xml:space="preserve"> </w:t>
      </w:r>
      <w:r w:rsidRPr="0007661B">
        <w:rPr>
          <w:rStyle w:val="Hyperlink"/>
          <w:rFonts w:ascii="Calibri" w:eastAsia="Calibri" w:hAnsi="Calibri" w:cs="Arial"/>
          <w:noProof w:val="0"/>
          <w:sz w:val="22"/>
          <w:szCs w:val="22"/>
          <w:lang w:eastAsia="en-US"/>
        </w:rPr>
        <w:t>https://doi.org/10.21608/ejchem.2017.1835.1153</w:t>
      </w:r>
    </w:p>
    <w:p w14:paraId="77953E5D" w14:textId="77777777" w:rsidR="006D7727" w:rsidRPr="00C516EF" w:rsidRDefault="006D7727" w:rsidP="006D7727">
      <w:pPr>
        <w:pStyle w:val="Heading1"/>
        <w:spacing w:line="360" w:lineRule="auto"/>
        <w:ind w:left="426" w:hanging="426"/>
        <w:rPr>
          <w:rFonts w:cs="Times New Roman"/>
          <w:bCs/>
          <w:szCs w:val="24"/>
        </w:rPr>
      </w:pPr>
      <w:r w:rsidRPr="00C516EF">
        <w:rPr>
          <w:rFonts w:cs="Times New Roman"/>
          <w:bCs/>
          <w:szCs w:val="24"/>
        </w:rPr>
        <w:t>7</w:t>
      </w:r>
      <w:r>
        <w:rPr>
          <w:rFonts w:cs="Times New Roman"/>
          <w:bCs/>
          <w:szCs w:val="24"/>
        </w:rPr>
        <w:t>3</w:t>
      </w:r>
      <w:r w:rsidRPr="00C516EF">
        <w:rPr>
          <w:rFonts w:cs="Times New Roman"/>
          <w:bCs/>
          <w:szCs w:val="24"/>
        </w:rPr>
        <w:t>- Carboxymethyl cellulose prepared from Mesquite tree: New source for promising nanocomposite materials, Ahmed Salama Sanad Etri, Salah A. A. Mohamed, Mohamed El-Sakhawy, Carbohydrate Polymers 189, 138-144 (2018).</w:t>
      </w:r>
      <w:r>
        <w:rPr>
          <w:rFonts w:cs="Times New Roman"/>
          <w:bCs/>
          <w:szCs w:val="24"/>
        </w:rPr>
        <w:t xml:space="preserve"> </w:t>
      </w:r>
      <w:r w:rsidRPr="0007661B">
        <w:rPr>
          <w:rStyle w:val="Hyperlink"/>
          <w:rFonts w:ascii="Calibri" w:eastAsia="Calibri" w:hAnsi="Calibri" w:cs="Arial"/>
          <w:snapToGrid/>
          <w:sz w:val="22"/>
          <w:szCs w:val="22"/>
        </w:rPr>
        <w:t>https://doi.org/10.1016/j.carbpol.2018.02.016</w:t>
      </w:r>
    </w:p>
    <w:p w14:paraId="33866C9F" w14:textId="77777777" w:rsidR="006D7727" w:rsidRPr="00C516EF" w:rsidRDefault="006D7727" w:rsidP="006D7727">
      <w:pPr>
        <w:autoSpaceDE w:val="0"/>
        <w:autoSpaceDN w:val="0"/>
        <w:bidi w:val="0"/>
        <w:adjustRightInd w:val="0"/>
        <w:spacing w:line="360" w:lineRule="auto"/>
        <w:ind w:left="426" w:hanging="426"/>
        <w:jc w:val="both"/>
        <w:rPr>
          <w:rFonts w:cs="Times New Roman"/>
          <w:sz w:val="24"/>
          <w:szCs w:val="24"/>
        </w:rPr>
      </w:pPr>
      <w:r w:rsidRPr="00C516EF">
        <w:rPr>
          <w:rFonts w:cs="Times New Roman"/>
          <w:bCs/>
          <w:sz w:val="24"/>
          <w:szCs w:val="24"/>
        </w:rPr>
        <w:t>7</w:t>
      </w:r>
      <w:r>
        <w:rPr>
          <w:rFonts w:cs="Times New Roman"/>
          <w:bCs/>
          <w:sz w:val="24"/>
          <w:szCs w:val="24"/>
        </w:rPr>
        <w:t>4</w:t>
      </w:r>
      <w:r w:rsidRPr="00C516EF">
        <w:rPr>
          <w:rFonts w:cs="Times New Roman"/>
          <w:bCs/>
          <w:sz w:val="24"/>
          <w:szCs w:val="24"/>
        </w:rPr>
        <w:t xml:space="preserve">- </w:t>
      </w:r>
      <w:r w:rsidRPr="00C516EF">
        <w:rPr>
          <w:rFonts w:cs="Times New Roman"/>
          <w:sz w:val="24"/>
          <w:szCs w:val="24"/>
        </w:rPr>
        <w:t>Rational design of novel water-soluble ampholytic cellulose derivatives, Naglaa Salem El-Sayed, Mohamed El-Sakhawy, Peter Hesemann, Nicolas Brun, Samir Kamel, International Journal of Biological Macromolecules 114, 363–372 (2018).</w:t>
      </w:r>
      <w:r>
        <w:rPr>
          <w:rFonts w:cs="Times New Roman"/>
          <w:sz w:val="24"/>
          <w:szCs w:val="24"/>
        </w:rPr>
        <w:t xml:space="preserve"> </w:t>
      </w:r>
      <w:r w:rsidRPr="0007661B">
        <w:rPr>
          <w:rStyle w:val="Hyperlink"/>
          <w:rFonts w:ascii="Calibri" w:eastAsia="Calibri" w:hAnsi="Calibri" w:cs="Arial"/>
          <w:noProof w:val="0"/>
          <w:sz w:val="22"/>
          <w:szCs w:val="22"/>
          <w:lang w:eastAsia="en-US"/>
        </w:rPr>
        <w:t>https://doi.org/10.1016/j.ijbiomac.2018.03.147</w:t>
      </w:r>
    </w:p>
    <w:p w14:paraId="4701ECE6" w14:textId="77777777" w:rsidR="006D7727" w:rsidRPr="00C516EF" w:rsidRDefault="006D7727" w:rsidP="006D7727">
      <w:pPr>
        <w:autoSpaceDE w:val="0"/>
        <w:autoSpaceDN w:val="0"/>
        <w:bidi w:val="0"/>
        <w:adjustRightInd w:val="0"/>
        <w:spacing w:line="360" w:lineRule="auto"/>
        <w:ind w:left="426" w:hanging="426"/>
        <w:jc w:val="both"/>
        <w:rPr>
          <w:rFonts w:cs="Times New Roman"/>
          <w:bCs/>
          <w:sz w:val="24"/>
          <w:szCs w:val="24"/>
        </w:rPr>
      </w:pPr>
      <w:r w:rsidRPr="00C516EF">
        <w:rPr>
          <w:rFonts w:cs="Times New Roman"/>
          <w:bCs/>
          <w:sz w:val="24"/>
          <w:szCs w:val="24"/>
        </w:rPr>
        <w:t>7</w:t>
      </w:r>
      <w:r>
        <w:rPr>
          <w:rFonts w:cs="Times New Roman"/>
          <w:bCs/>
          <w:sz w:val="24"/>
          <w:szCs w:val="24"/>
        </w:rPr>
        <w:t>5</w:t>
      </w:r>
      <w:r w:rsidRPr="00C516EF">
        <w:rPr>
          <w:rFonts w:cs="Times New Roman"/>
          <w:bCs/>
          <w:sz w:val="24"/>
          <w:szCs w:val="24"/>
        </w:rPr>
        <w:t xml:space="preserve">- Preparation and infrared study of cellulose based amphiphilic materials, Mohamed El-Sakhawy, Samir Kamel, Ahmed Salama and Hebat-Allah S. Tohamy, Cellulose </w:t>
      </w:r>
      <w:r w:rsidRPr="00C516EF">
        <w:rPr>
          <w:rFonts w:cs="Times New Roman"/>
          <w:bCs/>
          <w:sz w:val="24"/>
          <w:szCs w:val="24"/>
        </w:rPr>
        <w:lastRenderedPageBreak/>
        <w:t>Chem. Technol. 52 (3-4), 193-200 (2018).</w:t>
      </w:r>
      <w:r>
        <w:rPr>
          <w:rFonts w:cs="Times New Roman"/>
          <w:bCs/>
          <w:sz w:val="24"/>
          <w:szCs w:val="24"/>
        </w:rPr>
        <w:t xml:space="preserve"> </w:t>
      </w:r>
      <w:r w:rsidRPr="0007661B">
        <w:rPr>
          <w:rStyle w:val="Hyperlink"/>
          <w:rFonts w:ascii="Calibri" w:eastAsia="Calibri" w:hAnsi="Calibri" w:cs="Arial"/>
          <w:noProof w:val="0"/>
          <w:sz w:val="22"/>
          <w:szCs w:val="22"/>
          <w:lang w:eastAsia="en-US"/>
        </w:rPr>
        <w:t>https://www.cellulosechemtechnol.ro/pdf/CCT3-4(2018)/p.193-200.pdf</w:t>
      </w:r>
    </w:p>
    <w:p w14:paraId="2FEA04EE" w14:textId="77777777" w:rsidR="006D7727" w:rsidRPr="0007661B" w:rsidRDefault="006D7727" w:rsidP="006D7727">
      <w:pPr>
        <w:autoSpaceDE w:val="0"/>
        <w:autoSpaceDN w:val="0"/>
        <w:bidi w:val="0"/>
        <w:adjustRightInd w:val="0"/>
        <w:spacing w:line="360" w:lineRule="auto"/>
        <w:ind w:left="426" w:hanging="426"/>
        <w:jc w:val="both"/>
        <w:rPr>
          <w:rStyle w:val="Hyperlink"/>
          <w:rFonts w:ascii="Calibri" w:eastAsia="Calibri" w:hAnsi="Calibri" w:cs="Arial"/>
          <w:noProof w:val="0"/>
          <w:sz w:val="22"/>
          <w:szCs w:val="22"/>
          <w:lang w:eastAsia="en-US"/>
        </w:rPr>
      </w:pPr>
      <w:r w:rsidRPr="00C516EF">
        <w:rPr>
          <w:rFonts w:cs="Times New Roman"/>
          <w:bCs/>
          <w:sz w:val="24"/>
          <w:szCs w:val="24"/>
        </w:rPr>
        <w:t>7</w:t>
      </w:r>
      <w:r>
        <w:rPr>
          <w:rFonts w:cs="Times New Roman"/>
          <w:bCs/>
          <w:sz w:val="24"/>
          <w:szCs w:val="24"/>
        </w:rPr>
        <w:t>6</w:t>
      </w:r>
      <w:r w:rsidRPr="00C516EF">
        <w:rPr>
          <w:rFonts w:cs="Times New Roman"/>
          <w:bCs/>
          <w:sz w:val="24"/>
          <w:szCs w:val="24"/>
        </w:rPr>
        <w:t>- Water resistance and antimicrobial improvement of bagasse paper sheet by microwave modification with fatty acid and Ag-NPs nanocomposite, Salah A. A. Mohamed, Mohamed El-Sakhawy, Samir Kamel, Cellulose Chem. Technol. 52 (5-6), 423-431 (2018).</w:t>
      </w:r>
      <w:r>
        <w:rPr>
          <w:rFonts w:cs="Times New Roman"/>
          <w:bCs/>
          <w:sz w:val="24"/>
          <w:szCs w:val="24"/>
        </w:rPr>
        <w:t xml:space="preserve"> </w:t>
      </w:r>
      <w:r w:rsidRPr="0007661B">
        <w:rPr>
          <w:rStyle w:val="Hyperlink"/>
          <w:rFonts w:ascii="Calibri" w:eastAsia="Calibri" w:hAnsi="Calibri" w:cs="Arial"/>
          <w:noProof w:val="0"/>
          <w:sz w:val="22"/>
          <w:szCs w:val="22"/>
          <w:lang w:eastAsia="en-US"/>
        </w:rPr>
        <w:t>https://www.cellulosechemtechnol.ro/pdf/CCT5-6(2018)/p.423-431.pdf</w:t>
      </w:r>
    </w:p>
    <w:p w14:paraId="3FCBDBFA" w14:textId="77777777" w:rsidR="006D7727" w:rsidRPr="00BF357A" w:rsidRDefault="006D7727" w:rsidP="006D7727">
      <w:pPr>
        <w:autoSpaceDE w:val="0"/>
        <w:autoSpaceDN w:val="0"/>
        <w:bidi w:val="0"/>
        <w:adjustRightInd w:val="0"/>
        <w:spacing w:line="360" w:lineRule="auto"/>
        <w:ind w:left="426" w:hanging="426"/>
        <w:jc w:val="both"/>
        <w:rPr>
          <w:rFonts w:cs="Times New Roman"/>
          <w:sz w:val="24"/>
          <w:szCs w:val="24"/>
        </w:rPr>
      </w:pPr>
      <w:r w:rsidRPr="00C516EF">
        <w:rPr>
          <w:rFonts w:cs="Times New Roman"/>
          <w:bCs/>
          <w:sz w:val="24"/>
          <w:szCs w:val="24"/>
        </w:rPr>
        <w:t>7</w:t>
      </w:r>
      <w:r>
        <w:rPr>
          <w:rFonts w:cs="Times New Roman"/>
          <w:bCs/>
          <w:sz w:val="24"/>
          <w:szCs w:val="24"/>
        </w:rPr>
        <w:t>7</w:t>
      </w:r>
      <w:r w:rsidRPr="00C516EF">
        <w:rPr>
          <w:rFonts w:cs="Times New Roman"/>
          <w:bCs/>
          <w:sz w:val="24"/>
          <w:szCs w:val="24"/>
        </w:rPr>
        <w:t xml:space="preserve">- </w:t>
      </w:r>
      <w:r w:rsidRPr="00C516EF">
        <w:rPr>
          <w:rFonts w:cs="Times New Roman"/>
          <w:sz w:val="24"/>
          <w:szCs w:val="24"/>
        </w:rPr>
        <w:t>Thermal and natural aging of bagasse paper sheets coated with gelatin, Mohamed El-Sakhawy, EL-Shahat H.A. Nashy, Ahmed El-Gendy and Samir Kamel, Nordic Pulp &amp; Paper Research Journal 33 (2), 327-335 (2018).</w:t>
      </w:r>
      <w:r>
        <w:rPr>
          <w:rFonts w:cs="Times New Roman"/>
          <w:sz w:val="24"/>
          <w:szCs w:val="24"/>
        </w:rPr>
        <w:t xml:space="preserve"> </w:t>
      </w:r>
      <w:r w:rsidRPr="00BF357A">
        <w:rPr>
          <w:rStyle w:val="Hyperlink"/>
          <w:rFonts w:eastAsia="Calibri" w:cs="Times New Roman"/>
          <w:noProof w:val="0"/>
          <w:sz w:val="22"/>
          <w:szCs w:val="22"/>
          <w:lang w:eastAsia="en-US"/>
        </w:rPr>
        <w:t>https://doi.org/10.1515/npprj-2018-3033</w:t>
      </w:r>
    </w:p>
    <w:p w14:paraId="0AC2E489" w14:textId="77777777" w:rsidR="006D7727" w:rsidRPr="00BF357A" w:rsidRDefault="006D7727" w:rsidP="006D7727">
      <w:pPr>
        <w:pStyle w:val="ListParagraph"/>
        <w:spacing w:line="360" w:lineRule="auto"/>
        <w:ind w:left="426" w:hanging="426"/>
        <w:jc w:val="both"/>
        <w:rPr>
          <w:rFonts w:ascii="Times New Roman" w:hAnsi="Times New Roman" w:cs="Times New Roman"/>
          <w:bCs/>
          <w:sz w:val="24"/>
          <w:szCs w:val="24"/>
        </w:rPr>
      </w:pPr>
      <w:r w:rsidRPr="00BF357A">
        <w:rPr>
          <w:rFonts w:ascii="Times New Roman" w:hAnsi="Times New Roman" w:cs="Times New Roman"/>
          <w:sz w:val="24"/>
          <w:szCs w:val="24"/>
        </w:rPr>
        <w:t xml:space="preserve">78- New approach for immobilization of 3-aminopropyltrimethoxysilane and TiO2 </w:t>
      </w:r>
      <w:r w:rsidRPr="00BF357A">
        <w:rPr>
          <w:rFonts w:ascii="Times New Roman" w:eastAsia="Times New Roman" w:hAnsi="Times New Roman" w:cs="Times New Roman"/>
          <w:sz w:val="24"/>
          <w:szCs w:val="24"/>
        </w:rPr>
        <w:t>nanoparticles</w:t>
      </w:r>
      <w:r w:rsidRPr="00BF357A">
        <w:rPr>
          <w:rFonts w:ascii="Times New Roman" w:hAnsi="Times New Roman" w:cs="Times New Roman"/>
          <w:sz w:val="24"/>
          <w:szCs w:val="24"/>
        </w:rPr>
        <w:t xml:space="preserve"> into cellulose for human BJ1 </w:t>
      </w:r>
      <w:r w:rsidRPr="00BF357A">
        <w:rPr>
          <w:rFonts w:ascii="Times New Roman" w:eastAsia="Times New Roman" w:hAnsi="Times New Roman" w:cs="Times New Roman"/>
          <w:sz w:val="24"/>
          <w:szCs w:val="24"/>
        </w:rPr>
        <w:t xml:space="preserve">skin cells </w:t>
      </w:r>
      <w:r w:rsidRPr="00BF357A">
        <w:rPr>
          <w:rFonts w:ascii="Times New Roman" w:hAnsi="Times New Roman" w:cs="Times New Roman"/>
          <w:sz w:val="24"/>
          <w:szCs w:val="24"/>
        </w:rPr>
        <w:t>proliferation, Naglaa Salem El-Sayed, Mohamed El-Sakhawy, Peter Hesemann, Nicolas Brun, Samir Kamel</w:t>
      </w:r>
      <w:r w:rsidRPr="00BF357A">
        <w:rPr>
          <w:rFonts w:ascii="Times New Roman" w:hAnsi="Times New Roman" w:cs="Times New Roman"/>
          <w:bCs/>
          <w:sz w:val="24"/>
          <w:szCs w:val="24"/>
        </w:rPr>
        <w:t xml:space="preserve">, Carbohydrate Polymers 199, 193-204 (2018). </w:t>
      </w:r>
      <w:r w:rsidRPr="00BF357A">
        <w:rPr>
          <w:rStyle w:val="Hyperlink"/>
          <w:rFonts w:ascii="Times New Roman" w:hAnsi="Times New Roman" w:cs="Times New Roman"/>
        </w:rPr>
        <w:t>https://doi.org/10.1016/j.carbpol.2018.07.004</w:t>
      </w:r>
    </w:p>
    <w:p w14:paraId="71C5FFA8" w14:textId="77777777" w:rsidR="006D7727" w:rsidRPr="00BF357A" w:rsidRDefault="006D7727" w:rsidP="006D7727">
      <w:pPr>
        <w:pStyle w:val="ListParagraph"/>
        <w:autoSpaceDE w:val="0"/>
        <w:autoSpaceDN w:val="0"/>
        <w:adjustRightInd w:val="0"/>
        <w:spacing w:after="0" w:line="360" w:lineRule="auto"/>
        <w:ind w:left="426" w:hanging="426"/>
        <w:jc w:val="both"/>
        <w:rPr>
          <w:rFonts w:ascii="Times New Roman" w:hAnsi="Times New Roman" w:cs="Times New Roman"/>
          <w:sz w:val="24"/>
          <w:szCs w:val="24"/>
        </w:rPr>
      </w:pPr>
      <w:r w:rsidRPr="00BF357A">
        <w:rPr>
          <w:rFonts w:ascii="Times New Roman" w:hAnsi="Times New Roman" w:cs="Times New Roman"/>
          <w:sz w:val="24"/>
          <w:szCs w:val="24"/>
        </w:rPr>
        <w:t>79- Preparation and application of organophosphorus dimers as antimicrobial agent for bagasse packaging paper, Mohamed El-Sakhawy, Hassan M. Awad, Hassan M.F. Madkour, Ahmed K. El-</w:t>
      </w:r>
      <w:proofErr w:type="spellStart"/>
      <w:r w:rsidRPr="00BF357A">
        <w:rPr>
          <w:rFonts w:ascii="Times New Roman" w:hAnsi="Times New Roman" w:cs="Times New Roman"/>
          <w:sz w:val="24"/>
          <w:szCs w:val="24"/>
        </w:rPr>
        <w:t>ziaty</w:t>
      </w:r>
      <w:proofErr w:type="spellEnd"/>
      <w:r w:rsidRPr="00BF357A">
        <w:rPr>
          <w:rFonts w:ascii="Times New Roman" w:hAnsi="Times New Roman" w:cs="Times New Roman"/>
          <w:sz w:val="24"/>
          <w:szCs w:val="24"/>
        </w:rPr>
        <w:t>, Mona Abdelkader Nassar and Salah A. Mohamed, Cellulose Chem. Technol., 52 (7-8), 655-662 (</w:t>
      </w:r>
      <w:r w:rsidRPr="00BF357A">
        <w:rPr>
          <w:rFonts w:ascii="Times New Roman" w:hAnsi="Times New Roman" w:cs="Times New Roman"/>
          <w:sz w:val="24"/>
          <w:szCs w:val="24"/>
          <w:highlight w:val="yellow"/>
        </w:rPr>
        <w:t>2018).</w:t>
      </w:r>
    </w:p>
    <w:p w14:paraId="53EDD075" w14:textId="77777777" w:rsidR="006D7727" w:rsidRPr="00BF357A" w:rsidRDefault="006D7727" w:rsidP="006D7727">
      <w:pPr>
        <w:pStyle w:val="ListParagraph"/>
        <w:numPr>
          <w:ilvl w:val="0"/>
          <w:numId w:val="11"/>
        </w:numPr>
        <w:ind w:left="426" w:hanging="426"/>
        <w:jc w:val="both"/>
        <w:rPr>
          <w:rFonts w:ascii="Times New Roman" w:hAnsi="Times New Roman" w:cs="Times New Roman"/>
          <w:sz w:val="24"/>
          <w:szCs w:val="24"/>
          <w:highlight w:val="yellow"/>
        </w:rPr>
      </w:pPr>
      <w:r w:rsidRPr="00BF357A">
        <w:rPr>
          <w:rFonts w:ascii="Times New Roman" w:hAnsi="Times New Roman" w:cs="Times New Roman"/>
          <w:sz w:val="24"/>
          <w:szCs w:val="24"/>
        </w:rPr>
        <w:t xml:space="preserve">Carboxymethyl cellulose esters as stabilizer for hydrophobic drug in aqueous medium, Mohamed El-Sakhawy, Ahmed Salama, Samir Kamel and Hebat-Allah Sarhan, Cellulose Chem. Technol., 52 (9-10), 749-757 </w:t>
      </w:r>
      <w:r w:rsidRPr="00BF357A">
        <w:rPr>
          <w:rFonts w:ascii="Times New Roman" w:hAnsi="Times New Roman" w:cs="Times New Roman"/>
          <w:sz w:val="24"/>
          <w:szCs w:val="24"/>
          <w:highlight w:val="yellow"/>
        </w:rPr>
        <w:t>(2018).</w:t>
      </w:r>
    </w:p>
    <w:p w14:paraId="6562FF3B" w14:textId="77777777" w:rsidR="006D7727" w:rsidRPr="00BF357A" w:rsidRDefault="006D7727" w:rsidP="006D7727">
      <w:pPr>
        <w:pStyle w:val="ListParagraph"/>
        <w:numPr>
          <w:ilvl w:val="0"/>
          <w:numId w:val="11"/>
        </w:numPr>
        <w:ind w:left="426" w:hanging="426"/>
        <w:jc w:val="both"/>
        <w:rPr>
          <w:rStyle w:val="Hyperlink"/>
          <w:rFonts w:ascii="Times New Roman" w:hAnsi="Times New Roman" w:cs="Times New Roman"/>
          <w:sz w:val="24"/>
          <w:szCs w:val="24"/>
        </w:rPr>
      </w:pPr>
      <w:r w:rsidRPr="00BF357A">
        <w:rPr>
          <w:rFonts w:ascii="Times New Roman" w:hAnsi="Times New Roman" w:cs="Times New Roman"/>
          <w:sz w:val="24"/>
          <w:szCs w:val="24"/>
        </w:rPr>
        <w:t>New chitosan/silica/zinc oxide nanocomposite as adsorbent for dye removal, Hazem Hassan, Ahmed Salama, Ahmed El-</w:t>
      </w:r>
      <w:proofErr w:type="spellStart"/>
      <w:r w:rsidRPr="00BF357A">
        <w:rPr>
          <w:rFonts w:ascii="Times New Roman" w:hAnsi="Times New Roman" w:cs="Times New Roman"/>
          <w:sz w:val="24"/>
          <w:szCs w:val="24"/>
        </w:rPr>
        <w:t>ziaty</w:t>
      </w:r>
      <w:proofErr w:type="spellEnd"/>
      <w:r w:rsidRPr="00BF357A">
        <w:rPr>
          <w:rFonts w:ascii="Times New Roman" w:hAnsi="Times New Roman" w:cs="Times New Roman"/>
          <w:sz w:val="24"/>
          <w:szCs w:val="24"/>
        </w:rPr>
        <w:t>, Mohamed El-Sakhawy, International Journal of Biological Macromolecules 131, 520–526 (2019).</w:t>
      </w:r>
      <w:r w:rsidRPr="00BF357A">
        <w:rPr>
          <w:rFonts w:ascii="Times New Roman" w:hAnsi="Times New Roman" w:cs="Times New Roman"/>
          <w:szCs w:val="24"/>
        </w:rPr>
        <w:t xml:space="preserve"> </w:t>
      </w:r>
      <w:r w:rsidRPr="00BF357A">
        <w:rPr>
          <w:rStyle w:val="Hyperlink"/>
          <w:rFonts w:ascii="Times New Roman" w:hAnsi="Times New Roman" w:cs="Times New Roman"/>
          <w:sz w:val="24"/>
          <w:szCs w:val="24"/>
        </w:rPr>
        <w:t>https://doi.org/10.1016/j.ijbiomac.2019.03.087</w:t>
      </w:r>
    </w:p>
    <w:p w14:paraId="21E65566" w14:textId="77777777" w:rsidR="006D7727" w:rsidRPr="00AE1053" w:rsidRDefault="006D7727" w:rsidP="006D7727">
      <w:pPr>
        <w:numPr>
          <w:ilvl w:val="0"/>
          <w:numId w:val="11"/>
        </w:numPr>
        <w:autoSpaceDE w:val="0"/>
        <w:autoSpaceDN w:val="0"/>
        <w:bidi w:val="0"/>
        <w:adjustRightInd w:val="0"/>
        <w:ind w:left="426" w:right="360" w:hanging="426"/>
        <w:jc w:val="both"/>
        <w:rPr>
          <w:rFonts w:eastAsia="Calibri" w:cs="Times New Roman"/>
          <w:noProof w:val="0"/>
          <w:sz w:val="24"/>
          <w:szCs w:val="24"/>
          <w:lang w:eastAsia="en-US"/>
        </w:rPr>
      </w:pPr>
      <w:r w:rsidRPr="00AE1053">
        <w:rPr>
          <w:rFonts w:eastAsia="Calibri" w:cs="Times New Roman"/>
          <w:noProof w:val="0"/>
          <w:sz w:val="24"/>
          <w:szCs w:val="24"/>
          <w:lang w:eastAsia="en-US"/>
        </w:rPr>
        <w:t>Eco-friendly Mimosa Tannin Adhesive System for Bagasse Particleboard Fabrication, Essam S. Abd El-Sayed, Mohamed El-Sakhawy, Samir Kamel, Ahmed El-Gendy, Ragab E. Abou-Zeid, Egypt. J. Chem. 62 (5) 1177-1187 (2019).</w:t>
      </w:r>
      <w:r>
        <w:rPr>
          <w:rFonts w:eastAsia="Calibri" w:cs="Times New Roman"/>
          <w:noProof w:val="0"/>
          <w:sz w:val="24"/>
          <w:szCs w:val="24"/>
          <w:lang w:eastAsia="en-US"/>
        </w:rPr>
        <w:t xml:space="preserve"> </w:t>
      </w:r>
      <w:r w:rsidRPr="0007661B">
        <w:rPr>
          <w:rStyle w:val="Hyperlink"/>
          <w:rFonts w:ascii="Calibri" w:eastAsia="Calibri" w:hAnsi="Calibri" w:cs="Arial"/>
          <w:sz w:val="22"/>
          <w:szCs w:val="22"/>
        </w:rPr>
        <w:t>10.21608/EJCHEM.2018.5413.1479</w:t>
      </w:r>
    </w:p>
    <w:p w14:paraId="1C66F12A" w14:textId="77777777" w:rsidR="006D7727" w:rsidRPr="00FA453A" w:rsidRDefault="006D7727" w:rsidP="006D7727">
      <w:pPr>
        <w:pStyle w:val="ListParagraph"/>
        <w:numPr>
          <w:ilvl w:val="0"/>
          <w:numId w:val="11"/>
        </w:numPr>
        <w:ind w:left="426" w:hanging="426"/>
        <w:jc w:val="both"/>
        <w:rPr>
          <w:rStyle w:val="Hyperlink"/>
        </w:rPr>
      </w:pPr>
      <w:r w:rsidRPr="00AA7368">
        <w:rPr>
          <w:rFonts w:ascii="Times New Roman" w:hAnsi="Times New Roman" w:cs="Times New Roman"/>
          <w:sz w:val="24"/>
          <w:szCs w:val="24"/>
        </w:rPr>
        <w:t>Novel natural composite films as packaging materials with enhanced properties, Salah A.A. Mohamed</w:t>
      </w:r>
      <w:r>
        <w:rPr>
          <w:rFonts w:ascii="Times New Roman" w:hAnsi="Times New Roman" w:cs="Times New Roman"/>
          <w:sz w:val="24"/>
          <w:szCs w:val="24"/>
        </w:rPr>
        <w:t>, Mohamed El-Sakhawy, EL-</w:t>
      </w:r>
      <w:proofErr w:type="spellStart"/>
      <w:r>
        <w:rPr>
          <w:rFonts w:ascii="Times New Roman" w:hAnsi="Times New Roman" w:cs="Times New Roman"/>
          <w:sz w:val="24"/>
          <w:szCs w:val="24"/>
        </w:rPr>
        <w:t>Shahat</w:t>
      </w:r>
      <w:proofErr w:type="spellEnd"/>
      <w:r>
        <w:rPr>
          <w:rFonts w:ascii="Times New Roman" w:hAnsi="Times New Roman" w:cs="Times New Roman"/>
          <w:sz w:val="24"/>
          <w:szCs w:val="24"/>
        </w:rPr>
        <w:t xml:space="preserve"> H.A. Nashy</w:t>
      </w:r>
      <w:r w:rsidRPr="00AA7368">
        <w:rPr>
          <w:rFonts w:ascii="Times New Roman" w:hAnsi="Times New Roman" w:cs="Times New Roman"/>
          <w:sz w:val="24"/>
          <w:szCs w:val="24"/>
        </w:rPr>
        <w:t xml:space="preserve">, </w:t>
      </w:r>
      <w:proofErr w:type="spellStart"/>
      <w:r w:rsidRPr="00AA7368">
        <w:rPr>
          <w:rFonts w:ascii="Times New Roman" w:hAnsi="Times New Roman" w:cs="Times New Roman"/>
          <w:sz w:val="24"/>
          <w:szCs w:val="24"/>
        </w:rPr>
        <w:t>Abdelmageed</w:t>
      </w:r>
      <w:proofErr w:type="spellEnd"/>
      <w:r w:rsidRPr="00AA7368">
        <w:rPr>
          <w:rFonts w:ascii="Times New Roman" w:hAnsi="Times New Roman" w:cs="Times New Roman"/>
          <w:sz w:val="24"/>
          <w:szCs w:val="24"/>
        </w:rPr>
        <w:t xml:space="preserve"> M. Othman, International Journal of Biological Macromolecules 136</w:t>
      </w:r>
      <w:r>
        <w:rPr>
          <w:rFonts w:ascii="Times New Roman" w:hAnsi="Times New Roman" w:cs="Times New Roman"/>
          <w:sz w:val="24"/>
          <w:szCs w:val="24"/>
        </w:rPr>
        <w:t>,</w:t>
      </w:r>
      <w:r w:rsidRPr="00AA7368">
        <w:rPr>
          <w:rFonts w:ascii="Times New Roman" w:hAnsi="Times New Roman" w:cs="Times New Roman"/>
          <w:sz w:val="24"/>
          <w:szCs w:val="24"/>
        </w:rPr>
        <w:t xml:space="preserve"> 774–</w:t>
      </w:r>
      <w:proofErr w:type="gramStart"/>
      <w:r w:rsidRPr="00AA7368">
        <w:rPr>
          <w:rFonts w:ascii="Times New Roman" w:hAnsi="Times New Roman" w:cs="Times New Roman"/>
          <w:sz w:val="24"/>
          <w:szCs w:val="24"/>
        </w:rPr>
        <w:t>784  (</w:t>
      </w:r>
      <w:proofErr w:type="gramEnd"/>
      <w:r w:rsidRPr="00AA7368">
        <w:rPr>
          <w:rFonts w:ascii="Times New Roman" w:hAnsi="Times New Roman" w:cs="Times New Roman"/>
          <w:sz w:val="24"/>
          <w:szCs w:val="24"/>
        </w:rPr>
        <w:t>2019).</w:t>
      </w:r>
      <w:r>
        <w:rPr>
          <w:rFonts w:ascii="Times New Roman" w:hAnsi="Times New Roman" w:cs="Times New Roman"/>
          <w:sz w:val="24"/>
          <w:szCs w:val="24"/>
        </w:rPr>
        <w:t xml:space="preserve"> </w:t>
      </w:r>
      <w:r w:rsidRPr="00FA453A">
        <w:rPr>
          <w:rStyle w:val="Hyperlink"/>
          <w:rFonts w:ascii="Times New Roman" w:hAnsi="Times New Roman" w:cs="Times New Roman"/>
          <w:sz w:val="24"/>
          <w:szCs w:val="24"/>
        </w:rPr>
        <w:t>https://doi.org/10.1016/j.ijbiomac.2019.06.130</w:t>
      </w:r>
    </w:p>
    <w:p w14:paraId="343E9A32" w14:textId="77777777" w:rsidR="006D7727" w:rsidRPr="00FA453A" w:rsidRDefault="006D7727" w:rsidP="006D7727">
      <w:pPr>
        <w:pStyle w:val="ListParagraph"/>
        <w:numPr>
          <w:ilvl w:val="0"/>
          <w:numId w:val="11"/>
        </w:numPr>
        <w:ind w:left="426" w:hanging="426"/>
        <w:jc w:val="both"/>
        <w:rPr>
          <w:rStyle w:val="Hyperlink"/>
        </w:rPr>
      </w:pPr>
      <w:r w:rsidRPr="00F20F8A">
        <w:rPr>
          <w:rFonts w:ascii="Times New Roman" w:hAnsi="Times New Roman" w:cs="Times New Roman"/>
          <w:sz w:val="24"/>
          <w:szCs w:val="24"/>
        </w:rPr>
        <w:t>Thermal properties of carboxymethyl cellulose acetate butyrate, Mohamed El-Sakhawy, Hebat-Allah S. Tohamy, Ahmed Salama and Samir Kamel, Cellulose Chem. Technol., 53 (7-8), 667-675 (2019</w:t>
      </w:r>
      <w:r>
        <w:rPr>
          <w:rFonts w:ascii="Times New Roman" w:hAnsi="Times New Roman" w:cs="Times New Roman"/>
          <w:sz w:val="24"/>
          <w:szCs w:val="24"/>
        </w:rPr>
        <w:t>).</w:t>
      </w:r>
      <w:r w:rsidRPr="00BB5810">
        <w:rPr>
          <w:rFonts w:ascii="Times New Roman" w:hAnsi="Times New Roman" w:cs="Times New Roman"/>
          <w:noProof/>
        </w:rPr>
        <w:t xml:space="preserve"> </w:t>
      </w:r>
      <w:r w:rsidRPr="00FA453A">
        <w:rPr>
          <w:rStyle w:val="Hyperlink"/>
          <w:rFonts w:ascii="Times New Roman" w:hAnsi="Times New Roman" w:cs="Times New Roman"/>
          <w:sz w:val="24"/>
          <w:szCs w:val="24"/>
        </w:rPr>
        <w:t>https://doi.org/10.35812/CelluloseChemTechnol.2019.53.65</w:t>
      </w:r>
    </w:p>
    <w:p w14:paraId="60AE4402" w14:textId="77777777" w:rsidR="006D7727" w:rsidRPr="00FA453A" w:rsidRDefault="006D7727" w:rsidP="006D7727">
      <w:pPr>
        <w:pStyle w:val="ListParagraph"/>
        <w:numPr>
          <w:ilvl w:val="0"/>
          <w:numId w:val="11"/>
        </w:numPr>
        <w:ind w:left="426" w:hanging="426"/>
        <w:jc w:val="both"/>
        <w:rPr>
          <w:rStyle w:val="Hyperlink"/>
        </w:rPr>
      </w:pPr>
      <w:r w:rsidRPr="00486CFD">
        <w:rPr>
          <w:rFonts w:ascii="Times New Roman" w:hAnsi="Times New Roman" w:cs="Times New Roman"/>
          <w:sz w:val="24"/>
          <w:szCs w:val="24"/>
        </w:rPr>
        <w:lastRenderedPageBreak/>
        <w:t>Enhancement of water resistance and antimicrobial properties of paper sheets by coating with shellac, Salah Mohamed, Mohamed El-Sakhawy, Samir Kamel, Letters in Applied</w:t>
      </w:r>
      <w:r w:rsidRPr="00342F1A">
        <w:rPr>
          <w:rFonts w:ascii="Times New Roman" w:hAnsi="Times New Roman" w:cs="Times New Roman"/>
          <w:sz w:val="24"/>
          <w:szCs w:val="24"/>
        </w:rPr>
        <w:t xml:space="preserve"> </w:t>
      </w:r>
      <w:proofErr w:type="spellStart"/>
      <w:r w:rsidRPr="00342F1A">
        <w:rPr>
          <w:rFonts w:ascii="Times New Roman" w:hAnsi="Times New Roman" w:cs="Times New Roman"/>
          <w:sz w:val="24"/>
          <w:szCs w:val="24"/>
        </w:rPr>
        <w:t>NanoBioScience</w:t>
      </w:r>
      <w:proofErr w:type="spellEnd"/>
      <w:r w:rsidRPr="00342F1A">
        <w:rPr>
          <w:rFonts w:ascii="Times New Roman" w:hAnsi="Times New Roman" w:cs="Times New Roman"/>
          <w:sz w:val="24"/>
          <w:szCs w:val="24"/>
        </w:rPr>
        <w:t>,</w:t>
      </w:r>
      <w:r w:rsidRPr="00A17499">
        <w:rPr>
          <w:rFonts w:ascii="Times New Roman" w:hAnsi="Times New Roman" w:cs="Times New Roman"/>
          <w:sz w:val="24"/>
          <w:szCs w:val="24"/>
        </w:rPr>
        <w:t xml:space="preserve"> 8</w:t>
      </w:r>
      <w:r>
        <w:rPr>
          <w:rFonts w:ascii="Times New Roman" w:hAnsi="Times New Roman" w:cs="Times New Roman"/>
          <w:sz w:val="24"/>
          <w:szCs w:val="24"/>
        </w:rPr>
        <w:t xml:space="preserve"> (3)</w:t>
      </w:r>
      <w:r w:rsidRPr="00A17499">
        <w:rPr>
          <w:rFonts w:ascii="Times New Roman" w:hAnsi="Times New Roman" w:cs="Times New Roman"/>
          <w:sz w:val="24"/>
          <w:szCs w:val="24"/>
        </w:rPr>
        <w:t xml:space="preserve"> 637 </w:t>
      </w:r>
      <w:r>
        <w:rPr>
          <w:rFonts w:ascii="Times New Roman" w:hAnsi="Times New Roman" w:cs="Times New Roman"/>
          <w:sz w:val="24"/>
          <w:szCs w:val="24"/>
        </w:rPr>
        <w:t>–</w:t>
      </w:r>
      <w:r w:rsidRPr="00A17499">
        <w:rPr>
          <w:rFonts w:ascii="Times New Roman" w:hAnsi="Times New Roman" w:cs="Times New Roman"/>
          <w:sz w:val="24"/>
          <w:szCs w:val="24"/>
        </w:rPr>
        <w:t xml:space="preserve"> 642</w:t>
      </w:r>
      <w:r>
        <w:rPr>
          <w:rFonts w:ascii="Times New Roman" w:hAnsi="Times New Roman" w:cs="Times New Roman"/>
          <w:sz w:val="24"/>
          <w:szCs w:val="24"/>
        </w:rPr>
        <w:t xml:space="preserve"> (</w:t>
      </w:r>
      <w:r w:rsidRPr="00A17499">
        <w:rPr>
          <w:rFonts w:ascii="Times New Roman" w:hAnsi="Times New Roman" w:cs="Times New Roman"/>
          <w:sz w:val="24"/>
          <w:szCs w:val="24"/>
        </w:rPr>
        <w:t>2019</w:t>
      </w:r>
      <w:r>
        <w:rPr>
          <w:rFonts w:ascii="Times New Roman" w:hAnsi="Times New Roman" w:cs="Times New Roman"/>
          <w:sz w:val="24"/>
          <w:szCs w:val="24"/>
        </w:rPr>
        <w:t>).</w:t>
      </w:r>
      <w:r w:rsidRPr="00342F1A">
        <w:rPr>
          <w:rFonts w:ascii="Times New Roman" w:hAnsi="Times New Roman" w:cs="Times New Roman"/>
          <w:sz w:val="24"/>
          <w:szCs w:val="24"/>
        </w:rPr>
        <w:t xml:space="preserve"> </w:t>
      </w:r>
      <w:r w:rsidRPr="00FA453A">
        <w:rPr>
          <w:rStyle w:val="Hyperlink"/>
          <w:rFonts w:ascii="Times New Roman" w:hAnsi="Times New Roman" w:cs="Times New Roman"/>
          <w:sz w:val="24"/>
          <w:szCs w:val="24"/>
        </w:rPr>
        <w:t>https://doi.org/10.33263/LIANBS83.637642</w:t>
      </w:r>
    </w:p>
    <w:p w14:paraId="1873E462" w14:textId="77777777" w:rsidR="006D7727" w:rsidRDefault="006D7727" w:rsidP="006D7727">
      <w:pPr>
        <w:pStyle w:val="ListParagraph"/>
        <w:numPr>
          <w:ilvl w:val="0"/>
          <w:numId w:val="11"/>
        </w:numPr>
        <w:ind w:left="426" w:hanging="426"/>
        <w:jc w:val="both"/>
        <w:rPr>
          <w:rFonts w:ascii="Times New Roman" w:hAnsi="Times New Roman" w:cs="Times New Roman"/>
          <w:sz w:val="24"/>
          <w:szCs w:val="24"/>
        </w:rPr>
      </w:pPr>
      <w:r w:rsidRPr="001C30DF">
        <w:rPr>
          <w:rFonts w:ascii="Times New Roman" w:hAnsi="Times New Roman" w:cs="Times New Roman"/>
          <w:sz w:val="24"/>
          <w:szCs w:val="24"/>
        </w:rPr>
        <w:t xml:space="preserve">Studies of Polylactic Acid and Metal Oxide Nanoparticles-Based Composites for Multifunctional Textile Prints, Meram S. Abdelrahman; Sahar H. Nassar; Hamada </w:t>
      </w:r>
      <w:proofErr w:type="spellStart"/>
      <w:r w:rsidRPr="001C30DF">
        <w:rPr>
          <w:rFonts w:ascii="Times New Roman" w:hAnsi="Times New Roman" w:cs="Times New Roman"/>
          <w:sz w:val="24"/>
          <w:szCs w:val="24"/>
        </w:rPr>
        <w:t>Mashaly</w:t>
      </w:r>
      <w:proofErr w:type="spellEnd"/>
      <w:r w:rsidRPr="001C30DF">
        <w:rPr>
          <w:rFonts w:ascii="Times New Roman" w:hAnsi="Times New Roman" w:cs="Times New Roman"/>
          <w:sz w:val="24"/>
          <w:szCs w:val="24"/>
        </w:rPr>
        <w:t>; Safia Mahmoud; Dalia Maamoun; Mohamed El-Sakhawy;</w:t>
      </w:r>
      <w:r>
        <w:rPr>
          <w:rFonts w:cs="Times New Roman"/>
          <w:sz w:val="24"/>
          <w:szCs w:val="24"/>
        </w:rPr>
        <w:t xml:space="preserve"> </w:t>
      </w:r>
      <w:r w:rsidRPr="001C30DF">
        <w:rPr>
          <w:rFonts w:ascii="Times New Roman" w:hAnsi="Times New Roman" w:cs="Times New Roman"/>
          <w:sz w:val="24"/>
          <w:szCs w:val="24"/>
        </w:rPr>
        <w:t>Tawfik A. Khattab; Samir Kamel</w:t>
      </w:r>
      <w:r w:rsidRPr="001C30DF">
        <w:rPr>
          <w:rFonts w:cs="Times New Roman"/>
          <w:sz w:val="24"/>
          <w:szCs w:val="24"/>
        </w:rPr>
        <w:t>,</w:t>
      </w:r>
      <w:r w:rsidRPr="001C30DF">
        <w:rPr>
          <w:rFonts w:ascii="Times New Roman" w:hAnsi="Times New Roman" w:cs="Times New Roman"/>
          <w:sz w:val="24"/>
          <w:szCs w:val="24"/>
        </w:rPr>
        <w:t xml:space="preserve"> Coatings, Volume 10, Issue 1, 58</w:t>
      </w:r>
      <w:r>
        <w:rPr>
          <w:rFonts w:ascii="Times New Roman" w:hAnsi="Times New Roman" w:cs="Times New Roman"/>
          <w:sz w:val="24"/>
          <w:szCs w:val="24"/>
        </w:rPr>
        <w:t>, PP. 1-19</w:t>
      </w:r>
      <w:r w:rsidRPr="001C30DF">
        <w:rPr>
          <w:rFonts w:cs="Times New Roman"/>
          <w:sz w:val="24"/>
          <w:szCs w:val="24"/>
        </w:rPr>
        <w:t xml:space="preserve"> (</w:t>
      </w:r>
      <w:r w:rsidRPr="001C30DF">
        <w:rPr>
          <w:rFonts w:ascii="Times New Roman" w:hAnsi="Times New Roman" w:cs="Times New Roman"/>
          <w:sz w:val="24"/>
          <w:szCs w:val="24"/>
        </w:rPr>
        <w:t>2020</w:t>
      </w:r>
      <w:r w:rsidRPr="001C30DF">
        <w:rPr>
          <w:rFonts w:cs="Times New Roman"/>
          <w:sz w:val="24"/>
          <w:szCs w:val="24"/>
        </w:rPr>
        <w:t xml:space="preserve">). </w:t>
      </w:r>
      <w:r w:rsidRPr="0007661B">
        <w:rPr>
          <w:rStyle w:val="Hyperlink"/>
          <w:rFonts w:ascii="Times New Roman" w:hAnsi="Times New Roman" w:cs="Times New Roman"/>
          <w:sz w:val="24"/>
          <w:szCs w:val="24"/>
        </w:rPr>
        <w:t>10.3390/coatings10010058</w:t>
      </w:r>
    </w:p>
    <w:p w14:paraId="310D4D68" w14:textId="77777777" w:rsidR="006D7727" w:rsidRPr="0019701A" w:rsidRDefault="006D7727" w:rsidP="006D7727">
      <w:pPr>
        <w:pStyle w:val="ListParagraph"/>
        <w:numPr>
          <w:ilvl w:val="0"/>
          <w:numId w:val="11"/>
        </w:numPr>
        <w:ind w:left="426" w:hanging="426"/>
        <w:jc w:val="both"/>
        <w:rPr>
          <w:rFonts w:ascii="Times New Roman" w:hAnsi="Times New Roman" w:cs="Times New Roman"/>
          <w:sz w:val="24"/>
          <w:szCs w:val="24"/>
        </w:rPr>
      </w:pPr>
      <w:r w:rsidRPr="00DD0A94">
        <w:rPr>
          <w:rFonts w:ascii="Times New Roman" w:hAnsi="Times New Roman" w:cs="Times New Roman"/>
          <w:sz w:val="24"/>
          <w:szCs w:val="24"/>
        </w:rPr>
        <w:t xml:space="preserve">Biomass pyrolysis: past, present, and future, Tamer Y. A. Fahmy, Yehia Fahmy, </w:t>
      </w:r>
      <w:proofErr w:type="spellStart"/>
      <w:r w:rsidRPr="00DD0A94">
        <w:rPr>
          <w:rFonts w:ascii="Times New Roman" w:hAnsi="Times New Roman" w:cs="Times New Roman"/>
          <w:sz w:val="24"/>
          <w:szCs w:val="24"/>
        </w:rPr>
        <w:t>Fardous</w:t>
      </w:r>
      <w:proofErr w:type="spellEnd"/>
      <w:r w:rsidRPr="0090504D">
        <w:rPr>
          <w:rFonts w:ascii="Times New Roman" w:hAnsi="Times New Roman" w:cs="Times New Roman"/>
          <w:sz w:val="24"/>
          <w:szCs w:val="24"/>
        </w:rPr>
        <w:t xml:space="preserve"> Mobarak, Mohamed El-Sakhawy, Ragab E. Abou-Zeid, Environment, Development and Sustainability,</w:t>
      </w:r>
      <w:r>
        <w:rPr>
          <w:rFonts w:ascii="Times New Roman" w:hAnsi="Times New Roman" w:cs="Times New Roman"/>
          <w:sz w:val="24"/>
          <w:szCs w:val="24"/>
        </w:rPr>
        <w:t xml:space="preserve"> </w:t>
      </w:r>
      <w:r w:rsidRPr="004B22AE">
        <w:rPr>
          <w:rFonts w:ascii="Times New Roman" w:hAnsi="Times New Roman" w:cs="Times New Roman"/>
          <w:sz w:val="24"/>
          <w:szCs w:val="24"/>
        </w:rPr>
        <w:t>(2020) 22:17–32</w:t>
      </w:r>
      <w:r w:rsidRPr="0090504D">
        <w:rPr>
          <w:rFonts w:ascii="Times New Roman" w:hAnsi="Times New Roman" w:cs="Times New Roman"/>
          <w:sz w:val="24"/>
          <w:szCs w:val="24"/>
        </w:rPr>
        <w:t xml:space="preserve"> </w:t>
      </w:r>
      <w:hyperlink r:id="rId24" w:history="1">
        <w:r w:rsidRPr="0090504D">
          <w:rPr>
            <w:rStyle w:val="Hyperlink"/>
            <w:rFonts w:ascii="Times New Roman" w:hAnsi="Times New Roman" w:cs="Times New Roman"/>
            <w:sz w:val="24"/>
            <w:szCs w:val="24"/>
          </w:rPr>
          <w:t>https://doi.org/10.1007/s10668-018-0200-5</w:t>
        </w:r>
      </w:hyperlink>
    </w:p>
    <w:p w14:paraId="665F6565" w14:textId="77777777" w:rsidR="006D7727" w:rsidRPr="003F3D91" w:rsidRDefault="006D7727" w:rsidP="006D7727">
      <w:pPr>
        <w:pStyle w:val="ListParagraph"/>
        <w:numPr>
          <w:ilvl w:val="0"/>
          <w:numId w:val="11"/>
        </w:numPr>
        <w:ind w:left="426" w:hanging="426"/>
        <w:jc w:val="both"/>
        <w:rPr>
          <w:rFonts w:ascii="Times New Roman" w:hAnsi="Times New Roman" w:cs="Times New Roman"/>
          <w:sz w:val="24"/>
          <w:szCs w:val="24"/>
        </w:rPr>
      </w:pPr>
      <w:r w:rsidRPr="00037673">
        <w:rPr>
          <w:rFonts w:ascii="Times New Roman" w:hAnsi="Times New Roman" w:cs="Times New Roman"/>
          <w:sz w:val="24"/>
          <w:szCs w:val="24"/>
        </w:rPr>
        <w:t xml:space="preserve">Non-wood fibers as raw material for pulp and paper industry, Essam S. Abd El-Sayed, Mohamed El-Sakhawy and Mohamed Abdel-Monem El-Sakhawy, Nordic Pulp &amp; Paper Research Journal </w:t>
      </w:r>
      <w:r w:rsidRPr="00484B3B">
        <w:rPr>
          <w:rFonts w:ascii="Times New Roman" w:hAnsi="Times New Roman" w:cs="Times New Roman"/>
          <w:sz w:val="24"/>
          <w:szCs w:val="24"/>
        </w:rPr>
        <w:t>2020; 35(2): 215</w:t>
      </w:r>
      <w:r w:rsidRPr="00484B3B">
        <w:rPr>
          <w:rFonts w:ascii="Times New Roman" w:hAnsi="Times New Roman" w:cs="Times New Roman" w:hint="eastAsia"/>
          <w:sz w:val="24"/>
          <w:szCs w:val="24"/>
        </w:rPr>
        <w:t>–</w:t>
      </w:r>
      <w:r w:rsidRPr="00484B3B">
        <w:rPr>
          <w:rFonts w:ascii="Times New Roman" w:hAnsi="Times New Roman" w:cs="Times New Roman"/>
          <w:sz w:val="24"/>
          <w:szCs w:val="24"/>
        </w:rPr>
        <w:t>230</w:t>
      </w:r>
      <w:r w:rsidRPr="00037673">
        <w:rPr>
          <w:rFonts w:ascii="Times New Roman" w:hAnsi="Times New Roman" w:cs="Times New Roman"/>
          <w:sz w:val="24"/>
          <w:szCs w:val="24"/>
        </w:rPr>
        <w:t>,</w:t>
      </w:r>
      <w:r w:rsidRPr="00484B3B">
        <w:rPr>
          <w:rFonts w:ascii="Times New Roman" w:hAnsi="Times New Roman" w:cs="Times New Roman"/>
          <w:sz w:val="24"/>
          <w:szCs w:val="24"/>
        </w:rPr>
        <w:t xml:space="preserve"> </w:t>
      </w:r>
      <w:r w:rsidRPr="00AC05BD">
        <w:rPr>
          <w:rStyle w:val="Hyperlink"/>
          <w:rFonts w:ascii="Times New Roman" w:hAnsi="Times New Roman" w:cs="Times New Roman"/>
          <w:sz w:val="24"/>
          <w:szCs w:val="24"/>
        </w:rPr>
        <w:t>https://doi.org/</w:t>
      </w:r>
      <w:hyperlink r:id="rId25" w:tgtFrame="_blank" w:history="1">
        <w:r w:rsidRPr="00AC05BD">
          <w:rPr>
            <w:rStyle w:val="Hyperlink"/>
            <w:rFonts w:ascii="Times New Roman" w:hAnsi="Times New Roman" w:cs="Times New Roman"/>
            <w:sz w:val="24"/>
            <w:szCs w:val="24"/>
          </w:rPr>
          <w:t>10.1515/npprj-2019-0064</w:t>
        </w:r>
      </w:hyperlink>
    </w:p>
    <w:p w14:paraId="74C1D2FE" w14:textId="77777777" w:rsidR="006D7727" w:rsidRPr="00037673" w:rsidRDefault="006D7727" w:rsidP="006D7727">
      <w:pPr>
        <w:pStyle w:val="ListParagraph"/>
        <w:numPr>
          <w:ilvl w:val="0"/>
          <w:numId w:val="11"/>
        </w:numPr>
        <w:ind w:left="426" w:hanging="426"/>
        <w:jc w:val="both"/>
        <w:rPr>
          <w:rFonts w:ascii="Times New Roman" w:hAnsi="Times New Roman" w:cs="Times New Roman"/>
          <w:sz w:val="24"/>
          <w:szCs w:val="24"/>
        </w:rPr>
      </w:pPr>
      <w:r w:rsidRPr="0019701A">
        <w:rPr>
          <w:rFonts w:ascii="Times New Roman" w:hAnsi="Times New Roman" w:cs="Times New Roman"/>
          <w:sz w:val="24"/>
          <w:szCs w:val="24"/>
        </w:rPr>
        <w:t>Polysaccharides, Protein and Lipid -Based Natural Edible Films in Food Packaging: A Review</w:t>
      </w:r>
      <w:r>
        <w:rPr>
          <w:rFonts w:ascii="Times New Roman" w:hAnsi="Times New Roman" w:cs="Times New Roman"/>
          <w:sz w:val="24"/>
          <w:szCs w:val="24"/>
        </w:rPr>
        <w:t>,</w:t>
      </w:r>
      <w:r w:rsidRPr="0019701A">
        <w:rPr>
          <w:rFonts w:ascii="Times New Roman" w:hAnsi="Times New Roman" w:cs="Times New Roman"/>
          <w:sz w:val="24"/>
          <w:szCs w:val="24"/>
        </w:rPr>
        <w:t xml:space="preserve"> Salah A.A. Mohamed, Mohamed El-Sakhawy, Mohamed Abdel-Monem El-Sakhawy, Carbohydrate Polymers 238 (2020) 116178</w:t>
      </w:r>
      <w:r>
        <w:rPr>
          <w:rFonts w:ascii="Times New Roman" w:hAnsi="Times New Roman" w:cs="Times New Roman"/>
          <w:sz w:val="24"/>
          <w:szCs w:val="24"/>
        </w:rPr>
        <w:t xml:space="preserve"> </w:t>
      </w:r>
      <w:r w:rsidRPr="00FA453A">
        <w:rPr>
          <w:rStyle w:val="Hyperlink"/>
          <w:rFonts w:ascii="Times New Roman" w:hAnsi="Times New Roman" w:cs="Times New Roman"/>
          <w:sz w:val="24"/>
          <w:szCs w:val="24"/>
        </w:rPr>
        <w:t>https://doi.org/10.1016/j.carbpol.2020.116178</w:t>
      </w:r>
    </w:p>
    <w:p w14:paraId="4AC84B6A" w14:textId="77777777" w:rsidR="006D7727" w:rsidRPr="00FA453A" w:rsidRDefault="006D7727" w:rsidP="006D7727">
      <w:pPr>
        <w:pStyle w:val="ListParagraph"/>
        <w:numPr>
          <w:ilvl w:val="0"/>
          <w:numId w:val="11"/>
        </w:numPr>
        <w:ind w:left="426" w:hanging="426"/>
        <w:jc w:val="both"/>
        <w:rPr>
          <w:rStyle w:val="Hyperlink"/>
          <w:rFonts w:ascii="Times New Roman" w:hAnsi="Times New Roman" w:cs="Times New Roman"/>
          <w:sz w:val="24"/>
          <w:szCs w:val="24"/>
        </w:rPr>
      </w:pPr>
      <w:r w:rsidRPr="0062782D">
        <w:rPr>
          <w:rFonts w:ascii="Times New Roman" w:hAnsi="Times New Roman" w:cs="Times New Roman"/>
          <w:sz w:val="24"/>
          <w:szCs w:val="24"/>
        </w:rPr>
        <w:t>Carboxymethyl cellulose-hydrogel embedded with modified magnetite nanoparticles and porous carbon: Effective environmental adsorbent</w:t>
      </w:r>
      <w:r>
        <w:rPr>
          <w:rFonts w:ascii="Times New Roman" w:hAnsi="Times New Roman" w:cs="Times New Roman"/>
          <w:sz w:val="24"/>
          <w:szCs w:val="24"/>
        </w:rPr>
        <w:t xml:space="preserve">, </w:t>
      </w:r>
      <w:r w:rsidRPr="0062782D">
        <w:rPr>
          <w:rFonts w:ascii="Times New Roman" w:hAnsi="Times New Roman" w:cs="Times New Roman"/>
          <w:sz w:val="24"/>
          <w:szCs w:val="24"/>
        </w:rPr>
        <w:t>Samir Kamel, Ahmed A. El-Gendy, Mohamed A. Hassan, Mohamed El-Sakhawy, Ivan Kelnar, Carbohydrate Polymers 242 (2020) 116402</w:t>
      </w:r>
      <w:r>
        <w:rPr>
          <w:rFonts w:ascii="Times New Roman" w:hAnsi="Times New Roman" w:cs="Times New Roman"/>
          <w:sz w:val="24"/>
          <w:szCs w:val="24"/>
        </w:rPr>
        <w:t xml:space="preserve"> </w:t>
      </w:r>
      <w:hyperlink r:id="rId26" w:history="1">
        <w:r w:rsidRPr="00FA453A">
          <w:rPr>
            <w:rStyle w:val="Hyperlink"/>
            <w:rFonts w:ascii="Times New Roman" w:hAnsi="Times New Roman" w:cs="Times New Roman"/>
            <w:sz w:val="24"/>
            <w:szCs w:val="24"/>
          </w:rPr>
          <w:t>https://doi.org/10.1016/j.carbpol.2020.116402</w:t>
        </w:r>
      </w:hyperlink>
    </w:p>
    <w:p w14:paraId="01020624" w14:textId="77777777" w:rsidR="006D7727" w:rsidRPr="00FA453A" w:rsidRDefault="006D7727" w:rsidP="006D7727">
      <w:pPr>
        <w:pStyle w:val="ListParagraph"/>
        <w:numPr>
          <w:ilvl w:val="0"/>
          <w:numId w:val="11"/>
        </w:numPr>
        <w:ind w:left="426" w:hanging="426"/>
        <w:jc w:val="both"/>
        <w:rPr>
          <w:rStyle w:val="Hyperlink"/>
        </w:rPr>
      </w:pPr>
      <w:r w:rsidRPr="00037673">
        <w:rPr>
          <w:rFonts w:ascii="Times New Roman" w:hAnsi="Times New Roman" w:cs="Times New Roman"/>
          <w:sz w:val="24"/>
          <w:szCs w:val="24"/>
        </w:rPr>
        <w:t>Preparation of eco-friendly graphene oxide from agricultural wastes for water treatment, Hebat-Allah S. Tohamy, Badawi Anis, Mohamed A. Youssef, Amira E. M. Abdallah, Mohamed El-Sakhawy, Samir Kamel, Desalination and Water Treatment</w:t>
      </w:r>
      <w:r>
        <w:rPr>
          <w:rFonts w:ascii="Times New Roman" w:hAnsi="Times New Roman" w:cs="Times New Roman"/>
          <w:sz w:val="24"/>
          <w:szCs w:val="24"/>
        </w:rPr>
        <w:t xml:space="preserve">, </w:t>
      </w:r>
      <w:r w:rsidRPr="00AE3CAD">
        <w:rPr>
          <w:rFonts w:ascii="Times New Roman" w:hAnsi="Times New Roman" w:cs="Times New Roman"/>
          <w:sz w:val="24"/>
          <w:szCs w:val="24"/>
        </w:rPr>
        <w:t>191 (2020) 250–262</w:t>
      </w:r>
      <w:r>
        <w:rPr>
          <w:rFonts w:ascii="Times New Roman" w:hAnsi="Times New Roman" w:cs="Times New Roman"/>
          <w:sz w:val="24"/>
          <w:szCs w:val="24"/>
        </w:rPr>
        <w:t xml:space="preserve">. </w:t>
      </w:r>
      <w:r w:rsidRPr="00FA453A">
        <w:rPr>
          <w:rStyle w:val="Hyperlink"/>
          <w:rFonts w:ascii="Times New Roman" w:hAnsi="Times New Roman" w:cs="Times New Roman"/>
          <w:sz w:val="24"/>
          <w:szCs w:val="24"/>
        </w:rPr>
        <w:t>10.5004/dwt.2020.25652</w:t>
      </w:r>
    </w:p>
    <w:p w14:paraId="45B24462" w14:textId="77777777" w:rsidR="006D7727" w:rsidRPr="00FA453A" w:rsidRDefault="006D7727" w:rsidP="006D7727">
      <w:pPr>
        <w:pStyle w:val="ListParagraph"/>
        <w:numPr>
          <w:ilvl w:val="0"/>
          <w:numId w:val="11"/>
        </w:numPr>
        <w:ind w:left="426" w:hanging="426"/>
        <w:jc w:val="both"/>
        <w:rPr>
          <w:rStyle w:val="Hyperlink"/>
        </w:rPr>
      </w:pPr>
      <w:hyperlink r:id="rId27" w:tooltip="Show document details" w:history="1">
        <w:r w:rsidRPr="002E1862">
          <w:rPr>
            <w:rFonts w:ascii="Times New Roman" w:hAnsi="Times New Roman" w:cs="Times New Roman"/>
            <w:sz w:val="24"/>
            <w:szCs w:val="24"/>
          </w:rPr>
          <w:t>Preparation and adsorption properties of chitosan/silica/Fe</w:t>
        </w:r>
        <w:r w:rsidRPr="00BF357A">
          <w:rPr>
            <w:rFonts w:ascii="Times New Roman" w:hAnsi="Times New Roman" w:cs="Times New Roman"/>
            <w:sz w:val="24"/>
            <w:szCs w:val="24"/>
            <w:vertAlign w:val="subscript"/>
          </w:rPr>
          <w:t>3</w:t>
        </w:r>
        <w:r w:rsidRPr="002E1862">
          <w:rPr>
            <w:rFonts w:ascii="Times New Roman" w:hAnsi="Times New Roman" w:cs="Times New Roman"/>
            <w:sz w:val="24"/>
            <w:szCs w:val="24"/>
          </w:rPr>
          <w:t>O</w:t>
        </w:r>
        <w:r w:rsidRPr="00BF357A">
          <w:rPr>
            <w:rFonts w:ascii="Times New Roman" w:hAnsi="Times New Roman" w:cs="Times New Roman"/>
            <w:sz w:val="24"/>
            <w:szCs w:val="24"/>
            <w:vertAlign w:val="subscript"/>
          </w:rPr>
          <w:t>4</w:t>
        </w:r>
        <w:r w:rsidRPr="002E1862">
          <w:rPr>
            <w:rFonts w:ascii="Times New Roman" w:hAnsi="Times New Roman" w:cs="Times New Roman"/>
            <w:sz w:val="24"/>
            <w:szCs w:val="24"/>
          </w:rPr>
          <w:t xml:space="preserve"> nanocomposite</w:t>
        </w:r>
      </w:hyperlink>
      <w:r w:rsidRPr="002E1862">
        <w:rPr>
          <w:rFonts w:ascii="Times New Roman" w:hAnsi="Times New Roman" w:cs="Times New Roman"/>
          <w:sz w:val="24"/>
          <w:szCs w:val="24"/>
        </w:rPr>
        <w:t>,</w:t>
      </w:r>
      <w:r w:rsidRPr="00AA6E5F">
        <w:rPr>
          <w:rFonts w:cs="Times New Roman"/>
          <w:sz w:val="24"/>
          <w:szCs w:val="24"/>
        </w:rPr>
        <w:t xml:space="preserve"> </w:t>
      </w:r>
      <w:r w:rsidRPr="00AA6E5F">
        <w:rPr>
          <w:rFonts w:ascii="Times New Roman" w:hAnsi="Times New Roman" w:cs="Times New Roman"/>
          <w:sz w:val="24"/>
          <w:szCs w:val="24"/>
        </w:rPr>
        <w:t>Mohamed El-Sakhawy, Ahmed Salama, Ahmed K. El-</w:t>
      </w:r>
      <w:proofErr w:type="spellStart"/>
      <w:r w:rsidRPr="00AA6E5F">
        <w:rPr>
          <w:rFonts w:ascii="Times New Roman" w:hAnsi="Times New Roman" w:cs="Times New Roman"/>
          <w:sz w:val="24"/>
          <w:szCs w:val="24"/>
        </w:rPr>
        <w:t>Ziaty</w:t>
      </w:r>
      <w:proofErr w:type="spellEnd"/>
      <w:r w:rsidRPr="00AA6E5F">
        <w:rPr>
          <w:rFonts w:ascii="Times New Roman" w:hAnsi="Times New Roman" w:cs="Times New Roman"/>
          <w:sz w:val="24"/>
          <w:szCs w:val="24"/>
        </w:rPr>
        <w:t xml:space="preserve"> and Hazem Hassan, </w:t>
      </w:r>
      <w:r w:rsidRPr="00F20F8A">
        <w:rPr>
          <w:rFonts w:ascii="Times New Roman" w:hAnsi="Times New Roman" w:cs="Times New Roman"/>
          <w:sz w:val="24"/>
          <w:szCs w:val="24"/>
        </w:rPr>
        <w:t>Cellulose Chem. Technol., 5</w:t>
      </w:r>
      <w:r>
        <w:rPr>
          <w:rFonts w:ascii="Times New Roman" w:hAnsi="Times New Roman" w:cs="Times New Roman"/>
          <w:sz w:val="24"/>
          <w:szCs w:val="24"/>
        </w:rPr>
        <w:t>4</w:t>
      </w:r>
      <w:r w:rsidRPr="00F20F8A">
        <w:rPr>
          <w:rFonts w:ascii="Times New Roman" w:hAnsi="Times New Roman" w:cs="Times New Roman"/>
          <w:sz w:val="24"/>
          <w:szCs w:val="24"/>
        </w:rPr>
        <w:t xml:space="preserve"> (</w:t>
      </w:r>
      <w:r>
        <w:rPr>
          <w:rFonts w:ascii="Times New Roman" w:hAnsi="Times New Roman" w:cs="Times New Roman"/>
          <w:sz w:val="24"/>
          <w:szCs w:val="24"/>
        </w:rPr>
        <w:t>5</w:t>
      </w:r>
      <w:r w:rsidRPr="00F20F8A">
        <w:rPr>
          <w:rFonts w:ascii="Times New Roman" w:hAnsi="Times New Roman" w:cs="Times New Roman"/>
          <w:sz w:val="24"/>
          <w:szCs w:val="24"/>
        </w:rPr>
        <w:t>-</w:t>
      </w:r>
      <w:r>
        <w:rPr>
          <w:rFonts w:ascii="Times New Roman" w:hAnsi="Times New Roman" w:cs="Times New Roman"/>
          <w:sz w:val="24"/>
          <w:szCs w:val="24"/>
        </w:rPr>
        <w:t>6</w:t>
      </w:r>
      <w:r w:rsidRPr="00F20F8A">
        <w:rPr>
          <w:rFonts w:ascii="Times New Roman" w:hAnsi="Times New Roman" w:cs="Times New Roman"/>
          <w:sz w:val="24"/>
          <w:szCs w:val="24"/>
        </w:rPr>
        <w:t>), 6</w:t>
      </w:r>
      <w:r>
        <w:rPr>
          <w:rFonts w:ascii="Times New Roman" w:hAnsi="Times New Roman" w:cs="Times New Roman"/>
          <w:sz w:val="24"/>
          <w:szCs w:val="24"/>
        </w:rPr>
        <w:t>01</w:t>
      </w:r>
      <w:r w:rsidRPr="00F20F8A">
        <w:rPr>
          <w:rFonts w:ascii="Times New Roman" w:hAnsi="Times New Roman" w:cs="Times New Roman"/>
          <w:sz w:val="24"/>
          <w:szCs w:val="24"/>
        </w:rPr>
        <w:t>-6</w:t>
      </w:r>
      <w:r>
        <w:rPr>
          <w:rFonts w:ascii="Times New Roman" w:hAnsi="Times New Roman" w:cs="Times New Roman"/>
          <w:sz w:val="24"/>
          <w:szCs w:val="24"/>
        </w:rPr>
        <w:t>08</w:t>
      </w:r>
      <w:r w:rsidRPr="00F20F8A">
        <w:rPr>
          <w:rFonts w:ascii="Times New Roman" w:hAnsi="Times New Roman" w:cs="Times New Roman"/>
          <w:sz w:val="24"/>
          <w:szCs w:val="24"/>
        </w:rPr>
        <w:t xml:space="preserve"> (</w:t>
      </w:r>
      <w:r>
        <w:rPr>
          <w:rFonts w:ascii="Times New Roman" w:hAnsi="Times New Roman" w:cs="Times New Roman"/>
          <w:sz w:val="24"/>
          <w:szCs w:val="24"/>
        </w:rPr>
        <w:t xml:space="preserve">2020). </w:t>
      </w:r>
      <w:r w:rsidRPr="00FA453A">
        <w:rPr>
          <w:rStyle w:val="Hyperlink"/>
          <w:rFonts w:ascii="Times New Roman" w:hAnsi="Times New Roman" w:cs="Times New Roman"/>
          <w:sz w:val="24"/>
          <w:szCs w:val="24"/>
        </w:rPr>
        <w:t>https://doi.org/10.35812/CelluloseChemTechnol.2020.54.60</w:t>
      </w:r>
    </w:p>
    <w:p w14:paraId="62F62B02" w14:textId="77777777" w:rsidR="006D7727" w:rsidRPr="00FA453A" w:rsidRDefault="006D7727" w:rsidP="006D7727">
      <w:pPr>
        <w:pStyle w:val="ListParagraph"/>
        <w:numPr>
          <w:ilvl w:val="0"/>
          <w:numId w:val="11"/>
        </w:numPr>
        <w:ind w:left="426" w:hanging="426"/>
        <w:jc w:val="both"/>
        <w:rPr>
          <w:rStyle w:val="Hyperlink"/>
          <w:rFonts w:ascii="Times New Roman" w:hAnsi="Times New Roman" w:cs="Times New Roman"/>
          <w:sz w:val="24"/>
          <w:szCs w:val="24"/>
        </w:rPr>
      </w:pPr>
      <w:hyperlink r:id="rId28" w:tooltip="Show document details" w:history="1">
        <w:r w:rsidRPr="0062782D">
          <w:rPr>
            <w:rFonts w:ascii="Times New Roman" w:hAnsi="Times New Roman" w:cs="Times New Roman"/>
            <w:sz w:val="24"/>
            <w:szCs w:val="24"/>
          </w:rPr>
          <w:t>Aminated Hydroximoyl Camelthorn Residues as a Novel Adsorbent for Extracting Hg(II) From Contaminated Water: Studies of Isotherm, Kinetics, and Mechanism</w:t>
        </w:r>
      </w:hyperlink>
      <w:r w:rsidRPr="0062782D">
        <w:rPr>
          <w:rFonts w:ascii="Times New Roman" w:hAnsi="Times New Roman" w:cs="Times New Roman"/>
          <w:sz w:val="24"/>
          <w:szCs w:val="24"/>
        </w:rPr>
        <w:t>, A. Hashem, A. J. Fletcher, M. El</w:t>
      </w:r>
      <w:r>
        <w:rPr>
          <w:rFonts w:ascii="Times New Roman" w:hAnsi="Times New Roman" w:cs="Times New Roman"/>
          <w:sz w:val="24"/>
          <w:szCs w:val="24"/>
        </w:rPr>
        <w:t>-</w:t>
      </w:r>
      <w:r w:rsidRPr="0062782D">
        <w:rPr>
          <w:rFonts w:ascii="Times New Roman" w:hAnsi="Times New Roman" w:cs="Times New Roman"/>
          <w:sz w:val="24"/>
          <w:szCs w:val="24"/>
        </w:rPr>
        <w:t>Sakhawy, Latifa A. Mohamed, S. Farag, Journal of Polymers and the Environment (2020) 28:2498–2510</w:t>
      </w:r>
      <w:r>
        <w:rPr>
          <w:rFonts w:ascii="Times New Roman" w:hAnsi="Times New Roman" w:cs="Times New Roman"/>
          <w:sz w:val="24"/>
          <w:szCs w:val="24"/>
        </w:rPr>
        <w:t xml:space="preserve">. </w:t>
      </w:r>
      <w:r w:rsidRPr="00FA453A">
        <w:rPr>
          <w:rStyle w:val="Hyperlink"/>
          <w:rFonts w:ascii="Times New Roman" w:hAnsi="Times New Roman" w:cs="Times New Roman"/>
          <w:sz w:val="24"/>
          <w:szCs w:val="24"/>
        </w:rPr>
        <w:t>https://doi.org/10.1007/s10924-020-01789-6</w:t>
      </w:r>
    </w:p>
    <w:p w14:paraId="18DCD501" w14:textId="77777777" w:rsidR="006D7727" w:rsidRPr="00FA453A" w:rsidRDefault="006D7727" w:rsidP="006D7727">
      <w:pPr>
        <w:pStyle w:val="ListParagraph"/>
        <w:numPr>
          <w:ilvl w:val="0"/>
          <w:numId w:val="11"/>
        </w:numPr>
        <w:ind w:left="426" w:hanging="426"/>
        <w:jc w:val="both"/>
        <w:rPr>
          <w:rStyle w:val="Hyperlink"/>
        </w:rPr>
      </w:pPr>
      <w:r w:rsidRPr="008026F4">
        <w:rPr>
          <w:rFonts w:ascii="Times New Roman" w:hAnsi="Times New Roman" w:cs="Times New Roman"/>
          <w:sz w:val="24"/>
          <w:szCs w:val="24"/>
        </w:rPr>
        <w:t xml:space="preserve">Graphene: Structure, Synthesis, and Characterization; a brief review, Samir Kamel, Mohamed El-Sakhawy, Badawi Anis, and Hebat-Allah S. Tohamy, Egyptian Journal of Chemistry 62 (special issue pt 2) 593-608 (2020). </w:t>
      </w:r>
      <w:r w:rsidRPr="00FA453A">
        <w:rPr>
          <w:rStyle w:val="Hyperlink"/>
          <w:rFonts w:ascii="Times New Roman" w:hAnsi="Times New Roman" w:cs="Times New Roman"/>
          <w:sz w:val="24"/>
          <w:szCs w:val="24"/>
        </w:rPr>
        <w:t>10.21608/ejchem.2019.15173.1919</w:t>
      </w:r>
    </w:p>
    <w:p w14:paraId="6AE442B4" w14:textId="77777777" w:rsidR="006D7727" w:rsidRPr="00FA453A" w:rsidRDefault="006D7727" w:rsidP="009451FF">
      <w:pPr>
        <w:pStyle w:val="ListParagraph"/>
        <w:numPr>
          <w:ilvl w:val="0"/>
          <w:numId w:val="11"/>
        </w:numPr>
        <w:tabs>
          <w:tab w:val="left" w:pos="450"/>
        </w:tabs>
        <w:ind w:left="432" w:hanging="432"/>
        <w:jc w:val="both"/>
        <w:rPr>
          <w:rStyle w:val="Hyperlink"/>
        </w:rPr>
      </w:pPr>
      <w:r w:rsidRPr="002E1862">
        <w:rPr>
          <w:rFonts w:ascii="Times New Roman" w:hAnsi="Times New Roman" w:cs="Times New Roman"/>
          <w:sz w:val="24"/>
          <w:szCs w:val="24"/>
        </w:rPr>
        <w:t xml:space="preserve">Thermal properties of graphene oxide prepared from different agricultural wastes, </w:t>
      </w:r>
      <w:hyperlink r:id="rId29" w:history="1">
        <w:r w:rsidRPr="002E1862">
          <w:rPr>
            <w:rFonts w:ascii="Times New Roman" w:hAnsi="Times New Roman" w:cs="Times New Roman"/>
            <w:sz w:val="24"/>
            <w:szCs w:val="24"/>
          </w:rPr>
          <w:t>Hebat-Allah S. Tohamy</w:t>
        </w:r>
      </w:hyperlink>
      <w:r w:rsidRPr="002E1862">
        <w:rPr>
          <w:rFonts w:ascii="Times New Roman" w:hAnsi="Times New Roman" w:cs="Times New Roman"/>
          <w:sz w:val="24"/>
          <w:szCs w:val="24"/>
        </w:rPr>
        <w:t xml:space="preserve">; </w:t>
      </w:r>
      <w:hyperlink r:id="rId30" w:history="1">
        <w:r w:rsidRPr="002E1862">
          <w:rPr>
            <w:rFonts w:ascii="Times New Roman" w:hAnsi="Times New Roman" w:cs="Times New Roman"/>
            <w:sz w:val="24"/>
            <w:szCs w:val="24"/>
          </w:rPr>
          <w:t>Samir Kame</w:t>
        </w:r>
      </w:hyperlink>
      <w:r w:rsidRPr="002E1862">
        <w:rPr>
          <w:rFonts w:ascii="Times New Roman" w:hAnsi="Times New Roman" w:cs="Times New Roman"/>
          <w:sz w:val="24"/>
          <w:szCs w:val="24"/>
        </w:rPr>
        <w:t xml:space="preserve">l; </w:t>
      </w:r>
      <w:hyperlink r:id="rId31" w:history="1">
        <w:r w:rsidRPr="002E1862">
          <w:rPr>
            <w:rFonts w:ascii="Times New Roman" w:hAnsi="Times New Roman" w:cs="Times New Roman"/>
            <w:sz w:val="24"/>
            <w:szCs w:val="24"/>
          </w:rPr>
          <w:t>Mohamed El-Sakhawy</w:t>
        </w:r>
      </w:hyperlink>
      <w:r w:rsidRPr="002E1862">
        <w:rPr>
          <w:rFonts w:ascii="Times New Roman" w:hAnsi="Times New Roman" w:cs="Times New Roman"/>
          <w:sz w:val="24"/>
          <w:szCs w:val="24"/>
        </w:rPr>
        <w:t xml:space="preserve">; </w:t>
      </w:r>
      <w:hyperlink r:id="rId32" w:history="1">
        <w:r w:rsidRPr="002E1862">
          <w:rPr>
            <w:rFonts w:ascii="Times New Roman" w:hAnsi="Times New Roman" w:cs="Times New Roman"/>
            <w:sz w:val="24"/>
            <w:szCs w:val="24"/>
          </w:rPr>
          <w:t xml:space="preserve">Mohamed A. </w:t>
        </w:r>
        <w:r w:rsidRPr="002E1862">
          <w:rPr>
            <w:rFonts w:ascii="Times New Roman" w:hAnsi="Times New Roman" w:cs="Times New Roman"/>
            <w:sz w:val="24"/>
            <w:szCs w:val="24"/>
          </w:rPr>
          <w:lastRenderedPageBreak/>
          <w:t>Youssef</w:t>
        </w:r>
      </w:hyperlink>
      <w:r w:rsidRPr="002E1862">
        <w:rPr>
          <w:rFonts w:ascii="Times New Roman" w:hAnsi="Times New Roman" w:cs="Times New Roman"/>
          <w:sz w:val="24"/>
          <w:szCs w:val="24"/>
        </w:rPr>
        <w:t xml:space="preserve">; </w:t>
      </w:r>
      <w:hyperlink r:id="rId33" w:history="1">
        <w:r w:rsidRPr="002E1862">
          <w:rPr>
            <w:rFonts w:ascii="Times New Roman" w:hAnsi="Times New Roman" w:cs="Times New Roman"/>
            <w:sz w:val="24"/>
            <w:szCs w:val="24"/>
          </w:rPr>
          <w:t>Amira E.M. Abdallah</w:t>
        </w:r>
      </w:hyperlink>
      <w:r w:rsidRPr="002E1862">
        <w:rPr>
          <w:rFonts w:ascii="Times New Roman" w:hAnsi="Times New Roman" w:cs="Times New Roman"/>
          <w:sz w:val="24"/>
          <w:szCs w:val="24"/>
        </w:rPr>
        <w:t xml:space="preserve">; </w:t>
      </w:r>
      <w:hyperlink r:id="rId34" w:history="1">
        <w:r w:rsidRPr="002E1862">
          <w:rPr>
            <w:rFonts w:ascii="Times New Roman" w:hAnsi="Times New Roman" w:cs="Times New Roman"/>
            <w:sz w:val="24"/>
            <w:szCs w:val="24"/>
          </w:rPr>
          <w:t>Badawi Anis</w:t>
        </w:r>
      </w:hyperlink>
      <w:r w:rsidRPr="002E1862">
        <w:rPr>
          <w:rFonts w:ascii="Times New Roman" w:hAnsi="Times New Roman" w:cs="Times New Roman"/>
          <w:sz w:val="24"/>
          <w:szCs w:val="24"/>
        </w:rPr>
        <w:t xml:space="preserve">, </w:t>
      </w:r>
      <w:r w:rsidRPr="00486CFD">
        <w:rPr>
          <w:rFonts w:ascii="Times New Roman" w:hAnsi="Times New Roman" w:cs="Times New Roman"/>
          <w:sz w:val="24"/>
          <w:szCs w:val="24"/>
        </w:rPr>
        <w:t xml:space="preserve">Egyptian Journal of Chemistry </w:t>
      </w:r>
      <w:r w:rsidRPr="002E1862">
        <w:rPr>
          <w:rFonts w:ascii="Times New Roman" w:hAnsi="Times New Roman" w:cs="Times New Roman"/>
          <w:sz w:val="24"/>
          <w:szCs w:val="24"/>
        </w:rPr>
        <w:t>6</w:t>
      </w:r>
      <w:r>
        <w:rPr>
          <w:rFonts w:ascii="Times New Roman" w:hAnsi="Times New Roman" w:cs="Times New Roman"/>
          <w:sz w:val="24"/>
          <w:szCs w:val="24"/>
        </w:rPr>
        <w:t>3</w:t>
      </w:r>
      <w:r w:rsidRPr="002E1862">
        <w:rPr>
          <w:rFonts w:ascii="Times New Roman" w:hAnsi="Times New Roman" w:cs="Times New Roman"/>
          <w:sz w:val="24"/>
          <w:szCs w:val="24"/>
        </w:rPr>
        <w:t xml:space="preserve"> (</w:t>
      </w:r>
      <w:r>
        <w:rPr>
          <w:rFonts w:ascii="Times New Roman" w:hAnsi="Times New Roman" w:cs="Times New Roman"/>
          <w:sz w:val="24"/>
          <w:szCs w:val="24"/>
        </w:rPr>
        <w:t>10</w:t>
      </w:r>
      <w:r w:rsidRPr="002E1862">
        <w:rPr>
          <w:rFonts w:ascii="Times New Roman" w:hAnsi="Times New Roman" w:cs="Times New Roman"/>
          <w:sz w:val="24"/>
          <w:szCs w:val="24"/>
        </w:rPr>
        <w:t xml:space="preserve">) </w:t>
      </w:r>
      <w:r w:rsidR="009451FF">
        <w:rPr>
          <w:rFonts w:ascii="Times New Roman" w:hAnsi="Times New Roman" w:cs="Times New Roman"/>
          <w:sz w:val="24"/>
          <w:szCs w:val="24"/>
        </w:rPr>
        <w:t>3619</w:t>
      </w:r>
      <w:r w:rsidRPr="002E1862">
        <w:rPr>
          <w:rFonts w:ascii="Times New Roman" w:hAnsi="Times New Roman" w:cs="Times New Roman"/>
          <w:sz w:val="24"/>
          <w:szCs w:val="24"/>
        </w:rPr>
        <w:t>-</w:t>
      </w:r>
      <w:r w:rsidR="009451FF">
        <w:rPr>
          <w:rFonts w:ascii="Times New Roman" w:hAnsi="Times New Roman" w:cs="Times New Roman"/>
          <w:sz w:val="24"/>
          <w:szCs w:val="24"/>
        </w:rPr>
        <w:t>3629</w:t>
      </w:r>
      <w:r w:rsidRPr="002E1862">
        <w:rPr>
          <w:rFonts w:ascii="Times New Roman" w:hAnsi="Times New Roman" w:cs="Times New Roman"/>
          <w:sz w:val="24"/>
          <w:szCs w:val="24"/>
        </w:rPr>
        <w:t xml:space="preserve"> (</w:t>
      </w:r>
      <w:r>
        <w:rPr>
          <w:rFonts w:ascii="Times New Roman" w:hAnsi="Times New Roman" w:cs="Times New Roman"/>
          <w:sz w:val="24"/>
          <w:szCs w:val="24"/>
        </w:rPr>
        <w:t>2020</w:t>
      </w:r>
      <w:r w:rsidRPr="00486CFD">
        <w:rPr>
          <w:rFonts w:ascii="Times New Roman" w:hAnsi="Times New Roman" w:cs="Times New Roman"/>
          <w:sz w:val="24"/>
          <w:szCs w:val="24"/>
        </w:rPr>
        <w:t>).</w:t>
      </w:r>
      <w:r>
        <w:rPr>
          <w:rFonts w:ascii="Times New Roman" w:hAnsi="Times New Roman" w:cs="Times New Roman"/>
          <w:sz w:val="24"/>
          <w:szCs w:val="24"/>
        </w:rPr>
        <w:t xml:space="preserve"> </w:t>
      </w:r>
      <w:hyperlink r:id="rId35" w:history="1">
        <w:r w:rsidRPr="00FA453A">
          <w:rPr>
            <w:rStyle w:val="Hyperlink"/>
            <w:rFonts w:ascii="Times New Roman" w:hAnsi="Times New Roman" w:cs="Times New Roman"/>
            <w:sz w:val="24"/>
            <w:szCs w:val="24"/>
          </w:rPr>
          <w:t>10.21608/ejchem.2020.22915.2375</w:t>
        </w:r>
      </w:hyperlink>
    </w:p>
    <w:p w14:paraId="51DFEE33" w14:textId="77777777" w:rsidR="006D7727" w:rsidRPr="00FA453A" w:rsidRDefault="006D7727" w:rsidP="006D7727">
      <w:pPr>
        <w:pStyle w:val="ListParagraph"/>
        <w:numPr>
          <w:ilvl w:val="0"/>
          <w:numId w:val="11"/>
        </w:numPr>
        <w:tabs>
          <w:tab w:val="left" w:pos="450"/>
        </w:tabs>
        <w:ind w:left="432" w:hanging="432"/>
        <w:jc w:val="both"/>
        <w:rPr>
          <w:rStyle w:val="Hyperlink"/>
        </w:rPr>
      </w:pPr>
      <w:r w:rsidRPr="002E40DA">
        <w:rPr>
          <w:rFonts w:ascii="Times New Roman" w:hAnsi="Times New Roman" w:cs="Times New Roman"/>
          <w:sz w:val="24"/>
          <w:szCs w:val="24"/>
        </w:rPr>
        <w:t>A green method for preparation of amino acids functionalized 2,3-dialdehyde cellulose</w:t>
      </w:r>
      <w:r w:rsidRPr="002E1862">
        <w:rPr>
          <w:rFonts w:ascii="Times New Roman" w:hAnsi="Times New Roman" w:cs="Times New Roman"/>
          <w:sz w:val="24"/>
          <w:szCs w:val="24"/>
        </w:rPr>
        <w:t xml:space="preserve">, </w:t>
      </w:r>
      <w:hyperlink r:id="rId36" w:history="1">
        <w:r w:rsidRPr="002E1862">
          <w:rPr>
            <w:rFonts w:ascii="Times New Roman" w:hAnsi="Times New Roman" w:cs="Times New Roman"/>
            <w:sz w:val="24"/>
            <w:szCs w:val="24"/>
          </w:rPr>
          <w:t>Atef Kalmoush</w:t>
        </w:r>
      </w:hyperlink>
      <w:r w:rsidRPr="002E1862">
        <w:rPr>
          <w:rFonts w:ascii="Times New Roman" w:hAnsi="Times New Roman" w:cs="Times New Roman"/>
          <w:sz w:val="24"/>
          <w:szCs w:val="24"/>
        </w:rPr>
        <w:t xml:space="preserve">; </w:t>
      </w:r>
      <w:hyperlink r:id="rId37" w:history="1">
        <w:r w:rsidRPr="002E1862">
          <w:rPr>
            <w:rFonts w:ascii="Times New Roman" w:hAnsi="Times New Roman" w:cs="Times New Roman"/>
            <w:sz w:val="24"/>
            <w:szCs w:val="24"/>
          </w:rPr>
          <w:t>Mohamed El-Sakhawy</w:t>
        </w:r>
      </w:hyperlink>
      <w:r w:rsidRPr="002E1862">
        <w:rPr>
          <w:rFonts w:ascii="Times New Roman" w:hAnsi="Times New Roman" w:cs="Times New Roman"/>
          <w:sz w:val="24"/>
          <w:szCs w:val="24"/>
        </w:rPr>
        <w:t xml:space="preserve">; </w:t>
      </w:r>
      <w:hyperlink r:id="rId38" w:history="1">
        <w:r w:rsidRPr="002E1862">
          <w:rPr>
            <w:rFonts w:ascii="Times New Roman" w:hAnsi="Times New Roman" w:cs="Times New Roman"/>
            <w:sz w:val="24"/>
            <w:szCs w:val="24"/>
          </w:rPr>
          <w:t>Samir Kamel</w:t>
        </w:r>
      </w:hyperlink>
      <w:r w:rsidRPr="002E1862">
        <w:rPr>
          <w:rFonts w:ascii="Times New Roman" w:hAnsi="Times New Roman" w:cs="Times New Roman"/>
          <w:sz w:val="24"/>
          <w:szCs w:val="24"/>
        </w:rPr>
        <w:t xml:space="preserve">; </w:t>
      </w:r>
      <w:hyperlink r:id="rId39" w:history="1">
        <w:r w:rsidRPr="002E1862">
          <w:rPr>
            <w:rFonts w:ascii="Times New Roman" w:hAnsi="Times New Roman" w:cs="Times New Roman"/>
            <w:sz w:val="24"/>
            <w:szCs w:val="24"/>
          </w:rPr>
          <w:t>Ahmed Salama</w:t>
        </w:r>
      </w:hyperlink>
      <w:r w:rsidRPr="002E1862">
        <w:rPr>
          <w:rFonts w:ascii="Times New Roman" w:hAnsi="Times New Roman" w:cs="Times New Roman"/>
          <w:sz w:val="24"/>
          <w:szCs w:val="24"/>
        </w:rPr>
        <w:t xml:space="preserve">; </w:t>
      </w:r>
      <w:hyperlink r:id="rId40" w:history="1">
        <w:r w:rsidRPr="002E1862">
          <w:rPr>
            <w:rFonts w:ascii="Times New Roman" w:hAnsi="Times New Roman" w:cs="Times New Roman"/>
            <w:sz w:val="24"/>
            <w:szCs w:val="24"/>
          </w:rPr>
          <w:t>Peter Hesemann</w:t>
        </w:r>
      </w:hyperlink>
      <w:r w:rsidRPr="002E1862">
        <w:rPr>
          <w:rFonts w:ascii="Times New Roman" w:hAnsi="Times New Roman" w:cs="Times New Roman"/>
          <w:sz w:val="24"/>
          <w:szCs w:val="24"/>
        </w:rPr>
        <w:t xml:space="preserve">, </w:t>
      </w:r>
      <w:r w:rsidRPr="00486CFD">
        <w:rPr>
          <w:rFonts w:ascii="Times New Roman" w:hAnsi="Times New Roman" w:cs="Times New Roman"/>
          <w:sz w:val="24"/>
          <w:szCs w:val="24"/>
        </w:rPr>
        <w:t xml:space="preserve">Egyptian Journal of Chemistry </w:t>
      </w:r>
      <w:r w:rsidRPr="002E1862">
        <w:rPr>
          <w:rFonts w:ascii="Times New Roman" w:hAnsi="Times New Roman" w:cs="Times New Roman"/>
          <w:sz w:val="24"/>
          <w:szCs w:val="24"/>
        </w:rPr>
        <w:t>6</w:t>
      </w:r>
      <w:r>
        <w:rPr>
          <w:rFonts w:ascii="Times New Roman" w:hAnsi="Times New Roman" w:cs="Times New Roman"/>
          <w:sz w:val="24"/>
          <w:szCs w:val="24"/>
        </w:rPr>
        <w:t>3</w:t>
      </w:r>
      <w:r w:rsidRPr="002E1862">
        <w:rPr>
          <w:rFonts w:ascii="Times New Roman" w:hAnsi="Times New Roman" w:cs="Times New Roman"/>
          <w:sz w:val="24"/>
          <w:szCs w:val="24"/>
        </w:rPr>
        <w:t xml:space="preserve"> (</w:t>
      </w:r>
      <w:r>
        <w:rPr>
          <w:rFonts w:ascii="Times New Roman" w:hAnsi="Times New Roman" w:cs="Times New Roman"/>
          <w:sz w:val="24"/>
          <w:szCs w:val="24"/>
        </w:rPr>
        <w:t>9</w:t>
      </w:r>
      <w:r w:rsidRPr="002E1862">
        <w:rPr>
          <w:rFonts w:ascii="Times New Roman" w:hAnsi="Times New Roman" w:cs="Times New Roman"/>
          <w:sz w:val="24"/>
          <w:szCs w:val="24"/>
        </w:rPr>
        <w:t xml:space="preserve">) </w:t>
      </w:r>
      <w:r>
        <w:rPr>
          <w:rFonts w:ascii="Times New Roman" w:hAnsi="Times New Roman" w:cs="Times New Roman"/>
          <w:sz w:val="24"/>
          <w:szCs w:val="24"/>
        </w:rPr>
        <w:t>3517</w:t>
      </w:r>
      <w:r w:rsidRPr="002E1862">
        <w:rPr>
          <w:rFonts w:ascii="Times New Roman" w:hAnsi="Times New Roman" w:cs="Times New Roman"/>
          <w:sz w:val="24"/>
          <w:szCs w:val="24"/>
        </w:rPr>
        <w:t>-</w:t>
      </w:r>
      <w:r>
        <w:rPr>
          <w:rFonts w:ascii="Times New Roman" w:hAnsi="Times New Roman" w:cs="Times New Roman"/>
          <w:sz w:val="24"/>
          <w:szCs w:val="24"/>
        </w:rPr>
        <w:t>3532</w:t>
      </w:r>
      <w:r w:rsidRPr="002E1862">
        <w:rPr>
          <w:rFonts w:ascii="Times New Roman" w:hAnsi="Times New Roman" w:cs="Times New Roman"/>
          <w:sz w:val="24"/>
          <w:szCs w:val="24"/>
        </w:rPr>
        <w:t xml:space="preserve"> (</w:t>
      </w:r>
      <w:r>
        <w:rPr>
          <w:rFonts w:ascii="Times New Roman" w:hAnsi="Times New Roman" w:cs="Times New Roman"/>
          <w:sz w:val="24"/>
          <w:szCs w:val="24"/>
        </w:rPr>
        <w:t>2020</w:t>
      </w:r>
      <w:r w:rsidRPr="00486CFD">
        <w:rPr>
          <w:rFonts w:ascii="Times New Roman" w:hAnsi="Times New Roman" w:cs="Times New Roman"/>
          <w:sz w:val="24"/>
          <w:szCs w:val="24"/>
        </w:rPr>
        <w:t>).</w:t>
      </w:r>
      <w:r w:rsidRPr="00FA453A">
        <w:rPr>
          <w:rStyle w:val="Hyperlink"/>
          <w:rFonts w:ascii="Times New Roman" w:hAnsi="Times New Roman" w:cs="Times New Roman"/>
          <w:sz w:val="24"/>
          <w:szCs w:val="24"/>
        </w:rPr>
        <w:t>10.21608/ejchem.2020.22552.2341</w:t>
      </w:r>
    </w:p>
    <w:p w14:paraId="16C1E948" w14:textId="77777777" w:rsidR="006D7727" w:rsidRPr="00FA453A" w:rsidRDefault="006D7727" w:rsidP="006D7727">
      <w:pPr>
        <w:pStyle w:val="ListParagraph"/>
        <w:numPr>
          <w:ilvl w:val="0"/>
          <w:numId w:val="11"/>
        </w:numPr>
        <w:tabs>
          <w:tab w:val="left" w:pos="450"/>
        </w:tabs>
        <w:ind w:left="432" w:hanging="432"/>
        <w:jc w:val="both"/>
        <w:rPr>
          <w:rStyle w:val="Hyperlink"/>
          <w:rFonts w:ascii="Times New Roman" w:hAnsi="Times New Roman" w:cs="Times New Roman"/>
          <w:sz w:val="24"/>
          <w:szCs w:val="24"/>
        </w:rPr>
      </w:pPr>
      <w:r w:rsidRPr="00086F85">
        <w:rPr>
          <w:rFonts w:ascii="Times New Roman" w:hAnsi="Times New Roman" w:cs="Times New Roman"/>
          <w:sz w:val="24"/>
          <w:szCs w:val="24"/>
        </w:rPr>
        <w:t>Effect of microcrystalline cellulose as a filler and/or filler retention aid on the mechanical properties of bagasse paper sheets, Ahmed El-Gendy, Mohamed El-Sakhawy, Abeer M Adel, Mona T. Al-</w:t>
      </w:r>
      <w:proofErr w:type="spellStart"/>
      <w:r w:rsidRPr="00086F85">
        <w:rPr>
          <w:rFonts w:ascii="Times New Roman" w:hAnsi="Times New Roman" w:cs="Times New Roman"/>
          <w:sz w:val="24"/>
          <w:szCs w:val="24"/>
        </w:rPr>
        <w:t>Shemy</w:t>
      </w:r>
      <w:proofErr w:type="spellEnd"/>
      <w:r w:rsidRPr="00086F85">
        <w:rPr>
          <w:rFonts w:ascii="Times New Roman" w:hAnsi="Times New Roman" w:cs="Times New Roman"/>
          <w:sz w:val="24"/>
          <w:szCs w:val="24"/>
        </w:rPr>
        <w:t xml:space="preserve">, Cellulose Chem. Technol., </w:t>
      </w:r>
      <w:r w:rsidRPr="00CE4D5D">
        <w:rPr>
          <w:rFonts w:ascii="Times New Roman" w:hAnsi="Times New Roman" w:cs="Times New Roman"/>
          <w:sz w:val="24"/>
          <w:szCs w:val="24"/>
        </w:rPr>
        <w:t>54 (9-10), 993-1000</w:t>
      </w:r>
      <w:r w:rsidRPr="00086F85">
        <w:rPr>
          <w:rFonts w:ascii="Times New Roman" w:hAnsi="Times New Roman" w:cs="Times New Roman"/>
          <w:sz w:val="24"/>
          <w:szCs w:val="24"/>
        </w:rPr>
        <w:t xml:space="preserve"> (2020).</w:t>
      </w:r>
      <w:r>
        <w:rPr>
          <w:rFonts w:ascii="Times New Roman" w:hAnsi="Times New Roman" w:cs="Times New Roman"/>
          <w:sz w:val="24"/>
          <w:szCs w:val="24"/>
        </w:rPr>
        <w:t xml:space="preserve"> </w:t>
      </w:r>
      <w:hyperlink r:id="rId41" w:tgtFrame="_blank" w:history="1">
        <w:r w:rsidRPr="00FA453A">
          <w:rPr>
            <w:rStyle w:val="Hyperlink"/>
            <w:rFonts w:ascii="Times New Roman" w:hAnsi="Times New Roman" w:cs="Times New Roman"/>
            <w:sz w:val="24"/>
            <w:szCs w:val="24"/>
          </w:rPr>
          <w:t>https://doi.org/10.35812/CelluloseChemTechnol.2020.54.96</w:t>
        </w:r>
      </w:hyperlink>
    </w:p>
    <w:p w14:paraId="281F1EF6" w14:textId="77777777" w:rsidR="001B25D3" w:rsidRPr="00692399" w:rsidRDefault="001B25D3" w:rsidP="001B25D3">
      <w:pPr>
        <w:pStyle w:val="ListParagraph"/>
        <w:numPr>
          <w:ilvl w:val="0"/>
          <w:numId w:val="11"/>
        </w:numPr>
        <w:tabs>
          <w:tab w:val="left" w:pos="450"/>
        </w:tabs>
        <w:ind w:left="432" w:hanging="432"/>
        <w:jc w:val="both"/>
        <w:rPr>
          <w:rFonts w:ascii="Times New Roman" w:hAnsi="Times New Roman" w:cs="Times New Roman"/>
          <w:sz w:val="24"/>
          <w:szCs w:val="24"/>
        </w:rPr>
      </w:pPr>
      <w:r w:rsidRPr="00692399">
        <w:rPr>
          <w:rFonts w:ascii="Times New Roman" w:hAnsi="Times New Roman" w:cs="Times New Roman"/>
          <w:sz w:val="24"/>
          <w:szCs w:val="24"/>
        </w:rPr>
        <w:t xml:space="preserve">Introducing eggshell waste for paper industry part I Suitability for bagasse pulp, Tamer Y A Fahmy; Ragab E Abou-Zeid; </w:t>
      </w:r>
      <w:proofErr w:type="spellStart"/>
      <w:r w:rsidRPr="00692399">
        <w:rPr>
          <w:rFonts w:ascii="Times New Roman" w:hAnsi="Times New Roman" w:cs="Times New Roman"/>
          <w:sz w:val="24"/>
          <w:szCs w:val="24"/>
        </w:rPr>
        <w:t>Fardous</w:t>
      </w:r>
      <w:proofErr w:type="spellEnd"/>
      <w:r w:rsidRPr="00692399">
        <w:rPr>
          <w:rFonts w:ascii="Times New Roman" w:hAnsi="Times New Roman" w:cs="Times New Roman"/>
          <w:sz w:val="24"/>
          <w:szCs w:val="24"/>
        </w:rPr>
        <w:t xml:space="preserve"> Mobarak; Mohamed El-Sakhawy; Nesrine Kassem; Amal H Abdel-</w:t>
      </w:r>
      <w:proofErr w:type="spellStart"/>
      <w:r w:rsidRPr="00692399">
        <w:rPr>
          <w:rFonts w:ascii="Times New Roman" w:hAnsi="Times New Roman" w:cs="Times New Roman"/>
          <w:sz w:val="24"/>
          <w:szCs w:val="24"/>
        </w:rPr>
        <w:t>kader</w:t>
      </w:r>
      <w:proofErr w:type="spellEnd"/>
      <w:r w:rsidRPr="00692399">
        <w:rPr>
          <w:rFonts w:ascii="Times New Roman" w:hAnsi="Times New Roman" w:cs="Times New Roman"/>
          <w:sz w:val="24"/>
          <w:szCs w:val="24"/>
        </w:rPr>
        <w:t>; Yehia Fahmy, Professional Papermaking 2 /2020, 60-63.</w:t>
      </w:r>
    </w:p>
    <w:p w14:paraId="4CF398DC" w14:textId="77777777" w:rsidR="006D7727" w:rsidRPr="00692399" w:rsidRDefault="006D7727" w:rsidP="00692399">
      <w:pPr>
        <w:pStyle w:val="ListParagraph"/>
        <w:numPr>
          <w:ilvl w:val="0"/>
          <w:numId w:val="11"/>
        </w:numPr>
        <w:tabs>
          <w:tab w:val="left" w:pos="450"/>
        </w:tabs>
        <w:ind w:left="432" w:hanging="432"/>
        <w:jc w:val="both"/>
        <w:rPr>
          <w:rStyle w:val="Hyperlink"/>
          <w:rFonts w:ascii="Times New Roman" w:hAnsi="Times New Roman" w:cs="Times New Roman"/>
          <w:sz w:val="24"/>
          <w:szCs w:val="24"/>
        </w:rPr>
      </w:pPr>
      <w:hyperlink r:id="rId42" w:tgtFrame="_blank" w:history="1">
        <w:r w:rsidRPr="00692399">
          <w:rPr>
            <w:rFonts w:ascii="Times New Roman" w:hAnsi="Times New Roman" w:cs="Times New Roman"/>
            <w:sz w:val="24"/>
            <w:szCs w:val="24"/>
          </w:rPr>
          <w:t>Development of polymer composites and encapsulation technology for slow-release fertilizers</w:t>
        </w:r>
      </w:hyperlink>
      <w:r w:rsidRPr="00692399">
        <w:rPr>
          <w:rFonts w:ascii="Times New Roman" w:hAnsi="Times New Roman" w:cs="Times New Roman"/>
          <w:sz w:val="24"/>
          <w:szCs w:val="24"/>
        </w:rPr>
        <w:t xml:space="preserve">, Mahmoud Essam Abd El-Aziz; Dina M. Salama; Samir M. M. Morsi; Ahmed M. Youssef; Mohamed El-Sakhawy, </w:t>
      </w:r>
      <w:hyperlink r:id="rId43" w:history="1">
        <w:r w:rsidRPr="00692399">
          <w:rPr>
            <w:rFonts w:ascii="Times New Roman" w:hAnsi="Times New Roman" w:cs="Times New Roman"/>
            <w:sz w:val="24"/>
            <w:szCs w:val="24"/>
          </w:rPr>
          <w:t>Reviews in Chemical Engineering</w:t>
        </w:r>
      </w:hyperlink>
      <w:r w:rsidRPr="00692399">
        <w:rPr>
          <w:rFonts w:ascii="Times New Roman" w:hAnsi="Times New Roman" w:cs="Times New Roman"/>
          <w:sz w:val="24"/>
          <w:szCs w:val="24"/>
        </w:rPr>
        <w:t xml:space="preserve"> </w:t>
      </w:r>
      <w:r w:rsidR="00692399" w:rsidRPr="00692399">
        <w:rPr>
          <w:rFonts w:ascii="Times New Roman" w:hAnsi="Times New Roman" w:cs="Times New Roman"/>
          <w:sz w:val="24"/>
          <w:szCs w:val="24"/>
        </w:rPr>
        <w:t xml:space="preserve"> 2022, 38(5), pp. 603–616 </w:t>
      </w:r>
      <w:hyperlink r:id="rId44" w:tgtFrame="_blank" w:history="1">
        <w:r w:rsidRPr="00692399">
          <w:rPr>
            <w:rStyle w:val="Hyperlink"/>
            <w:rFonts w:ascii="Times New Roman" w:hAnsi="Times New Roman" w:cs="Times New Roman"/>
            <w:sz w:val="24"/>
            <w:szCs w:val="24"/>
          </w:rPr>
          <w:t>https://doi.org/10.1515/revce-2020-0044</w:t>
        </w:r>
      </w:hyperlink>
    </w:p>
    <w:p w14:paraId="383C136D" w14:textId="77777777" w:rsidR="006D7727" w:rsidRDefault="006D7727" w:rsidP="00665500">
      <w:pPr>
        <w:pStyle w:val="ListParagraph"/>
        <w:numPr>
          <w:ilvl w:val="0"/>
          <w:numId w:val="11"/>
        </w:numPr>
        <w:tabs>
          <w:tab w:val="left" w:pos="450"/>
        </w:tabs>
        <w:ind w:left="432" w:hanging="432"/>
        <w:jc w:val="both"/>
        <w:rPr>
          <w:rFonts w:ascii="Times New Roman" w:hAnsi="Times New Roman" w:cs="Times New Roman"/>
          <w:sz w:val="24"/>
          <w:szCs w:val="24"/>
        </w:rPr>
      </w:pPr>
      <w:r w:rsidRPr="00692399">
        <w:rPr>
          <w:rFonts w:ascii="Times New Roman" w:hAnsi="Times New Roman" w:cs="Times New Roman"/>
          <w:sz w:val="24"/>
          <w:szCs w:val="24"/>
        </w:rPr>
        <w:t>Carboxymethyl Cellulose-Grafted Graphene Oxide/Polyethylene Glycol for</w:t>
      </w:r>
      <w:r w:rsidRPr="00BD00F7">
        <w:rPr>
          <w:rFonts w:ascii="Times New Roman" w:hAnsi="Times New Roman" w:cs="Times New Roman"/>
          <w:sz w:val="24"/>
          <w:szCs w:val="24"/>
        </w:rPr>
        <w:t xml:space="preserve"> Efficient </w:t>
      </w:r>
      <w:proofErr w:type="gramStart"/>
      <w:r w:rsidRPr="00BD00F7">
        <w:rPr>
          <w:rFonts w:ascii="Times New Roman" w:hAnsi="Times New Roman" w:cs="Times New Roman"/>
          <w:sz w:val="24"/>
          <w:szCs w:val="24"/>
        </w:rPr>
        <w:t>Ni(</w:t>
      </w:r>
      <w:proofErr w:type="gramEnd"/>
      <w:r w:rsidRPr="00BD00F7">
        <w:rPr>
          <w:rFonts w:ascii="Times New Roman" w:hAnsi="Times New Roman" w:cs="Times New Roman"/>
          <w:sz w:val="24"/>
          <w:szCs w:val="24"/>
        </w:rPr>
        <w:t>II) Adsorption</w:t>
      </w:r>
      <w:r>
        <w:rPr>
          <w:rFonts w:cs="Times New Roman"/>
          <w:sz w:val="24"/>
          <w:szCs w:val="24"/>
        </w:rPr>
        <w:t xml:space="preserve">, </w:t>
      </w:r>
      <w:r w:rsidRPr="00BD00F7">
        <w:rPr>
          <w:rFonts w:ascii="Times New Roman" w:hAnsi="Times New Roman" w:cs="Times New Roman"/>
          <w:sz w:val="24"/>
          <w:szCs w:val="24"/>
        </w:rPr>
        <w:t xml:space="preserve">Hebat-Allah S. </w:t>
      </w:r>
      <w:proofErr w:type="gramStart"/>
      <w:r w:rsidRPr="00BD00F7">
        <w:rPr>
          <w:rFonts w:ascii="Times New Roman" w:hAnsi="Times New Roman" w:cs="Times New Roman"/>
          <w:sz w:val="24"/>
          <w:szCs w:val="24"/>
        </w:rPr>
        <w:t>Tohamy,  Mohamed</w:t>
      </w:r>
      <w:proofErr w:type="gramEnd"/>
      <w:r w:rsidRPr="00BD00F7">
        <w:rPr>
          <w:rFonts w:ascii="Times New Roman" w:hAnsi="Times New Roman" w:cs="Times New Roman"/>
          <w:sz w:val="24"/>
          <w:szCs w:val="24"/>
        </w:rPr>
        <w:t xml:space="preserve"> El-Sakhawy, Samir Kamel</w:t>
      </w:r>
      <w:r>
        <w:rPr>
          <w:rFonts w:cs="Times New Roman"/>
          <w:sz w:val="24"/>
          <w:szCs w:val="24"/>
        </w:rPr>
        <w:t xml:space="preserve">, </w:t>
      </w:r>
      <w:r w:rsidRPr="00BD00F7">
        <w:rPr>
          <w:rFonts w:ascii="Times New Roman" w:hAnsi="Times New Roman" w:cs="Times New Roman"/>
          <w:sz w:val="24"/>
          <w:szCs w:val="24"/>
        </w:rPr>
        <w:t xml:space="preserve">Journal of Polymers and the Environment, </w:t>
      </w:r>
      <w:r w:rsidRPr="00853D27">
        <w:rPr>
          <w:rFonts w:ascii="Times New Roman" w:hAnsi="Times New Roman" w:cs="Times New Roman"/>
          <w:sz w:val="24"/>
          <w:szCs w:val="24"/>
        </w:rPr>
        <w:t>29:859–870</w:t>
      </w:r>
      <w:r w:rsidRPr="00BD00F7">
        <w:rPr>
          <w:rFonts w:ascii="Times New Roman" w:hAnsi="Times New Roman" w:cs="Times New Roman"/>
          <w:sz w:val="24"/>
          <w:szCs w:val="24"/>
        </w:rPr>
        <w:t xml:space="preserve"> (</w:t>
      </w:r>
      <w:r>
        <w:rPr>
          <w:rFonts w:ascii="Times New Roman" w:hAnsi="Times New Roman" w:cs="Times New Roman"/>
          <w:sz w:val="24"/>
          <w:szCs w:val="24"/>
        </w:rPr>
        <w:t>2021</w:t>
      </w:r>
      <w:r w:rsidRPr="00BD00F7">
        <w:rPr>
          <w:rFonts w:ascii="Times New Roman" w:hAnsi="Times New Roman" w:cs="Times New Roman"/>
          <w:sz w:val="24"/>
          <w:szCs w:val="24"/>
        </w:rPr>
        <w:t xml:space="preserve">). </w:t>
      </w:r>
      <w:hyperlink r:id="rId45" w:history="1">
        <w:r w:rsidRPr="00E82174">
          <w:rPr>
            <w:rStyle w:val="Hyperlink"/>
            <w:rFonts w:ascii="Times New Roman" w:hAnsi="Times New Roman" w:cs="Times New Roman"/>
            <w:sz w:val="24"/>
            <w:szCs w:val="24"/>
          </w:rPr>
          <w:t>https://doi.org/10.1007/s10924-020-01920-7</w:t>
        </w:r>
      </w:hyperlink>
    </w:p>
    <w:p w14:paraId="73C21ED3" w14:textId="77777777" w:rsidR="00881883" w:rsidRDefault="00881883" w:rsidP="00665500">
      <w:pPr>
        <w:pStyle w:val="ListParagraph"/>
        <w:numPr>
          <w:ilvl w:val="0"/>
          <w:numId w:val="11"/>
        </w:numPr>
        <w:tabs>
          <w:tab w:val="left" w:pos="450"/>
        </w:tabs>
        <w:ind w:left="432" w:hanging="432"/>
        <w:jc w:val="both"/>
      </w:pPr>
      <w:r w:rsidRPr="00881883">
        <w:rPr>
          <w:rFonts w:ascii="Times New Roman" w:hAnsi="Times New Roman" w:cs="Times New Roman"/>
          <w:sz w:val="24"/>
          <w:szCs w:val="24"/>
        </w:rPr>
        <w:t xml:space="preserve">Preparation of </w:t>
      </w:r>
      <w:r w:rsidR="00912224" w:rsidRPr="00881883">
        <w:rPr>
          <w:rFonts w:ascii="Times New Roman" w:hAnsi="Times New Roman" w:cs="Times New Roman"/>
          <w:sz w:val="24"/>
          <w:szCs w:val="24"/>
        </w:rPr>
        <w:t>TEMPO</w:t>
      </w:r>
      <w:r w:rsidRPr="00881883">
        <w:rPr>
          <w:rFonts w:ascii="Times New Roman" w:hAnsi="Times New Roman" w:cs="Times New Roman"/>
          <w:sz w:val="24"/>
          <w:szCs w:val="24"/>
        </w:rPr>
        <w:t>-cellulose nanofiber/zinc oxide as antimicrobial and methylene blue photo-degrading nanocomposite, Mohamed El-Sakhawy, Ahmed Salama, Ahmed K. El-</w:t>
      </w:r>
      <w:proofErr w:type="spellStart"/>
      <w:r w:rsidRPr="00881883">
        <w:rPr>
          <w:rFonts w:ascii="Times New Roman" w:hAnsi="Times New Roman" w:cs="Times New Roman"/>
          <w:sz w:val="24"/>
          <w:szCs w:val="24"/>
        </w:rPr>
        <w:t>Ziaty</w:t>
      </w:r>
      <w:proofErr w:type="spellEnd"/>
      <w:r w:rsidRPr="00881883">
        <w:rPr>
          <w:rFonts w:ascii="Times New Roman" w:hAnsi="Times New Roman" w:cs="Times New Roman"/>
          <w:sz w:val="24"/>
          <w:szCs w:val="24"/>
        </w:rPr>
        <w:t xml:space="preserve"> and Hazem Hassan, </w:t>
      </w:r>
      <w:r w:rsidRPr="00F20F8A">
        <w:rPr>
          <w:rFonts w:ascii="Times New Roman" w:hAnsi="Times New Roman" w:cs="Times New Roman"/>
          <w:sz w:val="24"/>
          <w:szCs w:val="24"/>
        </w:rPr>
        <w:t xml:space="preserve">Cellulose </w:t>
      </w:r>
      <w:r w:rsidRPr="00912224">
        <w:rPr>
          <w:rFonts w:ascii="Times New Roman" w:hAnsi="Times New Roman" w:cs="Times New Roman"/>
          <w:sz w:val="24"/>
          <w:szCs w:val="24"/>
        </w:rPr>
        <w:t xml:space="preserve">Chem. Technol., </w:t>
      </w:r>
      <w:r w:rsidR="00912224" w:rsidRPr="00912224">
        <w:rPr>
          <w:rFonts w:ascii="Times New Roman" w:hAnsi="Times New Roman" w:cs="Times New Roman"/>
          <w:sz w:val="24"/>
          <w:szCs w:val="24"/>
        </w:rPr>
        <w:t xml:space="preserve">55 </w:t>
      </w:r>
      <w:r w:rsidRPr="00912224">
        <w:rPr>
          <w:rFonts w:ascii="Times New Roman" w:hAnsi="Times New Roman" w:cs="Times New Roman"/>
          <w:sz w:val="24"/>
          <w:szCs w:val="24"/>
        </w:rPr>
        <w:t>(</w:t>
      </w:r>
      <w:r w:rsidR="00912224" w:rsidRPr="00912224">
        <w:rPr>
          <w:rFonts w:ascii="Times New Roman" w:hAnsi="Times New Roman" w:cs="Times New Roman"/>
          <w:sz w:val="24"/>
          <w:szCs w:val="24"/>
        </w:rPr>
        <w:t>3</w:t>
      </w:r>
      <w:r w:rsidRPr="00912224">
        <w:rPr>
          <w:rFonts w:ascii="Times New Roman" w:hAnsi="Times New Roman" w:cs="Times New Roman"/>
          <w:sz w:val="24"/>
          <w:szCs w:val="24"/>
        </w:rPr>
        <w:t>-</w:t>
      </w:r>
      <w:r w:rsidR="00912224" w:rsidRPr="00912224">
        <w:rPr>
          <w:rFonts w:ascii="Times New Roman" w:hAnsi="Times New Roman" w:cs="Times New Roman"/>
          <w:sz w:val="24"/>
          <w:szCs w:val="24"/>
        </w:rPr>
        <w:t>4</w:t>
      </w:r>
      <w:r w:rsidRPr="00912224">
        <w:rPr>
          <w:rFonts w:ascii="Times New Roman" w:hAnsi="Times New Roman" w:cs="Times New Roman"/>
          <w:sz w:val="24"/>
          <w:szCs w:val="24"/>
        </w:rPr>
        <w:t>)</w:t>
      </w:r>
      <w:r w:rsidR="00796D8A">
        <w:rPr>
          <w:rFonts w:ascii="Times New Roman" w:hAnsi="Times New Roman" w:cs="Times New Roman"/>
          <w:sz w:val="24"/>
          <w:szCs w:val="24"/>
        </w:rPr>
        <w:t xml:space="preserve"> 365-373</w:t>
      </w:r>
      <w:r w:rsidRPr="00912224">
        <w:rPr>
          <w:rFonts w:ascii="Times New Roman" w:hAnsi="Times New Roman" w:cs="Times New Roman"/>
          <w:sz w:val="24"/>
          <w:szCs w:val="24"/>
        </w:rPr>
        <w:t xml:space="preserve"> (2</w:t>
      </w:r>
      <w:r>
        <w:rPr>
          <w:rFonts w:ascii="Times New Roman" w:hAnsi="Times New Roman" w:cs="Times New Roman"/>
          <w:sz w:val="24"/>
          <w:szCs w:val="24"/>
        </w:rPr>
        <w:t>02</w:t>
      </w:r>
      <w:r w:rsidRPr="00881883">
        <w:rPr>
          <w:rFonts w:ascii="Times New Roman" w:hAnsi="Times New Roman" w:cs="Times New Roman"/>
          <w:sz w:val="24"/>
          <w:szCs w:val="24"/>
        </w:rPr>
        <w:t>1</w:t>
      </w:r>
      <w:r>
        <w:rPr>
          <w:rFonts w:ascii="Times New Roman" w:hAnsi="Times New Roman" w:cs="Times New Roman"/>
          <w:sz w:val="24"/>
          <w:szCs w:val="24"/>
        </w:rPr>
        <w:t>).</w:t>
      </w:r>
      <w:r w:rsidR="00044F0D">
        <w:rPr>
          <w:rFonts w:ascii="Times New Roman" w:hAnsi="Times New Roman" w:cs="Times New Roman"/>
          <w:sz w:val="24"/>
          <w:szCs w:val="24"/>
        </w:rPr>
        <w:t xml:space="preserve"> </w:t>
      </w:r>
      <w:hyperlink r:id="rId46" w:tgtFrame="_blank" w:history="1">
        <w:r w:rsidR="00044F0D">
          <w:rPr>
            <w:rStyle w:val="Hyperlink"/>
          </w:rPr>
          <w:t xml:space="preserve">https://doi.org/10.35812/CelluloseChemTechnol.2021.55.35 </w:t>
        </w:r>
      </w:hyperlink>
    </w:p>
    <w:p w14:paraId="792589DF" w14:textId="77777777" w:rsidR="00881883" w:rsidRPr="00FA453A" w:rsidRDefault="00881883" w:rsidP="00796D8A">
      <w:pPr>
        <w:pStyle w:val="ListParagraph"/>
        <w:numPr>
          <w:ilvl w:val="0"/>
          <w:numId w:val="11"/>
        </w:numPr>
        <w:tabs>
          <w:tab w:val="left" w:pos="450"/>
        </w:tabs>
        <w:ind w:left="432" w:hanging="432"/>
        <w:jc w:val="both"/>
        <w:rPr>
          <w:rStyle w:val="Hyperlink"/>
        </w:rPr>
      </w:pPr>
      <w:r w:rsidRPr="00796D8A">
        <w:rPr>
          <w:rFonts w:ascii="Times New Roman" w:hAnsi="Times New Roman" w:cs="Times New Roman"/>
          <w:sz w:val="24"/>
          <w:szCs w:val="24"/>
        </w:rPr>
        <w:t>Graphene oxide functionalized by ethylene diamine tetra-acetic acid (</w:t>
      </w:r>
      <w:r w:rsidR="00912224" w:rsidRPr="00796D8A">
        <w:rPr>
          <w:rFonts w:ascii="Times New Roman" w:hAnsi="Times New Roman" w:cs="Times New Roman"/>
          <w:sz w:val="24"/>
          <w:szCs w:val="24"/>
        </w:rPr>
        <w:t>EDTA</w:t>
      </w:r>
      <w:r w:rsidRPr="00796D8A">
        <w:rPr>
          <w:rFonts w:ascii="Times New Roman" w:hAnsi="Times New Roman" w:cs="Times New Roman"/>
          <w:sz w:val="24"/>
          <w:szCs w:val="24"/>
        </w:rPr>
        <w:t xml:space="preserve">) by a hydrothermal process as an adsorbent for nickel ions, Hebat-Allah S. Tohamy, Samir Kamel and Mohamed El-Sakhawy, Cellulose Chem. Technol., </w:t>
      </w:r>
      <w:r w:rsidR="00796D8A" w:rsidRPr="00796D8A">
        <w:rPr>
          <w:rFonts w:ascii="Times New Roman" w:hAnsi="Times New Roman" w:cs="Times New Roman"/>
          <w:sz w:val="24"/>
          <w:szCs w:val="24"/>
        </w:rPr>
        <w:t>55</w:t>
      </w:r>
      <w:r w:rsidRPr="00796D8A">
        <w:rPr>
          <w:rFonts w:ascii="Times New Roman" w:hAnsi="Times New Roman" w:cs="Times New Roman"/>
          <w:sz w:val="24"/>
          <w:szCs w:val="24"/>
        </w:rPr>
        <w:t xml:space="preserve"> (</w:t>
      </w:r>
      <w:r w:rsidR="00796D8A" w:rsidRPr="00796D8A">
        <w:rPr>
          <w:rFonts w:ascii="Times New Roman" w:hAnsi="Times New Roman" w:cs="Times New Roman"/>
          <w:sz w:val="24"/>
          <w:szCs w:val="24"/>
        </w:rPr>
        <w:t>3</w:t>
      </w:r>
      <w:r w:rsidRPr="00796D8A">
        <w:rPr>
          <w:rFonts w:ascii="Times New Roman" w:hAnsi="Times New Roman" w:cs="Times New Roman"/>
          <w:sz w:val="24"/>
          <w:szCs w:val="24"/>
        </w:rPr>
        <w:t>-</w:t>
      </w:r>
      <w:r w:rsidR="00796D8A" w:rsidRPr="00796D8A">
        <w:rPr>
          <w:rFonts w:ascii="Times New Roman" w:hAnsi="Times New Roman" w:cs="Times New Roman"/>
          <w:sz w:val="24"/>
          <w:szCs w:val="24"/>
        </w:rPr>
        <w:t>4</w:t>
      </w:r>
      <w:r w:rsidRPr="00796D8A">
        <w:rPr>
          <w:rFonts w:ascii="Times New Roman" w:hAnsi="Times New Roman" w:cs="Times New Roman"/>
          <w:sz w:val="24"/>
          <w:szCs w:val="24"/>
        </w:rPr>
        <w:t xml:space="preserve">), </w:t>
      </w:r>
      <w:r w:rsidR="00796D8A" w:rsidRPr="00796D8A">
        <w:rPr>
          <w:rFonts w:ascii="Times New Roman" w:hAnsi="Times New Roman" w:cs="Times New Roman"/>
          <w:sz w:val="24"/>
          <w:szCs w:val="24"/>
        </w:rPr>
        <w:t>417</w:t>
      </w:r>
      <w:r w:rsidRPr="00796D8A">
        <w:rPr>
          <w:rFonts w:ascii="Times New Roman" w:hAnsi="Times New Roman" w:cs="Times New Roman"/>
          <w:sz w:val="24"/>
          <w:szCs w:val="24"/>
        </w:rPr>
        <w:t>-</w:t>
      </w:r>
      <w:r w:rsidR="00796D8A" w:rsidRPr="00796D8A">
        <w:rPr>
          <w:rFonts w:ascii="Times New Roman" w:hAnsi="Times New Roman" w:cs="Times New Roman"/>
          <w:sz w:val="24"/>
          <w:szCs w:val="24"/>
        </w:rPr>
        <w:t>432</w:t>
      </w:r>
      <w:r w:rsidRPr="00796D8A">
        <w:rPr>
          <w:rFonts w:ascii="Times New Roman" w:hAnsi="Times New Roman" w:cs="Times New Roman"/>
          <w:sz w:val="24"/>
          <w:szCs w:val="24"/>
        </w:rPr>
        <w:t xml:space="preserve"> (2021).</w:t>
      </w:r>
      <w:r w:rsidR="00044F0D">
        <w:rPr>
          <w:rFonts w:ascii="Times New Roman" w:hAnsi="Times New Roman" w:cs="Times New Roman"/>
          <w:sz w:val="24"/>
          <w:szCs w:val="24"/>
        </w:rPr>
        <w:t xml:space="preserve"> </w:t>
      </w:r>
      <w:hyperlink r:id="rId47" w:tgtFrame="_blank" w:history="1">
        <w:r w:rsidR="00044F0D" w:rsidRPr="00FA453A">
          <w:rPr>
            <w:rStyle w:val="Hyperlink"/>
            <w:rFonts w:ascii="Times New Roman" w:hAnsi="Times New Roman" w:cs="Times New Roman"/>
            <w:sz w:val="24"/>
            <w:szCs w:val="24"/>
          </w:rPr>
          <w:t xml:space="preserve">https://doi.org/10.35812/CelluloseChemTechnol.2021.55.39 </w:t>
        </w:r>
      </w:hyperlink>
    </w:p>
    <w:p w14:paraId="30272EB7" w14:textId="77777777" w:rsidR="0099727E" w:rsidRPr="009E40D5" w:rsidRDefault="0099727E" w:rsidP="009E40D5">
      <w:pPr>
        <w:pStyle w:val="ListParagraph"/>
        <w:numPr>
          <w:ilvl w:val="0"/>
          <w:numId w:val="11"/>
        </w:numPr>
        <w:tabs>
          <w:tab w:val="left" w:pos="450"/>
        </w:tabs>
        <w:ind w:left="432" w:hanging="432"/>
        <w:jc w:val="both"/>
        <w:rPr>
          <w:rFonts w:ascii="Times New Roman" w:hAnsi="Times New Roman" w:cs="Times New Roman"/>
          <w:sz w:val="24"/>
          <w:szCs w:val="24"/>
        </w:rPr>
      </w:pPr>
      <w:r w:rsidRPr="00DB729A">
        <w:rPr>
          <w:rFonts w:ascii="Times New Roman" w:hAnsi="Times New Roman" w:cs="Times New Roman"/>
          <w:sz w:val="24"/>
          <w:szCs w:val="24"/>
        </w:rPr>
        <w:t xml:space="preserve">Sustainable chitosan/HPMC Bio-nano Composite Films Containing Menthol Oil Reinforced with Cellulose Nanocrystal as Packaging Materials, Salah A.A. Mohamed, Ahmed Salama, Mohamed El-Sakhawy, </w:t>
      </w:r>
      <w:proofErr w:type="spellStart"/>
      <w:r w:rsidRPr="00DB729A">
        <w:rPr>
          <w:rFonts w:ascii="Times New Roman" w:hAnsi="Times New Roman" w:cs="Times New Roman"/>
          <w:sz w:val="24"/>
          <w:szCs w:val="24"/>
        </w:rPr>
        <w:t>Abdelmageed</w:t>
      </w:r>
      <w:proofErr w:type="spellEnd"/>
      <w:r w:rsidRPr="00DB729A">
        <w:rPr>
          <w:rFonts w:ascii="Times New Roman" w:hAnsi="Times New Roman" w:cs="Times New Roman"/>
          <w:sz w:val="24"/>
          <w:szCs w:val="24"/>
        </w:rPr>
        <w:t xml:space="preserve"> M. Othman, </w:t>
      </w:r>
      <w:r w:rsidR="00796D8A" w:rsidRPr="00F20F8A">
        <w:rPr>
          <w:rFonts w:ascii="Times New Roman" w:hAnsi="Times New Roman" w:cs="Times New Roman"/>
          <w:sz w:val="24"/>
          <w:szCs w:val="24"/>
        </w:rPr>
        <w:t xml:space="preserve">Cellulose Chem. </w:t>
      </w:r>
      <w:r w:rsidR="00796D8A" w:rsidRPr="009E40D5">
        <w:rPr>
          <w:rFonts w:ascii="Times New Roman" w:hAnsi="Times New Roman" w:cs="Times New Roman"/>
          <w:sz w:val="24"/>
          <w:szCs w:val="24"/>
        </w:rPr>
        <w:t xml:space="preserve">Technol., </w:t>
      </w:r>
      <w:r w:rsidRPr="009E40D5">
        <w:rPr>
          <w:rFonts w:ascii="Times New Roman" w:hAnsi="Times New Roman" w:cs="Times New Roman"/>
          <w:sz w:val="24"/>
          <w:szCs w:val="24"/>
        </w:rPr>
        <w:t>5</w:t>
      </w:r>
      <w:r w:rsidR="009E40D5" w:rsidRPr="009E40D5">
        <w:rPr>
          <w:rFonts w:ascii="Times New Roman" w:hAnsi="Times New Roman" w:cs="Times New Roman"/>
          <w:sz w:val="24"/>
          <w:szCs w:val="24"/>
        </w:rPr>
        <w:t>5</w:t>
      </w:r>
      <w:r w:rsidRPr="009E40D5">
        <w:rPr>
          <w:rFonts w:ascii="Times New Roman" w:hAnsi="Times New Roman" w:cs="Times New Roman"/>
          <w:sz w:val="24"/>
          <w:szCs w:val="24"/>
        </w:rPr>
        <w:t xml:space="preserve"> (5-6), 6</w:t>
      </w:r>
      <w:r w:rsidR="009E40D5" w:rsidRPr="009E40D5">
        <w:rPr>
          <w:rFonts w:ascii="Times New Roman" w:hAnsi="Times New Roman" w:cs="Times New Roman"/>
          <w:sz w:val="24"/>
          <w:szCs w:val="24"/>
        </w:rPr>
        <w:t>49</w:t>
      </w:r>
      <w:r w:rsidRPr="009E40D5">
        <w:rPr>
          <w:rFonts w:ascii="Times New Roman" w:hAnsi="Times New Roman" w:cs="Times New Roman"/>
          <w:sz w:val="24"/>
          <w:szCs w:val="24"/>
        </w:rPr>
        <w:t>-</w:t>
      </w:r>
      <w:r w:rsidR="009E40D5" w:rsidRPr="009E40D5">
        <w:rPr>
          <w:rFonts w:ascii="Times New Roman" w:hAnsi="Times New Roman" w:cs="Times New Roman"/>
          <w:sz w:val="24"/>
          <w:szCs w:val="24"/>
        </w:rPr>
        <w:t>658</w:t>
      </w:r>
      <w:r w:rsidRPr="009E40D5">
        <w:rPr>
          <w:rFonts w:ascii="Times New Roman" w:hAnsi="Times New Roman" w:cs="Times New Roman"/>
          <w:sz w:val="24"/>
          <w:szCs w:val="24"/>
        </w:rPr>
        <w:t xml:space="preserve"> (2021).</w:t>
      </w:r>
    </w:p>
    <w:p w14:paraId="6A380250" w14:textId="77777777" w:rsidR="0099727E" w:rsidRPr="009E40D5" w:rsidRDefault="0099727E" w:rsidP="009E40D5">
      <w:pPr>
        <w:pStyle w:val="ListParagraph"/>
        <w:numPr>
          <w:ilvl w:val="0"/>
          <w:numId w:val="11"/>
        </w:numPr>
        <w:tabs>
          <w:tab w:val="left" w:pos="450"/>
        </w:tabs>
        <w:ind w:left="432" w:hanging="432"/>
        <w:jc w:val="both"/>
        <w:rPr>
          <w:rFonts w:ascii="Times New Roman" w:hAnsi="Times New Roman" w:cs="Times New Roman"/>
          <w:sz w:val="24"/>
          <w:szCs w:val="24"/>
        </w:rPr>
      </w:pPr>
      <w:r w:rsidRPr="009E40D5">
        <w:rPr>
          <w:rFonts w:ascii="Times New Roman" w:hAnsi="Times New Roman" w:cs="Times New Roman"/>
          <w:sz w:val="24"/>
          <w:szCs w:val="24"/>
        </w:rPr>
        <w:t xml:space="preserve">Optimization of dithionite bleaching of high yield bagasse pulp, Mohamed El-Sakhawy, Amal H. Abd El-Kader, Tamer Y. A. Fahmy, Essam S. Abd El-Sayed and Nesrine F. Kassem, </w:t>
      </w:r>
      <w:r w:rsidR="00E84750" w:rsidRPr="00E84750">
        <w:rPr>
          <w:rFonts w:ascii="Times New Roman" w:hAnsi="Times New Roman" w:cs="Times New Roman"/>
          <w:sz w:val="24"/>
          <w:szCs w:val="24"/>
        </w:rPr>
        <w:t xml:space="preserve">Cellulose Chem. Technol., </w:t>
      </w:r>
      <w:r w:rsidRPr="009E40D5">
        <w:rPr>
          <w:rFonts w:ascii="Times New Roman" w:hAnsi="Times New Roman" w:cs="Times New Roman"/>
          <w:sz w:val="24"/>
          <w:szCs w:val="24"/>
        </w:rPr>
        <w:t>5</w:t>
      </w:r>
      <w:r w:rsidR="009E40D5" w:rsidRPr="009E40D5">
        <w:rPr>
          <w:rFonts w:ascii="Times New Roman" w:hAnsi="Times New Roman" w:cs="Times New Roman"/>
          <w:sz w:val="24"/>
          <w:szCs w:val="24"/>
        </w:rPr>
        <w:t>5</w:t>
      </w:r>
      <w:r w:rsidRPr="009E40D5">
        <w:rPr>
          <w:rFonts w:ascii="Times New Roman" w:hAnsi="Times New Roman" w:cs="Times New Roman"/>
          <w:sz w:val="24"/>
          <w:szCs w:val="24"/>
        </w:rPr>
        <w:t xml:space="preserve"> (5-6), </w:t>
      </w:r>
      <w:r w:rsidR="009E40D5" w:rsidRPr="009E40D5">
        <w:rPr>
          <w:rFonts w:ascii="Times New Roman" w:hAnsi="Times New Roman" w:cs="Times New Roman"/>
          <w:sz w:val="24"/>
          <w:szCs w:val="24"/>
        </w:rPr>
        <w:t>667</w:t>
      </w:r>
      <w:r w:rsidRPr="009E40D5">
        <w:rPr>
          <w:rFonts w:ascii="Times New Roman" w:hAnsi="Times New Roman" w:cs="Times New Roman"/>
          <w:sz w:val="24"/>
          <w:szCs w:val="24"/>
        </w:rPr>
        <w:t>-</w:t>
      </w:r>
      <w:r w:rsidR="009E40D5" w:rsidRPr="009E40D5">
        <w:rPr>
          <w:rFonts w:ascii="Times New Roman" w:hAnsi="Times New Roman" w:cs="Times New Roman"/>
          <w:sz w:val="24"/>
          <w:szCs w:val="24"/>
        </w:rPr>
        <w:t>673</w:t>
      </w:r>
      <w:r w:rsidRPr="009E40D5">
        <w:rPr>
          <w:rFonts w:ascii="Times New Roman" w:hAnsi="Times New Roman" w:cs="Times New Roman"/>
          <w:sz w:val="24"/>
          <w:szCs w:val="24"/>
        </w:rPr>
        <w:t xml:space="preserve"> (2021).</w:t>
      </w:r>
    </w:p>
    <w:p w14:paraId="01BD9D1E" w14:textId="77777777" w:rsidR="00F83FB9" w:rsidRPr="00F83FB9" w:rsidRDefault="004044B9" w:rsidP="00F83FB9">
      <w:pPr>
        <w:pStyle w:val="ListParagraph"/>
        <w:numPr>
          <w:ilvl w:val="0"/>
          <w:numId w:val="11"/>
        </w:numPr>
        <w:tabs>
          <w:tab w:val="left" w:pos="450"/>
        </w:tabs>
        <w:ind w:left="432" w:hanging="432"/>
        <w:jc w:val="both"/>
        <w:rPr>
          <w:rFonts w:ascii="Times New Roman" w:hAnsi="Times New Roman" w:cs="Times New Roman"/>
          <w:sz w:val="24"/>
          <w:szCs w:val="24"/>
        </w:rPr>
      </w:pPr>
      <w:r w:rsidRPr="009E40D5">
        <w:rPr>
          <w:rFonts w:ascii="Times New Roman" w:hAnsi="Times New Roman" w:cs="Times New Roman"/>
          <w:sz w:val="24"/>
          <w:szCs w:val="24"/>
        </w:rPr>
        <w:t>Fabrication of packaging paper sheets</w:t>
      </w:r>
      <w:r w:rsidRPr="00DB729A">
        <w:rPr>
          <w:rFonts w:ascii="Times New Roman" w:hAnsi="Times New Roman" w:cs="Times New Roman"/>
          <w:sz w:val="24"/>
          <w:szCs w:val="24"/>
        </w:rPr>
        <w:t xml:space="preserve"> decorated with alginate/oxidized nanocellulose-silver nanoparticles bio-nanocomposite, Abeer M. Adel, Mona T. Al-</w:t>
      </w:r>
      <w:proofErr w:type="spellStart"/>
      <w:r w:rsidRPr="00DB729A">
        <w:rPr>
          <w:rFonts w:ascii="Times New Roman" w:hAnsi="Times New Roman" w:cs="Times New Roman"/>
          <w:sz w:val="24"/>
          <w:szCs w:val="24"/>
        </w:rPr>
        <w:t>Shemy</w:t>
      </w:r>
      <w:proofErr w:type="spellEnd"/>
      <w:r w:rsidRPr="00DB729A">
        <w:rPr>
          <w:rFonts w:ascii="Times New Roman" w:hAnsi="Times New Roman" w:cs="Times New Roman"/>
          <w:sz w:val="24"/>
          <w:szCs w:val="24"/>
        </w:rPr>
        <w:t xml:space="preserve">, Mohamed A. Diab, Mohamed El-Sakhawy, Roberta G. Toro, Roberta Montanari, Tilde de Caro, Daniela Caschera, International Journal of Biological Macromolecules, </w:t>
      </w:r>
      <w:r w:rsidR="00DB729A" w:rsidRPr="00DB729A">
        <w:rPr>
          <w:rFonts w:ascii="Times New Roman" w:hAnsi="Times New Roman" w:cs="Times New Roman"/>
          <w:sz w:val="24"/>
          <w:szCs w:val="24"/>
        </w:rPr>
        <w:t>181</w:t>
      </w:r>
      <w:r w:rsidRPr="00DB729A">
        <w:rPr>
          <w:rFonts w:ascii="Times New Roman" w:hAnsi="Times New Roman" w:cs="Times New Roman"/>
          <w:sz w:val="24"/>
          <w:szCs w:val="24"/>
        </w:rPr>
        <w:t xml:space="preserve">, </w:t>
      </w:r>
      <w:r w:rsidR="00DB729A" w:rsidRPr="00DB729A">
        <w:rPr>
          <w:rFonts w:ascii="Times New Roman" w:hAnsi="Times New Roman" w:cs="Times New Roman"/>
          <w:sz w:val="24"/>
          <w:szCs w:val="24"/>
        </w:rPr>
        <w:t>612</w:t>
      </w:r>
      <w:r w:rsidRPr="00DB729A">
        <w:rPr>
          <w:rFonts w:ascii="Times New Roman" w:hAnsi="Times New Roman" w:cs="Times New Roman"/>
          <w:sz w:val="24"/>
          <w:szCs w:val="24"/>
        </w:rPr>
        <w:t>-</w:t>
      </w:r>
      <w:r w:rsidR="00DB729A" w:rsidRPr="00DB729A">
        <w:rPr>
          <w:rFonts w:ascii="Times New Roman" w:hAnsi="Times New Roman" w:cs="Times New Roman"/>
          <w:sz w:val="24"/>
          <w:szCs w:val="24"/>
        </w:rPr>
        <w:t>620</w:t>
      </w:r>
      <w:r w:rsidRPr="00DB729A">
        <w:rPr>
          <w:rFonts w:ascii="Times New Roman" w:hAnsi="Times New Roman" w:cs="Times New Roman"/>
          <w:sz w:val="24"/>
          <w:szCs w:val="24"/>
        </w:rPr>
        <w:t xml:space="preserve"> (2021).</w:t>
      </w:r>
      <w:r w:rsidR="00C64647">
        <w:rPr>
          <w:rFonts w:ascii="Times New Roman" w:hAnsi="Times New Roman" w:cs="Times New Roman"/>
          <w:sz w:val="24"/>
          <w:szCs w:val="24"/>
        </w:rPr>
        <w:t xml:space="preserve"> </w:t>
      </w:r>
      <w:r w:rsidR="00C64647" w:rsidRPr="001E4245">
        <w:rPr>
          <w:rStyle w:val="Hyperlink"/>
          <w:rFonts w:ascii="Times New Roman" w:hAnsi="Times New Roman" w:cs="Times New Roman"/>
          <w:sz w:val="24"/>
          <w:szCs w:val="24"/>
        </w:rPr>
        <w:t>https://doi.org/10.1016/j.ijbiomac.2021.03.182</w:t>
      </w:r>
    </w:p>
    <w:bookmarkStart w:id="3" w:name="_Hlk213492994"/>
    <w:p w14:paraId="62414A82" w14:textId="77777777" w:rsidR="00C64647" w:rsidRPr="00476E36" w:rsidRDefault="00F83FB9" w:rsidP="00760B79">
      <w:pPr>
        <w:pStyle w:val="ListParagraph"/>
        <w:numPr>
          <w:ilvl w:val="0"/>
          <w:numId w:val="11"/>
        </w:numPr>
        <w:tabs>
          <w:tab w:val="left" w:pos="0"/>
          <w:tab w:val="left" w:pos="540"/>
        </w:tabs>
        <w:ind w:left="432" w:hanging="432"/>
        <w:jc w:val="both"/>
        <w:rPr>
          <w:rStyle w:val="Hyperlink"/>
          <w:rFonts w:ascii="Times New Roman" w:hAnsi="Times New Roman" w:cs="Times New Roman"/>
          <w:color w:val="auto"/>
          <w:sz w:val="24"/>
          <w:szCs w:val="24"/>
          <w:u w:val="none"/>
        </w:rPr>
      </w:pPr>
      <w:r>
        <w:lastRenderedPageBreak/>
        <w:fldChar w:fldCharType="begin"/>
      </w:r>
      <w:r>
        <w:instrText>HYPERLINK "https://www.scopus.com/record/display.uri?eid=2-s2.0-85118189832&amp;origin=resultslist" \o "Show document details"</w:instrText>
      </w:r>
      <w:r>
        <w:fldChar w:fldCharType="separate"/>
      </w:r>
      <w:r w:rsidRPr="00774461">
        <w:rPr>
          <w:rFonts w:ascii="Times New Roman" w:hAnsi="Times New Roman" w:cs="Times New Roman"/>
          <w:sz w:val="24"/>
          <w:szCs w:val="24"/>
        </w:rPr>
        <w:t>Fire resistant bagasse paper as packaging material using 1,3-di-p-toluidine-2,2,2,4,4,4-hexachlorocyclodiphosph(V)azane with hydroxyethyl cellulose</w:t>
      </w:r>
      <w:r>
        <w:fldChar w:fldCharType="end"/>
      </w:r>
      <w:r w:rsidRPr="00774461">
        <w:rPr>
          <w:rFonts w:ascii="Times New Roman" w:hAnsi="Times New Roman" w:cs="Times New Roman"/>
          <w:sz w:val="24"/>
          <w:szCs w:val="24"/>
        </w:rPr>
        <w:t xml:space="preserve">, </w:t>
      </w:r>
      <w:hyperlink r:id="rId48" w:history="1">
        <w:r w:rsidRPr="00774461">
          <w:rPr>
            <w:rFonts w:ascii="Times New Roman" w:hAnsi="Times New Roman" w:cs="Times New Roman"/>
            <w:sz w:val="24"/>
            <w:szCs w:val="24"/>
          </w:rPr>
          <w:t>Younis, A.A.</w:t>
        </w:r>
      </w:hyperlink>
      <w:r w:rsidRPr="00774461">
        <w:rPr>
          <w:rFonts w:ascii="Times New Roman" w:hAnsi="Times New Roman" w:cs="Times New Roman"/>
          <w:sz w:val="24"/>
          <w:szCs w:val="24"/>
        </w:rPr>
        <w:t>, </w:t>
      </w:r>
      <w:hyperlink r:id="rId49" w:history="1">
        <w:r w:rsidRPr="00774461">
          <w:rPr>
            <w:rFonts w:ascii="Times New Roman" w:hAnsi="Times New Roman" w:cs="Times New Roman"/>
            <w:sz w:val="24"/>
            <w:szCs w:val="24"/>
          </w:rPr>
          <w:t>Mohamed, S.A.A.</w:t>
        </w:r>
      </w:hyperlink>
      <w:r w:rsidRPr="00774461">
        <w:rPr>
          <w:rFonts w:ascii="Times New Roman" w:hAnsi="Times New Roman" w:cs="Times New Roman"/>
          <w:sz w:val="24"/>
          <w:szCs w:val="24"/>
        </w:rPr>
        <w:t>, </w:t>
      </w:r>
      <w:hyperlink r:id="rId50" w:history="1">
        <w:r w:rsidRPr="00774461">
          <w:rPr>
            <w:rFonts w:ascii="Times New Roman" w:hAnsi="Times New Roman" w:cs="Times New Roman"/>
            <w:sz w:val="24"/>
            <w:szCs w:val="24"/>
          </w:rPr>
          <w:t>El-Sakhawy, M.</w:t>
        </w:r>
      </w:hyperlink>
      <w:r w:rsidRPr="00774461">
        <w:rPr>
          <w:rFonts w:ascii="Times New Roman" w:hAnsi="Times New Roman" w:cs="Times New Roman"/>
          <w:sz w:val="24"/>
          <w:szCs w:val="24"/>
        </w:rPr>
        <w:t xml:space="preserve">, </w:t>
      </w:r>
      <w:hyperlink r:id="rId51" w:tooltip="Show document details" w:history="1">
        <w:r w:rsidRPr="00476E36">
          <w:rPr>
            <w:rFonts w:ascii="Times New Roman" w:hAnsi="Times New Roman" w:cs="Times New Roman"/>
            <w:sz w:val="24"/>
            <w:szCs w:val="24"/>
          </w:rPr>
          <w:t>Egyptian Journal of Petroleum</w:t>
        </w:r>
      </w:hyperlink>
      <w:r w:rsidRPr="00476E36">
        <w:rPr>
          <w:rFonts w:ascii="Times New Roman" w:hAnsi="Times New Roman" w:cs="Times New Roman"/>
          <w:sz w:val="24"/>
          <w:szCs w:val="24"/>
        </w:rPr>
        <w:t>, </w:t>
      </w:r>
      <w:r w:rsidR="00760B79" w:rsidRPr="00476E36">
        <w:rPr>
          <w:rFonts w:ascii="Times New Roman" w:hAnsi="Times New Roman" w:cs="Times New Roman"/>
          <w:sz w:val="24"/>
          <w:szCs w:val="24"/>
        </w:rPr>
        <w:t xml:space="preserve">30(4), 29-36 </w:t>
      </w:r>
      <w:r w:rsidRPr="00476E36">
        <w:rPr>
          <w:rFonts w:ascii="Times New Roman" w:hAnsi="Times New Roman" w:cs="Times New Roman"/>
          <w:sz w:val="24"/>
          <w:szCs w:val="24"/>
        </w:rPr>
        <w:t>(2021).</w:t>
      </w:r>
      <w:r w:rsidRPr="00476E36">
        <w:rPr>
          <w:rFonts w:cs="Times New Roman"/>
          <w:sz w:val="24"/>
          <w:szCs w:val="24"/>
        </w:rPr>
        <w:t xml:space="preserve"> </w:t>
      </w:r>
      <w:hyperlink r:id="rId52" w:tgtFrame="_blank" w:tooltip="Persistent link using digital object identifier" w:history="1">
        <w:r w:rsidRPr="00476E36">
          <w:rPr>
            <w:rStyle w:val="Hyperlink"/>
            <w:rFonts w:ascii="Times New Roman" w:hAnsi="Times New Roman" w:cs="Times New Roman"/>
            <w:sz w:val="24"/>
            <w:szCs w:val="24"/>
          </w:rPr>
          <w:t>https://doi.org/10.1016/j.ejpe.2021.10.001</w:t>
        </w:r>
      </w:hyperlink>
    </w:p>
    <w:bookmarkEnd w:id="3"/>
    <w:p w14:paraId="7DD4496C" w14:textId="77777777" w:rsidR="009E7DCC" w:rsidRPr="00476E36" w:rsidRDefault="009E7DCC" w:rsidP="00AB01B4">
      <w:pPr>
        <w:pStyle w:val="ListParagraph"/>
        <w:numPr>
          <w:ilvl w:val="0"/>
          <w:numId w:val="11"/>
        </w:numPr>
        <w:tabs>
          <w:tab w:val="left" w:pos="0"/>
          <w:tab w:val="left" w:pos="540"/>
        </w:tabs>
        <w:ind w:left="432" w:hanging="432"/>
        <w:jc w:val="both"/>
        <w:rPr>
          <w:rStyle w:val="Hyperlink"/>
          <w:rFonts w:ascii="Times New Roman" w:hAnsi="Times New Roman" w:cs="Times New Roman"/>
          <w:color w:val="auto"/>
          <w:sz w:val="24"/>
          <w:szCs w:val="24"/>
          <w:u w:val="none"/>
        </w:rPr>
      </w:pPr>
      <w:r w:rsidRPr="00476E36">
        <w:rPr>
          <w:rFonts w:ascii="Times New Roman" w:hAnsi="Times New Roman" w:cs="Times New Roman"/>
          <w:sz w:val="24"/>
          <w:szCs w:val="24"/>
        </w:rPr>
        <w:t xml:space="preserve"> Hydroxypropyl methylcellulose/graphene oxide composite as drug carrier system for 5-Fluorouracil, </w:t>
      </w:r>
      <w:hyperlink r:id="rId53" w:history="1">
        <w:r w:rsidRPr="00476E36">
          <w:rPr>
            <w:rFonts w:ascii="Times New Roman" w:hAnsi="Times New Roman" w:cs="Times New Roman"/>
            <w:sz w:val="24"/>
            <w:szCs w:val="24"/>
          </w:rPr>
          <w:t>Mohamed S. Hasanin</w:t>
        </w:r>
      </w:hyperlink>
      <w:r w:rsidRPr="00476E36">
        <w:rPr>
          <w:rFonts w:ascii="Times New Roman" w:hAnsi="Times New Roman" w:cs="Times New Roman"/>
          <w:sz w:val="24"/>
          <w:szCs w:val="24"/>
        </w:rPr>
        <w:t xml:space="preserve">, </w:t>
      </w:r>
      <w:hyperlink r:id="rId54" w:history="1">
        <w:r w:rsidRPr="00476E36">
          <w:rPr>
            <w:rFonts w:ascii="Times New Roman" w:hAnsi="Times New Roman" w:cs="Times New Roman"/>
            <w:sz w:val="24"/>
            <w:szCs w:val="24"/>
          </w:rPr>
          <w:t>Mohamed El-Sakhawy</w:t>
        </w:r>
      </w:hyperlink>
      <w:r w:rsidRPr="00476E36">
        <w:rPr>
          <w:rFonts w:ascii="Times New Roman" w:hAnsi="Times New Roman" w:cs="Times New Roman"/>
          <w:sz w:val="24"/>
          <w:szCs w:val="24"/>
        </w:rPr>
        <w:t xml:space="preserve">, </w:t>
      </w:r>
      <w:hyperlink r:id="rId55" w:history="1">
        <w:r w:rsidRPr="00476E36">
          <w:rPr>
            <w:rFonts w:ascii="Times New Roman" w:hAnsi="Times New Roman" w:cs="Times New Roman"/>
            <w:sz w:val="24"/>
            <w:szCs w:val="24"/>
          </w:rPr>
          <w:t>Hanaa. Y. Ahmed</w:t>
        </w:r>
      </w:hyperlink>
      <w:r w:rsidRPr="00476E36">
        <w:rPr>
          <w:rFonts w:ascii="Times New Roman" w:hAnsi="Times New Roman" w:cs="Times New Roman"/>
          <w:sz w:val="24"/>
          <w:szCs w:val="24"/>
        </w:rPr>
        <w:t xml:space="preserve">, </w:t>
      </w:r>
      <w:hyperlink r:id="rId56" w:history="1">
        <w:r w:rsidRPr="00476E36">
          <w:rPr>
            <w:rFonts w:ascii="Times New Roman" w:hAnsi="Times New Roman" w:cs="Times New Roman"/>
            <w:sz w:val="24"/>
            <w:szCs w:val="24"/>
          </w:rPr>
          <w:t>Samir Kamel</w:t>
        </w:r>
      </w:hyperlink>
      <w:r w:rsidRPr="00476E36">
        <w:rPr>
          <w:rFonts w:ascii="Times New Roman" w:hAnsi="Times New Roman" w:cs="Times New Roman"/>
          <w:sz w:val="24"/>
          <w:szCs w:val="24"/>
        </w:rPr>
        <w:t>, Biotechnology Journal</w:t>
      </w:r>
      <w:r w:rsidR="00AB01B4" w:rsidRPr="00476E36">
        <w:rPr>
          <w:rFonts w:ascii="Times New Roman" w:hAnsi="Times New Roman" w:cs="Times New Roman"/>
          <w:sz w:val="24"/>
          <w:szCs w:val="24"/>
        </w:rPr>
        <w:t>, 17(4), 2100183</w:t>
      </w:r>
      <w:r w:rsidRPr="00476E36">
        <w:rPr>
          <w:rFonts w:ascii="Times New Roman" w:hAnsi="Times New Roman" w:cs="Times New Roman"/>
          <w:sz w:val="24"/>
          <w:szCs w:val="24"/>
        </w:rPr>
        <w:t xml:space="preserve"> (</w:t>
      </w:r>
      <w:r w:rsidR="00AB01B4" w:rsidRPr="00476E36">
        <w:rPr>
          <w:rFonts w:ascii="Times New Roman" w:hAnsi="Times New Roman" w:cs="Times New Roman"/>
          <w:sz w:val="24"/>
          <w:szCs w:val="24"/>
        </w:rPr>
        <w:t>2022</w:t>
      </w:r>
      <w:r w:rsidRPr="00476E36">
        <w:rPr>
          <w:rFonts w:ascii="Times New Roman" w:hAnsi="Times New Roman" w:cs="Times New Roman"/>
          <w:sz w:val="24"/>
          <w:szCs w:val="24"/>
        </w:rPr>
        <w:t>).</w:t>
      </w:r>
      <w:r w:rsidRPr="00476E36">
        <w:rPr>
          <w:rFonts w:cs="Times New Roman"/>
          <w:szCs w:val="24"/>
        </w:rPr>
        <w:t xml:space="preserve"> </w:t>
      </w:r>
      <w:hyperlink r:id="rId57" w:history="1">
        <w:r w:rsidRPr="00476E36">
          <w:rPr>
            <w:rStyle w:val="Hyperlink"/>
            <w:rFonts w:ascii="Times New Roman" w:hAnsi="Times New Roman" w:cs="Times New Roman"/>
            <w:snapToGrid w:val="0"/>
            <w:sz w:val="24"/>
            <w:szCs w:val="24"/>
          </w:rPr>
          <w:t>https://doi.org/10.1002/biot.202100183</w:t>
        </w:r>
      </w:hyperlink>
    </w:p>
    <w:p w14:paraId="5411B02A" w14:textId="77777777" w:rsidR="005B443F" w:rsidRPr="00E84750" w:rsidRDefault="005B443F" w:rsidP="005B443F">
      <w:pPr>
        <w:pStyle w:val="ListParagraph"/>
        <w:numPr>
          <w:ilvl w:val="0"/>
          <w:numId w:val="11"/>
        </w:numPr>
        <w:tabs>
          <w:tab w:val="left" w:pos="0"/>
          <w:tab w:val="left" w:pos="540"/>
        </w:tabs>
        <w:ind w:left="432" w:hanging="432"/>
        <w:jc w:val="both"/>
        <w:rPr>
          <w:rStyle w:val="Hyperlink"/>
        </w:rPr>
      </w:pPr>
      <w:r w:rsidRPr="00476E36">
        <w:rPr>
          <w:rFonts w:ascii="Times New Roman" w:hAnsi="Times New Roman" w:cs="Times New Roman"/>
          <w:sz w:val="24"/>
          <w:szCs w:val="24"/>
        </w:rPr>
        <w:t>Development of graphene oxide-based styrene/acrylic elastomeric disks from</w:t>
      </w:r>
      <w:r w:rsidRPr="005B443F">
        <w:rPr>
          <w:rFonts w:ascii="Times New Roman" w:hAnsi="Times New Roman" w:cs="Times New Roman"/>
          <w:sz w:val="24"/>
          <w:szCs w:val="24"/>
        </w:rPr>
        <w:t xml:space="preserve"> sugarcane bagasse as adsorbents of Nickel (II) ions, Hebat-Allah S. Tohamy, Mohamed El-Sakhawy, Samir Kamel, Journal of Polymer Research, 29(3), 75 (2022).</w:t>
      </w:r>
      <w:r w:rsidRPr="005B443F">
        <w:rPr>
          <w:rStyle w:val="Hyperlink"/>
          <w:rFonts w:ascii="Times New Roman" w:hAnsi="Times New Roman" w:cs="Times New Roman"/>
          <w:snapToGrid w:val="0"/>
          <w:sz w:val="24"/>
          <w:szCs w:val="24"/>
        </w:rPr>
        <w:t xml:space="preserve"> </w:t>
      </w:r>
      <w:hyperlink r:id="rId58" w:history="1">
        <w:r w:rsidR="00E84750" w:rsidRPr="00B60A8E">
          <w:rPr>
            <w:rStyle w:val="Hyperlink"/>
            <w:rFonts w:ascii="Times New Roman" w:hAnsi="Times New Roman" w:cs="Times New Roman"/>
            <w:sz w:val="24"/>
            <w:szCs w:val="24"/>
          </w:rPr>
          <w:t>https://doi.org/10.1007/s10965-021-02830-5</w:t>
        </w:r>
      </w:hyperlink>
    </w:p>
    <w:p w14:paraId="45A025E1" w14:textId="77777777" w:rsidR="002368B6" w:rsidRPr="002368B6" w:rsidRDefault="00E84750" w:rsidP="00010E94">
      <w:pPr>
        <w:pStyle w:val="ListParagraph"/>
        <w:numPr>
          <w:ilvl w:val="0"/>
          <w:numId w:val="11"/>
        </w:numPr>
        <w:tabs>
          <w:tab w:val="left" w:pos="0"/>
          <w:tab w:val="left" w:pos="540"/>
        </w:tabs>
        <w:ind w:left="432" w:hanging="432"/>
        <w:jc w:val="both"/>
        <w:rPr>
          <w:rFonts w:ascii="Times New Roman" w:hAnsi="Times New Roman" w:cs="Times New Roman"/>
          <w:sz w:val="24"/>
          <w:szCs w:val="24"/>
        </w:rPr>
      </w:pPr>
      <w:r w:rsidRPr="00010E94">
        <w:rPr>
          <w:rFonts w:ascii="Times New Roman" w:hAnsi="Times New Roman" w:cs="Times New Roman"/>
          <w:sz w:val="24"/>
          <w:szCs w:val="24"/>
        </w:rPr>
        <w:t xml:space="preserve">Three-dimensional (3D) printing based on cellulosic material: a review, Mohamed A. Diab, Mohamed El-Sakhawy, </w:t>
      </w:r>
      <w:r w:rsidR="00010E94" w:rsidRPr="00010E94">
        <w:rPr>
          <w:rFonts w:ascii="Times New Roman" w:hAnsi="Times New Roman" w:cs="Times New Roman"/>
          <w:sz w:val="24"/>
        </w:rPr>
        <w:t>Cellulose Chemistry and Technology</w:t>
      </w:r>
      <w:r w:rsidR="002368B6" w:rsidRPr="00010E94">
        <w:rPr>
          <w:rFonts w:ascii="Times New Roman" w:hAnsi="Times New Roman" w:cs="Times New Roman"/>
          <w:sz w:val="24"/>
          <w:szCs w:val="24"/>
        </w:rPr>
        <w:t>,</w:t>
      </w:r>
      <w:r w:rsidR="002368B6" w:rsidRPr="002368B6">
        <w:rPr>
          <w:rFonts w:ascii="Times New Roman" w:hAnsi="Times New Roman" w:cs="Times New Roman"/>
          <w:sz w:val="24"/>
          <w:szCs w:val="24"/>
        </w:rPr>
        <w:t xml:space="preserve"> 56 (1-2), 147-158</w:t>
      </w:r>
      <w:r w:rsidR="002368B6">
        <w:rPr>
          <w:rFonts w:ascii="Times New Roman" w:hAnsi="Times New Roman" w:cs="Times New Roman"/>
          <w:sz w:val="24"/>
          <w:szCs w:val="24"/>
        </w:rPr>
        <w:t xml:space="preserve"> </w:t>
      </w:r>
      <w:r w:rsidR="002368B6" w:rsidRPr="002368B6">
        <w:rPr>
          <w:rFonts w:ascii="Times New Roman" w:hAnsi="Times New Roman" w:cs="Times New Roman"/>
          <w:sz w:val="24"/>
          <w:szCs w:val="24"/>
        </w:rPr>
        <w:t>(2022)</w:t>
      </w:r>
      <w:r w:rsidR="002368B6">
        <w:rPr>
          <w:rFonts w:ascii="Times New Roman" w:hAnsi="Times New Roman" w:cs="Times New Roman"/>
          <w:sz w:val="24"/>
          <w:szCs w:val="24"/>
        </w:rPr>
        <w:t xml:space="preserve">. </w:t>
      </w:r>
      <w:hyperlink r:id="rId59" w:tgtFrame="_blank" w:history="1">
        <w:r w:rsidR="00621295" w:rsidRPr="00621295">
          <w:rPr>
            <w:rStyle w:val="Hyperlink"/>
            <w:rFonts w:ascii="Times New Roman" w:hAnsi="Times New Roman" w:cs="Times New Roman"/>
            <w:sz w:val="24"/>
            <w:szCs w:val="24"/>
          </w:rPr>
          <w:t>https://doi.org/10.35812/CelluloseChemTechnol.2022.56.14</w:t>
        </w:r>
      </w:hyperlink>
    </w:p>
    <w:p w14:paraId="2BDA14C9" w14:textId="77777777" w:rsidR="00774461" w:rsidRPr="003F122F" w:rsidRDefault="00AD7DFD" w:rsidP="008633A7">
      <w:pPr>
        <w:pStyle w:val="ListParagraph"/>
        <w:numPr>
          <w:ilvl w:val="0"/>
          <w:numId w:val="11"/>
        </w:numPr>
        <w:tabs>
          <w:tab w:val="left" w:pos="0"/>
          <w:tab w:val="left" w:pos="540"/>
        </w:tabs>
        <w:ind w:left="432" w:hanging="432"/>
        <w:jc w:val="both"/>
        <w:rPr>
          <w:rStyle w:val="Hyperlink"/>
          <w:rFonts w:ascii="Times New Roman" w:hAnsi="Times New Roman" w:cs="Times New Roman"/>
          <w:sz w:val="24"/>
          <w:szCs w:val="24"/>
        </w:rPr>
      </w:pPr>
      <w:r w:rsidRPr="0047683C">
        <w:t xml:space="preserve"> </w:t>
      </w:r>
      <w:r w:rsidRPr="0047683C">
        <w:rPr>
          <w:rFonts w:ascii="Times New Roman" w:hAnsi="Times New Roman" w:cs="Times New Roman"/>
          <w:sz w:val="24"/>
          <w:szCs w:val="24"/>
        </w:rPr>
        <w:t>Development of magnetite/graphene oxide hydrogels from agricultural wastes for water treatment, Hebat-Allah</w:t>
      </w:r>
      <w:r w:rsidR="005A5FD6" w:rsidRPr="0047683C">
        <w:rPr>
          <w:rFonts w:ascii="Times New Roman" w:hAnsi="Times New Roman" w:cs="Times New Roman"/>
          <w:sz w:val="24"/>
          <w:szCs w:val="24"/>
        </w:rPr>
        <w:t xml:space="preserve"> S. Tohamy, Mohamed El-Sakhawy,</w:t>
      </w:r>
      <w:r w:rsidRPr="0047683C">
        <w:rPr>
          <w:rFonts w:ascii="Times New Roman" w:hAnsi="Times New Roman" w:cs="Times New Roman"/>
          <w:sz w:val="24"/>
          <w:szCs w:val="24"/>
        </w:rPr>
        <w:t xml:space="preserve"> Samir Kamel, </w:t>
      </w:r>
      <w:hyperlink r:id="rId60" w:tgtFrame="_blank" w:history="1">
        <w:r w:rsidRPr="0047683C">
          <w:rPr>
            <w:rFonts w:ascii="Times New Roman" w:hAnsi="Times New Roman" w:cs="Times New Roman"/>
            <w:sz w:val="24"/>
            <w:szCs w:val="24"/>
          </w:rPr>
          <w:t>Journal of Renewable Materials</w:t>
        </w:r>
      </w:hyperlink>
      <w:r w:rsidR="005A5FD6" w:rsidRPr="0047683C">
        <w:rPr>
          <w:rFonts w:ascii="Times New Roman" w:hAnsi="Times New Roman" w:cs="Times New Roman"/>
          <w:sz w:val="24"/>
          <w:szCs w:val="24"/>
        </w:rPr>
        <w:t>, 10(7), 1889-1909 (2022).</w:t>
      </w:r>
      <w:r w:rsidR="00FC6B16" w:rsidRPr="0047683C">
        <w:rPr>
          <w:rFonts w:ascii="Times New Roman" w:hAnsi="Times New Roman" w:cs="Times New Roman"/>
          <w:sz w:val="24"/>
          <w:szCs w:val="24"/>
        </w:rPr>
        <w:t xml:space="preserve"> </w:t>
      </w:r>
      <w:r w:rsidR="00FC6B16" w:rsidRPr="0047683C">
        <w:rPr>
          <w:rStyle w:val="Emphasis"/>
          <w:rFonts w:ascii="Arial" w:hAnsi="Arial"/>
          <w:color w:val="999999"/>
          <w:sz w:val="18"/>
          <w:szCs w:val="18"/>
          <w:bdr w:val="none" w:sz="0" w:space="0" w:color="auto" w:frame="1"/>
          <w:shd w:val="clear" w:color="auto" w:fill="FFFFFF"/>
        </w:rPr>
        <w:t> </w:t>
      </w:r>
      <w:proofErr w:type="spellStart"/>
      <w:r w:rsidR="00FC6B16">
        <w:fldChar w:fldCharType="begin"/>
      </w:r>
      <w:r w:rsidR="00FC6B16">
        <w:instrText>HYPERLINK "http://www.techscience.com/jrm/online/detail/18433"</w:instrText>
      </w:r>
      <w:r w:rsidR="00FC6B16">
        <w:fldChar w:fldCharType="separate"/>
      </w:r>
      <w:r w:rsidR="00FC6B16" w:rsidRPr="0047683C">
        <w:rPr>
          <w:rStyle w:val="Hyperlink"/>
          <w:rFonts w:ascii="Times New Roman" w:hAnsi="Times New Roman" w:cs="Times New Roman"/>
          <w:sz w:val="24"/>
          <w:szCs w:val="24"/>
        </w:rPr>
        <w:t>doi</w:t>
      </w:r>
      <w:proofErr w:type="spellEnd"/>
      <w:r w:rsidR="00FC6B16" w:rsidRPr="0047683C">
        <w:rPr>
          <w:rStyle w:val="Hyperlink"/>
          <w:rFonts w:ascii="Times New Roman" w:hAnsi="Times New Roman" w:cs="Times New Roman"/>
          <w:sz w:val="24"/>
          <w:szCs w:val="24"/>
        </w:rPr>
        <w:t>: 10.32604/jrm.2022.019211</w:t>
      </w:r>
      <w:r w:rsidR="00FC6B16">
        <w:fldChar w:fldCharType="end"/>
      </w:r>
    </w:p>
    <w:p w14:paraId="685C3A02" w14:textId="77777777" w:rsidR="00F07827" w:rsidRPr="00833344" w:rsidRDefault="00010E94" w:rsidP="008633A7">
      <w:pPr>
        <w:pStyle w:val="ListParagraph"/>
        <w:numPr>
          <w:ilvl w:val="0"/>
          <w:numId w:val="11"/>
        </w:numPr>
        <w:tabs>
          <w:tab w:val="left" w:pos="0"/>
          <w:tab w:val="left" w:pos="540"/>
        </w:tabs>
        <w:ind w:left="432" w:hanging="432"/>
        <w:jc w:val="both"/>
        <w:rPr>
          <w:rStyle w:val="Hyperlink"/>
        </w:rPr>
      </w:pPr>
      <w:r w:rsidRPr="00D90FBD">
        <w:rPr>
          <w:rFonts w:ascii="Times New Roman" w:hAnsi="Times New Roman" w:cs="Times New Roman"/>
          <w:color w:val="111111"/>
          <w:sz w:val="24"/>
          <w:szCs w:val="24"/>
          <w:shd w:val="clear" w:color="auto" w:fill="FFFFFF"/>
        </w:rPr>
        <w:t xml:space="preserve">Preparation and properties of novel biocompatible pectin/silica calcium phosphate hybrids, </w:t>
      </w:r>
      <w:r w:rsidRPr="00D90FBD">
        <w:rPr>
          <w:rFonts w:ascii="Times New Roman" w:hAnsi="Times New Roman" w:cs="Times New Roman"/>
          <w:sz w:val="24"/>
          <w:szCs w:val="24"/>
        </w:rPr>
        <w:t>Ragab E. Abouzeid, Amal H. Abd El-Kader, Ahmed Salama, Tamer Y. A. Fahmy, Mohamed El-Sakhawy, Cellulose Chemistry and Technology, 56 (</w:t>
      </w:r>
      <w:r w:rsidR="00D90FBD" w:rsidRPr="00D90FBD">
        <w:rPr>
          <w:rFonts w:ascii="Times New Roman" w:hAnsi="Times New Roman" w:cs="Times New Roman"/>
          <w:sz w:val="24"/>
          <w:szCs w:val="24"/>
        </w:rPr>
        <w:t>3-4</w:t>
      </w:r>
      <w:r w:rsidRPr="00D90FBD">
        <w:rPr>
          <w:rFonts w:ascii="Times New Roman" w:hAnsi="Times New Roman" w:cs="Times New Roman"/>
          <w:sz w:val="24"/>
          <w:szCs w:val="24"/>
        </w:rPr>
        <w:t xml:space="preserve">), </w:t>
      </w:r>
      <w:r w:rsidR="00D90FBD" w:rsidRPr="00D90FBD">
        <w:rPr>
          <w:rFonts w:ascii="Times New Roman" w:hAnsi="Times New Roman" w:cs="Times New Roman"/>
          <w:sz w:val="24"/>
          <w:szCs w:val="24"/>
        </w:rPr>
        <w:t>371</w:t>
      </w:r>
      <w:r w:rsidRPr="00D90FBD">
        <w:rPr>
          <w:rFonts w:ascii="Times New Roman" w:hAnsi="Times New Roman" w:cs="Times New Roman"/>
          <w:sz w:val="24"/>
          <w:szCs w:val="24"/>
        </w:rPr>
        <w:t>-</w:t>
      </w:r>
      <w:r w:rsidR="00D90FBD" w:rsidRPr="00D90FBD">
        <w:rPr>
          <w:rFonts w:ascii="Times New Roman" w:hAnsi="Times New Roman" w:cs="Times New Roman"/>
          <w:sz w:val="24"/>
          <w:szCs w:val="24"/>
        </w:rPr>
        <w:t>378</w:t>
      </w:r>
      <w:r w:rsidRPr="00D90FBD">
        <w:rPr>
          <w:rFonts w:ascii="Times New Roman" w:hAnsi="Times New Roman" w:cs="Times New Roman"/>
          <w:sz w:val="24"/>
          <w:szCs w:val="24"/>
        </w:rPr>
        <w:t xml:space="preserve"> (2022).</w:t>
      </w:r>
      <w:r w:rsidR="00833344">
        <w:rPr>
          <w:rFonts w:ascii="Times New Roman" w:hAnsi="Times New Roman" w:cs="Times New Roman"/>
          <w:sz w:val="24"/>
          <w:szCs w:val="24"/>
        </w:rPr>
        <w:t xml:space="preserve"> </w:t>
      </w:r>
      <w:hyperlink r:id="rId61" w:tgtFrame="_blank" w:history="1">
        <w:r w:rsidR="00833344" w:rsidRPr="00833344">
          <w:rPr>
            <w:rStyle w:val="Hyperlink"/>
            <w:rFonts w:ascii="Times New Roman" w:hAnsi="Times New Roman" w:cs="Times New Roman"/>
            <w:sz w:val="24"/>
            <w:szCs w:val="24"/>
          </w:rPr>
          <w:t>https://doi.org/10.35812/CelluloseChemTechnol.2022.56.33</w:t>
        </w:r>
      </w:hyperlink>
    </w:p>
    <w:p w14:paraId="352A5A82" w14:textId="77777777" w:rsidR="00596E00" w:rsidRPr="00FA453A" w:rsidRDefault="00124A0D" w:rsidP="00963338">
      <w:pPr>
        <w:pStyle w:val="ListParagraph"/>
        <w:numPr>
          <w:ilvl w:val="0"/>
          <w:numId w:val="11"/>
        </w:numPr>
        <w:tabs>
          <w:tab w:val="left" w:pos="0"/>
          <w:tab w:val="left" w:pos="540"/>
        </w:tabs>
        <w:ind w:left="432" w:hanging="432"/>
        <w:jc w:val="both"/>
        <w:rPr>
          <w:rStyle w:val="Hyperlink"/>
          <w:rFonts w:ascii="Times New Roman" w:hAnsi="Times New Roman" w:cs="Times New Roman"/>
          <w:sz w:val="24"/>
          <w:szCs w:val="24"/>
        </w:rPr>
      </w:pPr>
      <w:bookmarkStart w:id="4" w:name="_Hlk213492769"/>
      <w:r w:rsidRPr="00596E00">
        <w:rPr>
          <w:rFonts w:ascii="Times New Roman" w:hAnsi="Times New Roman" w:cs="Times New Roman"/>
          <w:color w:val="111111"/>
          <w:sz w:val="24"/>
          <w:szCs w:val="24"/>
          <w:shd w:val="clear" w:color="auto" w:fill="FFFFFF"/>
        </w:rPr>
        <w:t xml:space="preserve">Fire resistant and mechanical properties of bagasse packaging paper coated with </w:t>
      </w:r>
      <w:proofErr w:type="spellStart"/>
      <w:r w:rsidRPr="00596E00">
        <w:rPr>
          <w:rFonts w:ascii="Times New Roman" w:hAnsi="Times New Roman" w:cs="Times New Roman"/>
          <w:color w:val="111111"/>
          <w:sz w:val="24"/>
          <w:szCs w:val="24"/>
          <w:shd w:val="clear" w:color="auto" w:fill="FFFFFF"/>
        </w:rPr>
        <w:t>hexachlorocyclodiphosph</w:t>
      </w:r>
      <w:proofErr w:type="spellEnd"/>
      <w:r w:rsidRPr="00596E00">
        <w:rPr>
          <w:rFonts w:ascii="Times New Roman" w:hAnsi="Times New Roman" w:cs="Times New Roman"/>
          <w:color w:val="111111"/>
          <w:sz w:val="24"/>
          <w:szCs w:val="24"/>
          <w:shd w:val="clear" w:color="auto" w:fill="FFFFFF"/>
        </w:rPr>
        <w:t>(V)</w:t>
      </w:r>
      <w:proofErr w:type="spellStart"/>
      <w:r w:rsidRPr="00596E00">
        <w:rPr>
          <w:rFonts w:ascii="Times New Roman" w:hAnsi="Times New Roman" w:cs="Times New Roman"/>
          <w:color w:val="111111"/>
          <w:sz w:val="24"/>
          <w:szCs w:val="24"/>
          <w:shd w:val="clear" w:color="auto" w:fill="FFFFFF"/>
        </w:rPr>
        <w:t>azane</w:t>
      </w:r>
      <w:proofErr w:type="spellEnd"/>
      <w:r w:rsidRPr="00596E00">
        <w:rPr>
          <w:rFonts w:ascii="Times New Roman" w:hAnsi="Times New Roman" w:cs="Times New Roman"/>
          <w:color w:val="111111"/>
          <w:sz w:val="24"/>
          <w:szCs w:val="24"/>
          <w:shd w:val="clear" w:color="auto" w:fill="FFFFFF"/>
        </w:rPr>
        <w:t>/ starch/NaHCO</w:t>
      </w:r>
      <w:r w:rsidRPr="00596E00">
        <w:rPr>
          <w:rFonts w:ascii="Times New Roman" w:hAnsi="Times New Roman" w:cs="Times New Roman"/>
          <w:color w:val="111111"/>
          <w:sz w:val="24"/>
          <w:szCs w:val="24"/>
          <w:shd w:val="clear" w:color="auto" w:fill="FFFFFF"/>
          <w:vertAlign w:val="subscript"/>
        </w:rPr>
        <w:t>3</w:t>
      </w:r>
      <w:r w:rsidRPr="00596E00">
        <w:rPr>
          <w:rFonts w:ascii="Times New Roman" w:hAnsi="Times New Roman" w:cs="Times New Roman"/>
          <w:color w:val="111111"/>
          <w:sz w:val="24"/>
          <w:szCs w:val="24"/>
          <w:shd w:val="clear" w:color="auto" w:fill="FFFFFF"/>
        </w:rPr>
        <w:t>/CaCO</w:t>
      </w:r>
      <w:r w:rsidRPr="00596E00">
        <w:rPr>
          <w:rFonts w:ascii="Times New Roman" w:hAnsi="Times New Roman" w:cs="Times New Roman"/>
          <w:color w:val="111111"/>
          <w:sz w:val="24"/>
          <w:szCs w:val="24"/>
          <w:shd w:val="clear" w:color="auto" w:fill="FFFFFF"/>
          <w:vertAlign w:val="subscript"/>
        </w:rPr>
        <w:t>3</w:t>
      </w:r>
      <w:r w:rsidRPr="00596E00">
        <w:rPr>
          <w:rFonts w:ascii="Times New Roman" w:hAnsi="Times New Roman" w:cs="Times New Roman"/>
          <w:color w:val="111111"/>
          <w:sz w:val="24"/>
          <w:szCs w:val="24"/>
          <w:shd w:val="clear" w:color="auto" w:fill="FFFFFF"/>
        </w:rPr>
        <w:t>/cellulose nanocrystals composite</w:t>
      </w:r>
      <w:r w:rsidRPr="00596E00">
        <w:rPr>
          <w:rFonts w:ascii="Times New Roman" w:hAnsi="Times New Roman" w:cs="Times New Roman"/>
          <w:sz w:val="24"/>
          <w:szCs w:val="24"/>
        </w:rPr>
        <w:t xml:space="preserve">, </w:t>
      </w:r>
      <w:hyperlink r:id="rId62" w:history="1">
        <w:r w:rsidRPr="00596E00">
          <w:rPr>
            <w:rFonts w:ascii="Times New Roman" w:hAnsi="Times New Roman" w:cs="Times New Roman"/>
            <w:sz w:val="24"/>
            <w:szCs w:val="24"/>
          </w:rPr>
          <w:t>Younis, A.A.</w:t>
        </w:r>
      </w:hyperlink>
      <w:r w:rsidRPr="00596E00">
        <w:rPr>
          <w:rFonts w:ascii="Times New Roman" w:hAnsi="Times New Roman" w:cs="Times New Roman"/>
          <w:sz w:val="24"/>
          <w:szCs w:val="24"/>
        </w:rPr>
        <w:t>, </w:t>
      </w:r>
      <w:hyperlink r:id="rId63" w:history="1">
        <w:r w:rsidRPr="00596E00">
          <w:rPr>
            <w:rFonts w:ascii="Times New Roman" w:hAnsi="Times New Roman" w:cs="Times New Roman"/>
            <w:sz w:val="24"/>
            <w:szCs w:val="24"/>
          </w:rPr>
          <w:t>Mohamed, S.A.A.</w:t>
        </w:r>
      </w:hyperlink>
      <w:r w:rsidRPr="00596E00">
        <w:rPr>
          <w:rFonts w:ascii="Times New Roman" w:hAnsi="Times New Roman" w:cs="Times New Roman"/>
          <w:sz w:val="24"/>
          <w:szCs w:val="24"/>
        </w:rPr>
        <w:t>, </w:t>
      </w:r>
      <w:hyperlink r:id="rId64" w:history="1">
        <w:r w:rsidRPr="00596E00">
          <w:rPr>
            <w:rFonts w:ascii="Times New Roman" w:hAnsi="Times New Roman" w:cs="Times New Roman"/>
            <w:sz w:val="24"/>
            <w:szCs w:val="24"/>
          </w:rPr>
          <w:t>El-Sakhawy, M.</w:t>
        </w:r>
      </w:hyperlink>
      <w:r w:rsidRPr="00596E00">
        <w:rPr>
          <w:rFonts w:ascii="Times New Roman" w:hAnsi="Times New Roman" w:cs="Times New Roman"/>
          <w:sz w:val="24"/>
          <w:szCs w:val="24"/>
        </w:rPr>
        <w:t xml:space="preserve">, </w:t>
      </w:r>
      <w:hyperlink r:id="rId65" w:tooltip="Show document details" w:history="1">
        <w:r w:rsidRPr="00596E00">
          <w:rPr>
            <w:rFonts w:ascii="Times New Roman" w:hAnsi="Times New Roman" w:cs="Times New Roman"/>
            <w:sz w:val="24"/>
            <w:szCs w:val="24"/>
          </w:rPr>
          <w:t>Egyptian Journal of Petroleum</w:t>
        </w:r>
      </w:hyperlink>
      <w:r w:rsidRPr="00596E00">
        <w:rPr>
          <w:rFonts w:ascii="Times New Roman" w:hAnsi="Times New Roman" w:cs="Times New Roman"/>
          <w:sz w:val="24"/>
          <w:szCs w:val="24"/>
        </w:rPr>
        <w:t>, 3</w:t>
      </w:r>
      <w:r w:rsidR="00596E00" w:rsidRPr="00596E00">
        <w:rPr>
          <w:rFonts w:ascii="Times New Roman" w:hAnsi="Times New Roman" w:cs="Times New Roman"/>
          <w:sz w:val="24"/>
          <w:szCs w:val="24"/>
        </w:rPr>
        <w:t>1</w:t>
      </w:r>
      <w:r w:rsidRPr="00596E00">
        <w:rPr>
          <w:rFonts w:ascii="Times New Roman" w:hAnsi="Times New Roman" w:cs="Times New Roman"/>
          <w:sz w:val="24"/>
          <w:szCs w:val="24"/>
        </w:rPr>
        <w:t>(</w:t>
      </w:r>
      <w:r w:rsidR="00596E00" w:rsidRPr="00596E00">
        <w:rPr>
          <w:rFonts w:ascii="Times New Roman" w:hAnsi="Times New Roman" w:cs="Times New Roman"/>
          <w:sz w:val="24"/>
          <w:szCs w:val="24"/>
        </w:rPr>
        <w:t>3</w:t>
      </w:r>
      <w:r w:rsidRPr="00596E00">
        <w:rPr>
          <w:rFonts w:ascii="Times New Roman" w:hAnsi="Times New Roman" w:cs="Times New Roman"/>
          <w:sz w:val="24"/>
          <w:szCs w:val="24"/>
        </w:rPr>
        <w:t xml:space="preserve">), </w:t>
      </w:r>
      <w:r w:rsidR="00596E00" w:rsidRPr="00596E00">
        <w:rPr>
          <w:rFonts w:ascii="Times New Roman" w:hAnsi="Times New Roman" w:cs="Times New Roman"/>
          <w:sz w:val="24"/>
          <w:szCs w:val="24"/>
        </w:rPr>
        <w:t>55</w:t>
      </w:r>
      <w:r w:rsidRPr="00596E00">
        <w:rPr>
          <w:rFonts w:ascii="Times New Roman" w:hAnsi="Times New Roman" w:cs="Times New Roman"/>
          <w:sz w:val="24"/>
          <w:szCs w:val="24"/>
        </w:rPr>
        <w:t>-</w:t>
      </w:r>
      <w:r w:rsidR="00596E00" w:rsidRPr="00596E00">
        <w:rPr>
          <w:rFonts w:ascii="Times New Roman" w:hAnsi="Times New Roman" w:cs="Times New Roman"/>
          <w:sz w:val="24"/>
          <w:szCs w:val="24"/>
        </w:rPr>
        <w:t>64</w:t>
      </w:r>
      <w:r w:rsidRPr="00596E00">
        <w:rPr>
          <w:rFonts w:ascii="Times New Roman" w:hAnsi="Times New Roman" w:cs="Times New Roman"/>
          <w:sz w:val="24"/>
          <w:szCs w:val="24"/>
        </w:rPr>
        <w:t xml:space="preserve"> (</w:t>
      </w:r>
      <w:r w:rsidR="00596E00" w:rsidRPr="00596E00">
        <w:rPr>
          <w:rFonts w:ascii="Times New Roman" w:hAnsi="Times New Roman" w:cs="Times New Roman"/>
          <w:sz w:val="24"/>
          <w:szCs w:val="24"/>
        </w:rPr>
        <w:t>2022</w:t>
      </w:r>
      <w:r w:rsidRPr="00596E00">
        <w:rPr>
          <w:rFonts w:ascii="Times New Roman" w:hAnsi="Times New Roman" w:cs="Times New Roman"/>
          <w:sz w:val="24"/>
          <w:szCs w:val="24"/>
        </w:rPr>
        <w:t>).</w:t>
      </w:r>
      <w:r w:rsidRPr="00596E00">
        <w:rPr>
          <w:rFonts w:cs="Times New Roman"/>
          <w:sz w:val="24"/>
          <w:szCs w:val="24"/>
        </w:rPr>
        <w:t xml:space="preserve"> </w:t>
      </w:r>
      <w:hyperlink r:id="rId66" w:tgtFrame="_blank" w:tooltip="Persistent link using digital object identifier" w:history="1">
        <w:r w:rsidR="00596E00" w:rsidRPr="00FA453A">
          <w:rPr>
            <w:rStyle w:val="Hyperlink"/>
            <w:rFonts w:ascii="Times New Roman" w:hAnsi="Times New Roman" w:cs="Times New Roman"/>
            <w:sz w:val="24"/>
            <w:szCs w:val="24"/>
          </w:rPr>
          <w:t>https://doi.org/10.1016/j.ejpe.2022.07.001</w:t>
        </w:r>
      </w:hyperlink>
    </w:p>
    <w:p w14:paraId="34DF09C4" w14:textId="1943BBB3" w:rsidR="00941E60" w:rsidRPr="00941E60" w:rsidRDefault="00941E60" w:rsidP="00941E60">
      <w:pPr>
        <w:pStyle w:val="ListParagraph"/>
        <w:numPr>
          <w:ilvl w:val="0"/>
          <w:numId w:val="11"/>
        </w:numPr>
        <w:tabs>
          <w:tab w:val="left" w:pos="450"/>
        </w:tabs>
        <w:ind w:left="432" w:hanging="432"/>
        <w:jc w:val="both"/>
        <w:rPr>
          <w:rStyle w:val="Hyperlink"/>
          <w:rFonts w:ascii="Times New Roman" w:hAnsi="Times New Roman" w:cs="Times New Roman"/>
          <w:sz w:val="24"/>
          <w:szCs w:val="24"/>
        </w:rPr>
      </w:pPr>
      <w:bookmarkStart w:id="5" w:name="_Hlk212409355"/>
      <w:bookmarkEnd w:id="4"/>
      <w:r w:rsidRPr="00941E60">
        <w:rPr>
          <w:rFonts w:ascii="Times New Roman" w:hAnsi="Times New Roman" w:cs="Times New Roman"/>
          <w:sz w:val="24"/>
          <w:szCs w:val="24"/>
        </w:rPr>
        <w:t>Facile methods for the preparation of micro- and mesoporous amorphous silica from rice husk</w:t>
      </w:r>
      <w:bookmarkEnd w:id="5"/>
      <w:r w:rsidRPr="00941E60">
        <w:rPr>
          <w:rFonts w:ascii="Times New Roman" w:hAnsi="Times New Roman" w:cs="Times New Roman"/>
          <w:sz w:val="24"/>
          <w:szCs w:val="24"/>
        </w:rPr>
        <w:t>, Mohamed El-Sakhawy, Abeer M.</w:t>
      </w:r>
      <w:r w:rsidR="00CA4A83">
        <w:rPr>
          <w:rFonts w:ascii="Times New Roman" w:hAnsi="Times New Roman" w:cs="Times New Roman"/>
          <w:sz w:val="24"/>
          <w:szCs w:val="24"/>
        </w:rPr>
        <w:t xml:space="preserve"> </w:t>
      </w:r>
      <w:r w:rsidRPr="00941E60">
        <w:rPr>
          <w:rFonts w:ascii="Times New Roman" w:hAnsi="Times New Roman" w:cs="Times New Roman"/>
          <w:sz w:val="24"/>
          <w:szCs w:val="24"/>
        </w:rPr>
        <w:t>Adel, Mohamed A. Diab, Mona Al-</w:t>
      </w:r>
      <w:proofErr w:type="spellStart"/>
      <w:r w:rsidRPr="00941E60">
        <w:rPr>
          <w:rFonts w:ascii="Times New Roman" w:hAnsi="Times New Roman" w:cs="Times New Roman"/>
          <w:sz w:val="24"/>
          <w:szCs w:val="24"/>
        </w:rPr>
        <w:t>Shemy</w:t>
      </w:r>
      <w:proofErr w:type="spellEnd"/>
      <w:r w:rsidRPr="00941E60">
        <w:rPr>
          <w:rFonts w:ascii="Times New Roman" w:hAnsi="Times New Roman" w:cs="Times New Roman"/>
          <w:sz w:val="24"/>
          <w:szCs w:val="24"/>
        </w:rPr>
        <w:t xml:space="preserve">, Biomass Conversion and Biorefinery, (2022) 12:4709–4718. </w:t>
      </w:r>
      <w:r w:rsidRPr="00941E60">
        <w:rPr>
          <w:rStyle w:val="Hyperlink"/>
          <w:rFonts w:ascii="Times New Roman" w:hAnsi="Times New Roman" w:cs="Times New Roman"/>
          <w:sz w:val="24"/>
          <w:szCs w:val="24"/>
        </w:rPr>
        <w:t>https://doi.org/10.1007/s13399-020-01112-2</w:t>
      </w:r>
    </w:p>
    <w:p w14:paraId="6B866431" w14:textId="77777777" w:rsidR="006E0226" w:rsidRDefault="006E0226" w:rsidP="006E0226">
      <w:pPr>
        <w:pStyle w:val="ListParagraph"/>
        <w:numPr>
          <w:ilvl w:val="0"/>
          <w:numId w:val="11"/>
        </w:numPr>
        <w:tabs>
          <w:tab w:val="left" w:pos="0"/>
          <w:tab w:val="left" w:pos="540"/>
          <w:tab w:val="left" w:pos="7920"/>
        </w:tabs>
        <w:ind w:left="432" w:hanging="432"/>
        <w:jc w:val="both"/>
        <w:rPr>
          <w:rStyle w:val="Hyperlink"/>
          <w:rFonts w:ascii="Times New Roman" w:hAnsi="Times New Roman" w:cs="Times New Roman"/>
          <w:sz w:val="24"/>
          <w:szCs w:val="24"/>
        </w:rPr>
      </w:pPr>
      <w:r w:rsidRPr="00833344">
        <w:rPr>
          <w:rStyle w:val="articletitle"/>
          <w:rFonts w:ascii="Times New Roman" w:hAnsi="Times New Roman" w:cs="Times New Roman"/>
          <w:color w:val="414141"/>
          <w:sz w:val="24"/>
          <w:szCs w:val="24"/>
        </w:rPr>
        <w:t xml:space="preserve">Preparation of hydroxyethyl cellulose/ </w:t>
      </w:r>
      <w:proofErr w:type="spellStart"/>
      <w:r w:rsidRPr="00833344">
        <w:rPr>
          <w:rStyle w:val="articletitle"/>
          <w:rFonts w:ascii="Times New Roman" w:hAnsi="Times New Roman" w:cs="Times New Roman"/>
          <w:color w:val="414141"/>
          <w:sz w:val="24"/>
          <w:szCs w:val="24"/>
        </w:rPr>
        <w:t>mangiferin</w:t>
      </w:r>
      <w:proofErr w:type="spellEnd"/>
      <w:r w:rsidRPr="00833344">
        <w:rPr>
          <w:rStyle w:val="articletitle"/>
          <w:rFonts w:ascii="Times New Roman" w:hAnsi="Times New Roman" w:cs="Times New Roman"/>
          <w:color w:val="414141"/>
          <w:sz w:val="24"/>
          <w:szCs w:val="24"/>
        </w:rPr>
        <w:t xml:space="preserve"> edible films and their antimicrobial properties, Hebat-Allah S. Tohamy, Mohamed El-Sakhawy, Hossam M. El-Masry, Ibrahim A. Saleh, Mona M. AbdelMohsen, BMC Chemistry, 16:113 (2022).  </w:t>
      </w:r>
      <w:hyperlink r:id="rId67" w:history="1">
        <w:r w:rsidR="009C1218" w:rsidRPr="0044615F">
          <w:rPr>
            <w:rStyle w:val="Hyperlink"/>
            <w:rFonts w:ascii="Times New Roman" w:hAnsi="Times New Roman" w:cs="Times New Roman"/>
            <w:sz w:val="24"/>
            <w:szCs w:val="24"/>
          </w:rPr>
          <w:t>https://doi.org/10.1186/s13065-022-00907-w</w:t>
        </w:r>
      </w:hyperlink>
    </w:p>
    <w:p w14:paraId="1DBE8A4A" w14:textId="77777777" w:rsidR="00D92E8C" w:rsidRPr="00FA453A" w:rsidRDefault="00D92E8C" w:rsidP="00D92E8C">
      <w:pPr>
        <w:pStyle w:val="ListParagraph"/>
        <w:numPr>
          <w:ilvl w:val="0"/>
          <w:numId w:val="11"/>
        </w:numPr>
        <w:tabs>
          <w:tab w:val="left" w:pos="0"/>
          <w:tab w:val="left" w:pos="540"/>
        </w:tabs>
        <w:ind w:left="432" w:hanging="432"/>
        <w:jc w:val="both"/>
        <w:rPr>
          <w:rStyle w:val="Hyperlink"/>
          <w:rFonts w:ascii="Times New Roman" w:hAnsi="Times New Roman" w:cs="Times New Roman"/>
          <w:sz w:val="24"/>
          <w:szCs w:val="24"/>
        </w:rPr>
      </w:pPr>
      <w:r w:rsidRPr="00275373">
        <w:rPr>
          <w:rFonts w:ascii="Times New Roman" w:hAnsi="Times New Roman" w:cs="Times New Roman"/>
          <w:color w:val="111111"/>
          <w:sz w:val="24"/>
          <w:szCs w:val="24"/>
          <w:shd w:val="clear" w:color="auto" w:fill="FFFFFF"/>
        </w:rPr>
        <w:t xml:space="preserve">Carbon nanotubes from agricultural wastes: Effective environmental adsorbent, Hebat-Allah S. Tohamy, Mohamed El-Sakhawy, Samir Kamel, Egyptian Journal of Chemistry, </w:t>
      </w:r>
      <w:r>
        <w:rPr>
          <w:rFonts w:ascii="Times New Roman" w:hAnsi="Times New Roman" w:cs="Times New Roman"/>
          <w:color w:val="111111"/>
          <w:sz w:val="24"/>
          <w:szCs w:val="24"/>
          <w:shd w:val="clear" w:color="auto" w:fill="FFFFFF"/>
        </w:rPr>
        <w:t>65 (SI 13), 437-446</w:t>
      </w:r>
      <w:r w:rsidRPr="00275373">
        <w:rPr>
          <w:rFonts w:ascii="Times New Roman" w:hAnsi="Times New Roman" w:cs="Times New Roman"/>
          <w:color w:val="111111"/>
          <w:sz w:val="24"/>
          <w:szCs w:val="24"/>
          <w:shd w:val="clear" w:color="auto" w:fill="FFFFFF"/>
        </w:rPr>
        <w:t xml:space="preserve"> (2022).</w:t>
      </w:r>
      <w:r>
        <w:rPr>
          <w:rFonts w:ascii="Times New Roman" w:hAnsi="Times New Roman" w:cs="Times New Roman"/>
          <w:color w:val="111111"/>
          <w:sz w:val="24"/>
          <w:szCs w:val="24"/>
          <w:shd w:val="clear" w:color="auto" w:fill="FFFFFF"/>
        </w:rPr>
        <w:t xml:space="preserve"> </w:t>
      </w:r>
      <w:hyperlink r:id="rId68" w:history="1">
        <w:r w:rsidRPr="00FA453A">
          <w:rPr>
            <w:rStyle w:val="Hyperlink"/>
            <w:rFonts w:ascii="Times New Roman" w:hAnsi="Times New Roman" w:cs="Times New Roman"/>
            <w:sz w:val="24"/>
            <w:szCs w:val="24"/>
          </w:rPr>
          <w:t>https://doi.org/10.21608/EJCHEM.2022.123337.5511</w:t>
        </w:r>
      </w:hyperlink>
    </w:p>
    <w:p w14:paraId="31CBEE4F" w14:textId="77777777" w:rsidR="009C1218" w:rsidRPr="00FA453A" w:rsidRDefault="009C1218" w:rsidP="005A6C94">
      <w:pPr>
        <w:pStyle w:val="ListParagraph"/>
        <w:numPr>
          <w:ilvl w:val="0"/>
          <w:numId w:val="11"/>
        </w:numPr>
        <w:tabs>
          <w:tab w:val="left" w:pos="0"/>
          <w:tab w:val="left" w:pos="540"/>
          <w:tab w:val="left" w:pos="7920"/>
        </w:tabs>
        <w:ind w:left="432" w:hanging="432"/>
        <w:jc w:val="both"/>
        <w:rPr>
          <w:rStyle w:val="Hyperlink"/>
          <w:rFonts w:ascii="Times New Roman" w:hAnsi="Times New Roman" w:cs="Times New Roman"/>
          <w:color w:val="414141"/>
          <w:sz w:val="24"/>
          <w:szCs w:val="24"/>
          <w:u w:val="none"/>
        </w:rPr>
      </w:pPr>
      <w:r w:rsidRPr="009C1218">
        <w:rPr>
          <w:rStyle w:val="articletitle"/>
          <w:rFonts w:ascii="Times New Roman" w:hAnsi="Times New Roman" w:cs="Times New Roman"/>
          <w:color w:val="414141"/>
          <w:sz w:val="24"/>
          <w:szCs w:val="24"/>
        </w:rPr>
        <w:t xml:space="preserve">Boosting the Adsorption Capacity and Photocatalytic Activity of Activated Carbon by Graphene Quantum Dots and Titanium Dioxide, Hebat-Allah S. Tohamy, Nady A. Fathy, Mohamed El-Sakhawy, Samir Kamel, Diamond </w:t>
      </w:r>
      <w:r w:rsidR="00842AE9">
        <w:rPr>
          <w:rStyle w:val="articletitle"/>
          <w:rFonts w:ascii="Times New Roman" w:hAnsi="Times New Roman" w:cs="Times New Roman"/>
          <w:color w:val="414141"/>
          <w:sz w:val="24"/>
          <w:szCs w:val="24"/>
        </w:rPr>
        <w:t xml:space="preserve">and </w:t>
      </w:r>
      <w:r w:rsidRPr="009C1218">
        <w:rPr>
          <w:rStyle w:val="articletitle"/>
          <w:rFonts w:ascii="Times New Roman" w:hAnsi="Times New Roman" w:cs="Times New Roman"/>
          <w:color w:val="414141"/>
          <w:sz w:val="24"/>
          <w:szCs w:val="24"/>
        </w:rPr>
        <w:lastRenderedPageBreak/>
        <w:t>Related Materials,</w:t>
      </w:r>
      <w:r w:rsidR="00A63ACC">
        <w:rPr>
          <w:rStyle w:val="articletitle"/>
          <w:rFonts w:ascii="Times New Roman" w:hAnsi="Times New Roman" w:cs="Times New Roman"/>
          <w:color w:val="414141"/>
          <w:sz w:val="24"/>
          <w:szCs w:val="24"/>
        </w:rPr>
        <w:t xml:space="preserve"> </w:t>
      </w:r>
      <w:r w:rsidR="00A63ACC" w:rsidRPr="00A63ACC">
        <w:rPr>
          <w:rStyle w:val="articletitle"/>
          <w:rFonts w:ascii="Times New Roman" w:hAnsi="Times New Roman" w:cs="Times New Roman"/>
          <w:color w:val="414141"/>
          <w:sz w:val="24"/>
          <w:szCs w:val="24"/>
        </w:rPr>
        <w:t>132, 109640</w:t>
      </w:r>
      <w:r w:rsidRPr="009C1218">
        <w:rPr>
          <w:rStyle w:val="articletitle"/>
          <w:rFonts w:ascii="Times New Roman" w:hAnsi="Times New Roman" w:cs="Times New Roman"/>
          <w:color w:val="414141"/>
          <w:sz w:val="24"/>
          <w:szCs w:val="24"/>
        </w:rPr>
        <w:t xml:space="preserve"> (202</w:t>
      </w:r>
      <w:r w:rsidR="00A63ACC">
        <w:rPr>
          <w:rStyle w:val="articletitle"/>
          <w:rFonts w:ascii="Times New Roman" w:hAnsi="Times New Roman" w:cs="Times New Roman"/>
          <w:color w:val="414141"/>
          <w:sz w:val="24"/>
          <w:szCs w:val="24"/>
        </w:rPr>
        <w:t>3</w:t>
      </w:r>
      <w:r w:rsidRPr="009C1218">
        <w:rPr>
          <w:rStyle w:val="articletitle"/>
          <w:rFonts w:ascii="Times New Roman" w:hAnsi="Times New Roman" w:cs="Times New Roman"/>
          <w:color w:val="414141"/>
          <w:sz w:val="24"/>
          <w:szCs w:val="24"/>
        </w:rPr>
        <w:t>).</w:t>
      </w:r>
      <w:r w:rsidR="00842AE9">
        <w:rPr>
          <w:rStyle w:val="articletitle"/>
          <w:rFonts w:ascii="Times New Roman" w:hAnsi="Times New Roman" w:cs="Times New Roman"/>
          <w:color w:val="414141"/>
          <w:sz w:val="24"/>
          <w:szCs w:val="24"/>
        </w:rPr>
        <w:t xml:space="preserve"> </w:t>
      </w:r>
      <w:hyperlink r:id="rId69" w:tgtFrame="_blank" w:tooltip="Persistent link using digital object identifier" w:history="1">
        <w:r w:rsidR="00842AE9" w:rsidRPr="00842AE9">
          <w:rPr>
            <w:rStyle w:val="Hyperlink"/>
            <w:rFonts w:ascii="Times New Roman" w:hAnsi="Times New Roman" w:cs="Times New Roman"/>
            <w:sz w:val="24"/>
            <w:szCs w:val="24"/>
          </w:rPr>
          <w:t>https://doi.org/10.1016/j.diamond.2022.109640</w:t>
        </w:r>
      </w:hyperlink>
    </w:p>
    <w:p w14:paraId="778213BA" w14:textId="77777777" w:rsidR="00FA453A" w:rsidRPr="00FA453A" w:rsidRDefault="00FA453A" w:rsidP="00A63ACC">
      <w:pPr>
        <w:pStyle w:val="ListParagraph"/>
        <w:numPr>
          <w:ilvl w:val="0"/>
          <w:numId w:val="11"/>
        </w:numPr>
        <w:tabs>
          <w:tab w:val="left" w:pos="0"/>
          <w:tab w:val="left" w:pos="540"/>
          <w:tab w:val="left" w:pos="7920"/>
        </w:tabs>
        <w:ind w:left="432" w:hanging="432"/>
        <w:jc w:val="both"/>
        <w:rPr>
          <w:rStyle w:val="articletitle"/>
          <w:rFonts w:ascii="Times New Roman" w:hAnsi="Times New Roman" w:cs="Times New Roman"/>
          <w:color w:val="414141"/>
          <w:sz w:val="24"/>
          <w:szCs w:val="24"/>
        </w:rPr>
      </w:pPr>
      <w:r w:rsidRPr="00FA453A">
        <w:rPr>
          <w:rFonts w:ascii="Times New Roman" w:hAnsi="Times New Roman" w:cs="Times New Roman"/>
          <w:sz w:val="24"/>
          <w:szCs w:val="24"/>
        </w:rPr>
        <w:t>Immobilization of TiO</w:t>
      </w:r>
      <w:r w:rsidRPr="00FA453A">
        <w:rPr>
          <w:rFonts w:ascii="Times New Roman" w:hAnsi="Times New Roman" w:cs="Times New Roman"/>
          <w:sz w:val="24"/>
          <w:szCs w:val="24"/>
          <w:vertAlign w:val="subscript"/>
        </w:rPr>
        <w:t>2</w:t>
      </w:r>
      <w:r w:rsidRPr="00FA453A">
        <w:rPr>
          <w:rFonts w:ascii="Times New Roman" w:hAnsi="Times New Roman" w:cs="Times New Roman"/>
          <w:sz w:val="24"/>
          <w:szCs w:val="24"/>
        </w:rPr>
        <w:t>NP@ oxidized cellulose nanocrystals for paper-based active packaging materials, Abeer M. Adel, Mona T. Al-</w:t>
      </w:r>
      <w:proofErr w:type="spellStart"/>
      <w:r w:rsidRPr="00FA453A">
        <w:rPr>
          <w:rFonts w:ascii="Times New Roman" w:hAnsi="Times New Roman" w:cs="Times New Roman"/>
          <w:sz w:val="24"/>
          <w:szCs w:val="24"/>
        </w:rPr>
        <w:t>Shemy</w:t>
      </w:r>
      <w:proofErr w:type="spellEnd"/>
      <w:r w:rsidRPr="00FA453A">
        <w:rPr>
          <w:rFonts w:ascii="Times New Roman" w:hAnsi="Times New Roman" w:cs="Times New Roman"/>
          <w:sz w:val="24"/>
          <w:szCs w:val="24"/>
        </w:rPr>
        <w:t xml:space="preserve">, Mohamed A. Diab, Mohamed El-Sakhawy, Roberta G. Toro, Luciana Cerri, Daniela Caschera, </w:t>
      </w:r>
      <w:hyperlink r:id="rId70" w:tooltip="Go to International Journal of Biological Macromolecules on ScienceDirect" w:history="1">
        <w:r w:rsidRPr="00FA453A">
          <w:rPr>
            <w:rFonts w:ascii="Times New Roman" w:hAnsi="Times New Roman" w:cs="Times New Roman"/>
            <w:sz w:val="24"/>
            <w:szCs w:val="24"/>
          </w:rPr>
          <w:t>International Journal of Biological Macromolecules</w:t>
        </w:r>
      </w:hyperlink>
      <w:r w:rsidRPr="00FA453A">
        <w:rPr>
          <w:rFonts w:ascii="Times New Roman" w:hAnsi="Times New Roman" w:cs="Times New Roman"/>
          <w:sz w:val="24"/>
          <w:szCs w:val="24"/>
        </w:rPr>
        <w:t xml:space="preserve">, </w:t>
      </w:r>
      <w:hyperlink r:id="rId71" w:tooltip="Go to table of contents for this volume/issue" w:history="1">
        <w:r w:rsidRPr="00FA453A">
          <w:rPr>
            <w:rFonts w:ascii="Times New Roman" w:hAnsi="Times New Roman" w:cs="Times New Roman"/>
            <w:sz w:val="24"/>
            <w:szCs w:val="24"/>
          </w:rPr>
          <w:t>231</w:t>
        </w:r>
      </w:hyperlink>
      <w:r w:rsidRPr="00FA453A">
        <w:rPr>
          <w:rFonts w:ascii="Times New Roman" w:hAnsi="Times New Roman" w:cs="Times New Roman"/>
          <w:sz w:val="24"/>
          <w:szCs w:val="24"/>
        </w:rPr>
        <w:t xml:space="preserve">, 123270 (2023). </w:t>
      </w:r>
      <w:hyperlink r:id="rId72" w:tgtFrame="_blank" w:tooltip="Persistent link using digital object identifier" w:history="1">
        <w:r w:rsidRPr="00FA453A">
          <w:rPr>
            <w:rStyle w:val="Hyperlink"/>
            <w:rFonts w:ascii="Times New Roman" w:hAnsi="Times New Roman" w:cs="Times New Roman"/>
            <w:sz w:val="24"/>
            <w:szCs w:val="24"/>
          </w:rPr>
          <w:t>https://doi.org/10.1016/j.ijbiomac.2023.123270</w:t>
        </w:r>
      </w:hyperlink>
    </w:p>
    <w:p w14:paraId="543BCE44" w14:textId="77777777" w:rsidR="009043A7" w:rsidRDefault="009043A7" w:rsidP="009C0828">
      <w:pPr>
        <w:pStyle w:val="ListParagraph"/>
        <w:numPr>
          <w:ilvl w:val="0"/>
          <w:numId w:val="11"/>
        </w:numPr>
        <w:tabs>
          <w:tab w:val="left" w:pos="0"/>
          <w:tab w:val="left" w:pos="540"/>
        </w:tabs>
        <w:ind w:left="432" w:hanging="432"/>
        <w:jc w:val="both"/>
        <w:rPr>
          <w:rStyle w:val="Hyperlink"/>
          <w:rFonts w:ascii="Times New Roman" w:hAnsi="Times New Roman" w:cs="Times New Roman"/>
          <w:sz w:val="24"/>
          <w:szCs w:val="24"/>
        </w:rPr>
      </w:pPr>
      <w:r w:rsidRPr="003F122F">
        <w:rPr>
          <w:rStyle w:val="articletitle"/>
          <w:rFonts w:ascii="Times New Roman" w:hAnsi="Times New Roman" w:cs="Times New Roman"/>
          <w:color w:val="414141"/>
          <w:sz w:val="24"/>
          <w:szCs w:val="24"/>
        </w:rPr>
        <w:t>Propolis harvesting and extraction</w:t>
      </w:r>
      <w:r w:rsidRPr="003F122F">
        <w:rPr>
          <w:rFonts w:ascii="Times New Roman" w:hAnsi="Times New Roman" w:cs="Times New Roman"/>
          <w:sz w:val="24"/>
          <w:szCs w:val="24"/>
        </w:rPr>
        <w:t xml:space="preserve">, </w:t>
      </w:r>
      <w:hyperlink r:id="rId73" w:history="1">
        <w:r w:rsidRPr="003F122F">
          <w:rPr>
            <w:rFonts w:ascii="Times New Roman" w:hAnsi="Times New Roman" w:cs="Times New Roman"/>
            <w:sz w:val="24"/>
            <w:szCs w:val="24"/>
          </w:rPr>
          <w:t>Mohamed El-Sakhawy</w:t>
        </w:r>
      </w:hyperlink>
      <w:r w:rsidRPr="003F122F">
        <w:rPr>
          <w:rFonts w:ascii="Times New Roman" w:hAnsi="Times New Roman" w:cs="Times New Roman"/>
          <w:sz w:val="24"/>
          <w:szCs w:val="24"/>
        </w:rPr>
        <w:t>;</w:t>
      </w:r>
      <w:r w:rsidRPr="003F122F">
        <w:rPr>
          <w:rFonts w:ascii="Times New Roman" w:hAnsi="Times New Roman" w:cs="Times New Roman"/>
          <w:color w:val="414141"/>
          <w:sz w:val="24"/>
          <w:szCs w:val="24"/>
        </w:rPr>
        <w:t xml:space="preserve"> </w:t>
      </w:r>
      <w:r w:rsidRPr="003F122F">
        <w:rPr>
          <w:rFonts w:ascii="Times New Roman" w:hAnsi="Times New Roman" w:cs="Times New Roman"/>
          <w:sz w:val="24"/>
          <w:szCs w:val="24"/>
        </w:rPr>
        <w:t>Egyptian Journal of Chemistry,</w:t>
      </w:r>
      <w:r w:rsidR="009C0828">
        <w:rPr>
          <w:rFonts w:ascii="Times New Roman" w:hAnsi="Times New Roman" w:cs="Times New Roman"/>
          <w:sz w:val="24"/>
          <w:szCs w:val="24"/>
        </w:rPr>
        <w:t xml:space="preserve"> 66(1)</w:t>
      </w:r>
      <w:r w:rsidR="007D7A78">
        <w:rPr>
          <w:rFonts w:ascii="Times New Roman" w:hAnsi="Times New Roman" w:cs="Times New Roman"/>
          <w:sz w:val="24"/>
          <w:szCs w:val="24"/>
        </w:rPr>
        <w:t>,</w:t>
      </w:r>
      <w:r w:rsidR="009C0828">
        <w:rPr>
          <w:rFonts w:ascii="Times New Roman" w:hAnsi="Times New Roman" w:cs="Times New Roman"/>
          <w:sz w:val="24"/>
          <w:szCs w:val="24"/>
        </w:rPr>
        <w:t xml:space="preserve"> 313-321</w:t>
      </w:r>
      <w:r w:rsidRPr="003F122F">
        <w:rPr>
          <w:rFonts w:ascii="Times New Roman" w:hAnsi="Times New Roman" w:cs="Times New Roman"/>
          <w:sz w:val="24"/>
          <w:szCs w:val="24"/>
        </w:rPr>
        <w:t xml:space="preserve"> (</w:t>
      </w:r>
      <w:r w:rsidR="009C0828">
        <w:rPr>
          <w:rFonts w:ascii="Times New Roman" w:hAnsi="Times New Roman" w:cs="Times New Roman"/>
          <w:sz w:val="24"/>
          <w:szCs w:val="24"/>
        </w:rPr>
        <w:t>2023</w:t>
      </w:r>
      <w:r w:rsidRPr="003F122F">
        <w:rPr>
          <w:rFonts w:ascii="Times New Roman" w:hAnsi="Times New Roman" w:cs="Times New Roman"/>
          <w:sz w:val="24"/>
          <w:szCs w:val="24"/>
        </w:rPr>
        <w:t>).</w:t>
      </w:r>
      <w:r w:rsidR="00DC4EE9" w:rsidRPr="00DC4EE9">
        <w:t xml:space="preserve"> </w:t>
      </w:r>
      <w:hyperlink r:id="rId74" w:history="1">
        <w:r w:rsidR="00A0650D" w:rsidRPr="005D1BE6">
          <w:rPr>
            <w:rStyle w:val="Hyperlink"/>
            <w:rFonts w:ascii="Times New Roman" w:hAnsi="Times New Roman" w:cs="Times New Roman"/>
            <w:sz w:val="24"/>
            <w:szCs w:val="24"/>
          </w:rPr>
          <w:t>https://doi.org/10.21608/EJCHEM.2022.122043.5469</w:t>
        </w:r>
      </w:hyperlink>
    </w:p>
    <w:p w14:paraId="1564DEBF" w14:textId="77777777" w:rsidR="00A0650D" w:rsidRPr="00D0528D" w:rsidRDefault="00A0650D" w:rsidP="00FF2DD8">
      <w:pPr>
        <w:pStyle w:val="ListParagraph"/>
        <w:numPr>
          <w:ilvl w:val="0"/>
          <w:numId w:val="11"/>
        </w:numPr>
        <w:tabs>
          <w:tab w:val="left" w:pos="0"/>
          <w:tab w:val="left" w:pos="540"/>
        </w:tabs>
        <w:ind w:left="432" w:hanging="432"/>
        <w:jc w:val="both"/>
        <w:rPr>
          <w:rStyle w:val="Hyperlink"/>
          <w:rFonts w:ascii="Times New Roman" w:hAnsi="Times New Roman"/>
          <w:sz w:val="24"/>
          <w:szCs w:val="24"/>
        </w:rPr>
      </w:pPr>
      <w:r w:rsidRPr="00D0528D">
        <w:rPr>
          <w:rFonts w:ascii="Times New Roman" w:hAnsi="Times New Roman" w:cs="Times New Roman"/>
          <w:sz w:val="24"/>
          <w:szCs w:val="24"/>
        </w:rPr>
        <w:t>Eco</w:t>
      </w:r>
      <w:r w:rsidRPr="00D0528D">
        <w:rPr>
          <w:rFonts w:ascii="Times New Roman" w:hAnsi="Times New Roman" w:cs="Times New Roman"/>
          <w:sz w:val="24"/>
          <w:szCs w:val="24"/>
        </w:rPr>
        <w:noBreakHyphen/>
        <w:t xml:space="preserve">friendly Synthesis of Carbon Quantum Dots as an Effective Adsorbent, Hebat-Allah S. Tohamy, Mohamed El-Sakhawy, Samir Kamel, Journal of Fluorescence, </w:t>
      </w:r>
      <w:r w:rsidR="00FF2DD8" w:rsidRPr="00FF2DD8">
        <w:rPr>
          <w:rFonts w:ascii="Times New Roman" w:hAnsi="Times New Roman" w:cs="Times New Roman"/>
          <w:sz w:val="24"/>
          <w:szCs w:val="24"/>
        </w:rPr>
        <w:t>33, 423–</w:t>
      </w:r>
      <w:proofErr w:type="gramStart"/>
      <w:r w:rsidR="00FF2DD8" w:rsidRPr="00FF2DD8">
        <w:rPr>
          <w:rFonts w:ascii="Times New Roman" w:hAnsi="Times New Roman" w:cs="Times New Roman"/>
          <w:sz w:val="24"/>
          <w:szCs w:val="24"/>
        </w:rPr>
        <w:t>435</w:t>
      </w:r>
      <w:r w:rsidR="00FF2DD8">
        <w:rPr>
          <w:rFonts w:ascii="Segoe UI" w:hAnsi="Segoe UI" w:cs="Segoe UI"/>
          <w:color w:val="333333"/>
          <w:shd w:val="clear" w:color="auto" w:fill="FCFCFC"/>
        </w:rPr>
        <w:t xml:space="preserve"> </w:t>
      </w:r>
      <w:r w:rsidRPr="00D0528D">
        <w:rPr>
          <w:rFonts w:ascii="Times New Roman" w:hAnsi="Times New Roman" w:cs="Times New Roman"/>
          <w:sz w:val="24"/>
          <w:szCs w:val="24"/>
        </w:rPr>
        <w:t>,</w:t>
      </w:r>
      <w:proofErr w:type="gramEnd"/>
      <w:r w:rsidRPr="00D0528D">
        <w:rPr>
          <w:rFonts w:ascii="Times New Roman" w:hAnsi="Times New Roman" w:cs="Times New Roman"/>
          <w:sz w:val="24"/>
          <w:szCs w:val="24"/>
        </w:rPr>
        <w:t xml:space="preserve"> (</w:t>
      </w:r>
      <w:r w:rsidR="00FF2DD8">
        <w:rPr>
          <w:rFonts w:ascii="Times New Roman" w:hAnsi="Times New Roman" w:cs="Times New Roman"/>
          <w:sz w:val="24"/>
          <w:szCs w:val="24"/>
        </w:rPr>
        <w:t>2023</w:t>
      </w:r>
      <w:r w:rsidRPr="00D0528D">
        <w:rPr>
          <w:rFonts w:ascii="Times New Roman" w:hAnsi="Times New Roman" w:cs="Times New Roman"/>
          <w:sz w:val="24"/>
          <w:szCs w:val="24"/>
        </w:rPr>
        <w:t xml:space="preserve">). </w:t>
      </w:r>
      <w:hyperlink r:id="rId75" w:history="1">
        <w:r w:rsidR="00C53D7E" w:rsidRPr="00D0528D">
          <w:rPr>
            <w:rStyle w:val="Hyperlink"/>
            <w:rFonts w:ascii="Times New Roman" w:hAnsi="Times New Roman"/>
            <w:sz w:val="24"/>
            <w:szCs w:val="24"/>
          </w:rPr>
          <w:t>https://doi.org/10.1007/s10895-022-03085-z</w:t>
        </w:r>
      </w:hyperlink>
    </w:p>
    <w:p w14:paraId="59C20945" w14:textId="77777777" w:rsidR="000A5F10" w:rsidRPr="000A5F10" w:rsidRDefault="00C53D7E" w:rsidP="000A5F10">
      <w:pPr>
        <w:pStyle w:val="ListParagraph"/>
        <w:numPr>
          <w:ilvl w:val="0"/>
          <w:numId w:val="11"/>
        </w:numPr>
        <w:tabs>
          <w:tab w:val="left" w:pos="0"/>
          <w:tab w:val="left" w:pos="540"/>
        </w:tabs>
        <w:ind w:left="432" w:hanging="432"/>
        <w:jc w:val="both"/>
        <w:rPr>
          <w:color w:val="0000FF"/>
          <w:u w:val="single"/>
        </w:rPr>
      </w:pPr>
      <w:r w:rsidRPr="0016620D">
        <w:rPr>
          <w:rStyle w:val="articletitle"/>
          <w:rFonts w:ascii="Times New Roman" w:hAnsi="Times New Roman" w:cs="Times New Roman"/>
          <w:sz w:val="24"/>
          <w:szCs w:val="24"/>
        </w:rPr>
        <w:t xml:space="preserve">Cellulose Nanofibers/Shellac Nanocomposite Films </w:t>
      </w:r>
      <w:r w:rsidR="0088577B" w:rsidRPr="0016620D">
        <w:rPr>
          <w:rStyle w:val="articletitle"/>
          <w:rFonts w:ascii="Times New Roman" w:hAnsi="Times New Roman" w:cs="Times New Roman"/>
          <w:sz w:val="24"/>
          <w:szCs w:val="24"/>
        </w:rPr>
        <w:t xml:space="preserve">as </w:t>
      </w:r>
      <w:r w:rsidRPr="0016620D">
        <w:rPr>
          <w:rStyle w:val="articletitle"/>
          <w:rFonts w:ascii="Times New Roman" w:hAnsi="Times New Roman" w:cs="Times New Roman"/>
          <w:sz w:val="24"/>
          <w:szCs w:val="24"/>
        </w:rPr>
        <w:t xml:space="preserve">Coating for Packaging Paper, </w:t>
      </w:r>
      <w:r w:rsidRPr="000A5F10">
        <w:rPr>
          <w:rFonts w:ascii="Times New Roman" w:hAnsi="Times New Roman" w:cs="Times New Roman"/>
          <w:sz w:val="24"/>
          <w:szCs w:val="24"/>
          <w:lang w:bidi="ar-EG"/>
        </w:rPr>
        <w:t>Salah A. A. Mohamed, Mohammad L. Hassan, Essam S. Abd El-Sayed</w:t>
      </w:r>
      <w:bookmarkStart w:id="6" w:name="_Hlk115359431"/>
      <w:r w:rsidRPr="000A5F10">
        <w:rPr>
          <w:rFonts w:ascii="Times New Roman" w:hAnsi="Times New Roman" w:cs="Times New Roman"/>
          <w:sz w:val="24"/>
          <w:szCs w:val="24"/>
          <w:lang w:bidi="ar-EG"/>
        </w:rPr>
        <w:t>, Mohamed El-Sakhawy</w:t>
      </w:r>
      <w:bookmarkEnd w:id="6"/>
      <w:r w:rsidRPr="000A5F10">
        <w:rPr>
          <w:rFonts w:ascii="Times New Roman" w:hAnsi="Times New Roman" w:cs="Times New Roman"/>
          <w:sz w:val="24"/>
          <w:szCs w:val="24"/>
          <w:lang w:bidi="ar-EG"/>
        </w:rPr>
        <w:t xml:space="preserve">, </w:t>
      </w:r>
      <w:r w:rsidRPr="000A5F10">
        <w:rPr>
          <w:rFonts w:ascii="Times New Roman" w:hAnsi="Times New Roman" w:cs="Times New Roman"/>
          <w:sz w:val="24"/>
          <w:szCs w:val="24"/>
        </w:rPr>
        <w:t xml:space="preserve">Cellulose Chemistry and Technology, </w:t>
      </w:r>
      <w:r w:rsidR="00FF2DD8" w:rsidRPr="000A5F10">
        <w:rPr>
          <w:rFonts w:ascii="Times New Roman" w:hAnsi="Times New Roman" w:cs="Times New Roman"/>
          <w:sz w:val="24"/>
          <w:szCs w:val="24"/>
        </w:rPr>
        <w:t>57</w:t>
      </w:r>
      <w:r w:rsidRPr="000A5F10">
        <w:rPr>
          <w:rFonts w:ascii="Times New Roman" w:hAnsi="Times New Roman" w:cs="Times New Roman"/>
          <w:sz w:val="24"/>
          <w:szCs w:val="24"/>
        </w:rPr>
        <w:t xml:space="preserve"> (</w:t>
      </w:r>
      <w:r w:rsidR="00FF2DD8" w:rsidRPr="000A5F10">
        <w:rPr>
          <w:rFonts w:ascii="Times New Roman" w:hAnsi="Times New Roman" w:cs="Times New Roman"/>
          <w:sz w:val="24"/>
          <w:szCs w:val="24"/>
        </w:rPr>
        <w:t>1</w:t>
      </w:r>
      <w:r w:rsidRPr="000A5F10">
        <w:rPr>
          <w:rFonts w:ascii="Times New Roman" w:hAnsi="Times New Roman" w:cs="Times New Roman"/>
          <w:sz w:val="24"/>
          <w:szCs w:val="24"/>
        </w:rPr>
        <w:t>-</w:t>
      </w:r>
      <w:r w:rsidR="00FF2DD8" w:rsidRPr="000A5F10">
        <w:rPr>
          <w:rFonts w:ascii="Times New Roman" w:hAnsi="Times New Roman" w:cs="Times New Roman"/>
          <w:sz w:val="24"/>
          <w:szCs w:val="24"/>
        </w:rPr>
        <w:t>2</w:t>
      </w:r>
      <w:r w:rsidRPr="000A5F10">
        <w:rPr>
          <w:rFonts w:ascii="Times New Roman" w:hAnsi="Times New Roman" w:cs="Times New Roman"/>
          <w:sz w:val="24"/>
          <w:szCs w:val="24"/>
        </w:rPr>
        <w:t xml:space="preserve">), </w:t>
      </w:r>
      <w:r w:rsidR="0088577B" w:rsidRPr="000A5F10">
        <w:rPr>
          <w:rFonts w:ascii="Times New Roman" w:hAnsi="Times New Roman" w:cs="Times New Roman"/>
          <w:sz w:val="24"/>
          <w:szCs w:val="24"/>
        </w:rPr>
        <w:t>143</w:t>
      </w:r>
      <w:r w:rsidRPr="000A5F10">
        <w:rPr>
          <w:rFonts w:ascii="Times New Roman" w:hAnsi="Times New Roman" w:cs="Times New Roman"/>
          <w:sz w:val="24"/>
          <w:szCs w:val="24"/>
        </w:rPr>
        <w:t>-</w:t>
      </w:r>
      <w:r w:rsidR="0088577B" w:rsidRPr="000A5F10">
        <w:rPr>
          <w:rFonts w:ascii="Times New Roman" w:hAnsi="Times New Roman" w:cs="Times New Roman"/>
          <w:sz w:val="24"/>
          <w:szCs w:val="24"/>
        </w:rPr>
        <w:t>153</w:t>
      </w:r>
      <w:r w:rsidRPr="000A5F10">
        <w:rPr>
          <w:rFonts w:ascii="Times New Roman" w:hAnsi="Times New Roman" w:cs="Times New Roman"/>
          <w:sz w:val="24"/>
          <w:szCs w:val="24"/>
        </w:rPr>
        <w:t xml:space="preserve"> (</w:t>
      </w:r>
      <w:r w:rsidR="00FF2DD8" w:rsidRPr="000A5F10">
        <w:rPr>
          <w:rFonts w:ascii="Times New Roman" w:hAnsi="Times New Roman" w:cs="Times New Roman"/>
          <w:sz w:val="24"/>
          <w:szCs w:val="24"/>
        </w:rPr>
        <w:t>2023</w:t>
      </w:r>
      <w:r w:rsidRPr="000A5F10">
        <w:rPr>
          <w:rFonts w:ascii="Times New Roman" w:hAnsi="Times New Roman" w:cs="Times New Roman"/>
          <w:sz w:val="24"/>
          <w:szCs w:val="24"/>
        </w:rPr>
        <w:t xml:space="preserve">). </w:t>
      </w:r>
      <w:r w:rsidR="000A5F10" w:rsidRPr="000A5F10">
        <w:rPr>
          <w:b/>
          <w:bCs/>
        </w:rPr>
        <w:t> </w:t>
      </w:r>
      <w:hyperlink r:id="rId76" w:tgtFrame="_blank" w:history="1">
        <w:r w:rsidR="000A5F10" w:rsidRPr="001429EB">
          <w:rPr>
            <w:rStyle w:val="Hyperlink"/>
            <w:rFonts w:ascii="Times New Roman" w:hAnsi="Times New Roman" w:cs="Times New Roman"/>
            <w:sz w:val="24"/>
            <w:szCs w:val="24"/>
          </w:rPr>
          <w:t>https://doi.org/10.35812/CelluloseChemTechnol.2023.57.15</w:t>
        </w:r>
      </w:hyperlink>
    </w:p>
    <w:p w14:paraId="03EA8BA3" w14:textId="212929B1" w:rsidR="00D322C0" w:rsidRPr="00B4289B" w:rsidRDefault="00D322C0" w:rsidP="00E34501">
      <w:pPr>
        <w:pStyle w:val="ListParagraph"/>
        <w:numPr>
          <w:ilvl w:val="0"/>
          <w:numId w:val="11"/>
        </w:numPr>
        <w:tabs>
          <w:tab w:val="left" w:pos="0"/>
          <w:tab w:val="left" w:pos="540"/>
        </w:tabs>
        <w:ind w:left="432" w:hanging="432"/>
        <w:jc w:val="both"/>
        <w:rPr>
          <w:rStyle w:val="Hyperlink"/>
        </w:rPr>
      </w:pPr>
      <w:r w:rsidRPr="000A5F10">
        <w:rPr>
          <w:rFonts w:ascii="Times New Roman" w:hAnsi="Times New Roman" w:cs="Times New Roman"/>
          <w:sz w:val="24"/>
          <w:szCs w:val="24"/>
          <w:lang w:bidi="ar-EG"/>
        </w:rPr>
        <w:t xml:space="preserve">Propolis applications in food industries and packaging, Mohamed El-Sakhawy, Ahmed Salama, Salah A. A. Mohamed, Biomass Conversion and Biorefinery, </w:t>
      </w:r>
      <w:r w:rsidR="00224764" w:rsidRPr="00224764">
        <w:rPr>
          <w:rFonts w:ascii="Times New Roman" w:hAnsi="Times New Roman" w:cs="Times New Roman"/>
          <w:sz w:val="24"/>
          <w:szCs w:val="24"/>
          <w:lang w:bidi="ar-EG"/>
        </w:rPr>
        <w:t>2024, 14(13), pp. 13731–13746</w:t>
      </w:r>
      <w:r w:rsidRPr="00224764">
        <w:rPr>
          <w:rFonts w:ascii="Times New Roman" w:hAnsi="Times New Roman" w:cs="Times New Roman"/>
          <w:sz w:val="24"/>
          <w:szCs w:val="24"/>
          <w:lang w:bidi="ar-EG"/>
        </w:rPr>
        <w:t>,</w:t>
      </w:r>
      <w:r w:rsidRPr="000A5F10">
        <w:rPr>
          <w:rFonts w:ascii="Times New Roman" w:hAnsi="Times New Roman" w:cs="Times New Roman"/>
          <w:sz w:val="24"/>
          <w:szCs w:val="24"/>
          <w:lang w:bidi="ar-EG"/>
        </w:rPr>
        <w:t xml:space="preserve"> </w:t>
      </w:r>
      <w:hyperlink r:id="rId77" w:tgtFrame="_blank" w:history="1">
        <w:r w:rsidRPr="000A5F10">
          <w:rPr>
            <w:rStyle w:val="Hyperlink"/>
            <w:rFonts w:ascii="Times New Roman" w:hAnsi="Times New Roman" w:cs="Times New Roman"/>
            <w:spacing w:val="3"/>
            <w:sz w:val="24"/>
            <w:szCs w:val="24"/>
            <w:shd w:val="clear" w:color="auto" w:fill="FFFFFF"/>
          </w:rPr>
          <w:t>https://doi.org/10.1007/s13399-023-04044-9</w:t>
        </w:r>
      </w:hyperlink>
    </w:p>
    <w:p w14:paraId="57FBB173" w14:textId="77777777" w:rsidR="00B4289B" w:rsidRPr="00E34501" w:rsidRDefault="00B4289B" w:rsidP="00E34501">
      <w:pPr>
        <w:pStyle w:val="ListParagraph"/>
        <w:numPr>
          <w:ilvl w:val="0"/>
          <w:numId w:val="11"/>
        </w:numPr>
        <w:tabs>
          <w:tab w:val="left" w:pos="0"/>
          <w:tab w:val="left" w:pos="540"/>
        </w:tabs>
        <w:ind w:left="432" w:hanging="432"/>
        <w:jc w:val="both"/>
        <w:rPr>
          <w:color w:val="0000FF"/>
          <w:u w:val="single"/>
        </w:rPr>
      </w:pPr>
      <w:r w:rsidRPr="00E34501">
        <w:rPr>
          <w:rFonts w:ascii="Times New Roman" w:hAnsi="Times New Roman" w:cs="Times New Roman"/>
          <w:sz w:val="24"/>
          <w:szCs w:val="24"/>
          <w:lang w:bidi="ar-EG"/>
        </w:rPr>
        <w:t xml:space="preserve">Synthesis and adsorption performance of functionalized chitosan and </w:t>
      </w:r>
      <w:proofErr w:type="spellStart"/>
      <w:r w:rsidRPr="00E34501">
        <w:rPr>
          <w:rFonts w:ascii="Times New Roman" w:hAnsi="Times New Roman" w:cs="Times New Roman"/>
          <w:sz w:val="24"/>
          <w:szCs w:val="24"/>
          <w:lang w:bidi="ar-EG"/>
        </w:rPr>
        <w:t>carboxyethylsilanetriol</w:t>
      </w:r>
      <w:proofErr w:type="spellEnd"/>
      <w:r w:rsidRPr="00E34501">
        <w:rPr>
          <w:rFonts w:ascii="Times New Roman" w:hAnsi="Times New Roman" w:cs="Times New Roman"/>
          <w:sz w:val="24"/>
          <w:szCs w:val="24"/>
          <w:lang w:bidi="ar-EG"/>
        </w:rPr>
        <w:t xml:space="preserve"> hybrids, Ahmed Salama, Mohamed El-Sakhawy, BMC Chemistry, </w:t>
      </w:r>
      <w:r w:rsidR="00E34501" w:rsidRPr="00E34501">
        <w:rPr>
          <w:rFonts w:ascii="Times New Roman" w:hAnsi="Times New Roman" w:cs="Times New Roman"/>
          <w:sz w:val="24"/>
          <w:szCs w:val="24"/>
          <w:lang w:bidi="ar-EG"/>
        </w:rPr>
        <w:t>17</w:t>
      </w:r>
      <w:r w:rsidR="009D665E">
        <w:rPr>
          <w:rFonts w:ascii="Times New Roman" w:hAnsi="Times New Roman" w:cs="Times New Roman"/>
          <w:sz w:val="24"/>
          <w:szCs w:val="24"/>
          <w:lang w:bidi="ar-EG"/>
        </w:rPr>
        <w:t>(1)</w:t>
      </w:r>
      <w:r w:rsidRPr="00E34501">
        <w:rPr>
          <w:rFonts w:ascii="Times New Roman" w:hAnsi="Times New Roman" w:cs="Times New Roman"/>
          <w:sz w:val="24"/>
          <w:szCs w:val="24"/>
          <w:lang w:bidi="ar-EG"/>
        </w:rPr>
        <w:t>:</w:t>
      </w:r>
      <w:r w:rsidR="00E34501" w:rsidRPr="00E34501">
        <w:rPr>
          <w:rFonts w:ascii="Times New Roman" w:hAnsi="Times New Roman" w:cs="Times New Roman"/>
          <w:sz w:val="24"/>
          <w:szCs w:val="24"/>
          <w:lang w:bidi="ar-EG"/>
        </w:rPr>
        <w:t>33</w:t>
      </w:r>
      <w:r w:rsidRPr="00E34501">
        <w:rPr>
          <w:rFonts w:ascii="Times New Roman" w:hAnsi="Times New Roman" w:cs="Times New Roman"/>
          <w:sz w:val="24"/>
          <w:szCs w:val="24"/>
          <w:lang w:bidi="ar-EG"/>
        </w:rPr>
        <w:t xml:space="preserve"> (2023). </w:t>
      </w:r>
      <w:r w:rsidR="00E34501" w:rsidRPr="009D665E">
        <w:rPr>
          <w:rStyle w:val="Hyperlink"/>
          <w:spacing w:val="3"/>
          <w:shd w:val="clear" w:color="auto" w:fill="FFFFFF"/>
        </w:rPr>
        <w:t>https://doi.org/ 10.1186/s13065-023-00943-0</w:t>
      </w:r>
    </w:p>
    <w:p w14:paraId="6DD35C52" w14:textId="77777777" w:rsidR="00E34501" w:rsidRPr="009D665E" w:rsidRDefault="00E34501" w:rsidP="009D665E">
      <w:pPr>
        <w:pStyle w:val="ListParagraph"/>
        <w:numPr>
          <w:ilvl w:val="0"/>
          <w:numId w:val="11"/>
        </w:numPr>
        <w:tabs>
          <w:tab w:val="left" w:pos="0"/>
          <w:tab w:val="left" w:pos="540"/>
        </w:tabs>
        <w:ind w:left="432" w:hanging="432"/>
        <w:jc w:val="both"/>
        <w:rPr>
          <w:rFonts w:ascii="Times New Roman" w:hAnsi="Times New Roman" w:cs="Times New Roman"/>
          <w:sz w:val="24"/>
          <w:szCs w:val="24"/>
          <w:lang w:bidi="ar-EG"/>
        </w:rPr>
      </w:pPr>
      <w:proofErr w:type="spellStart"/>
      <w:r w:rsidRPr="00E34501">
        <w:rPr>
          <w:rFonts w:ascii="Times New Roman" w:hAnsi="Times New Roman" w:cs="Times New Roman"/>
          <w:sz w:val="24"/>
          <w:szCs w:val="24"/>
          <w:lang w:bidi="ar-EG"/>
        </w:rPr>
        <w:t>Ionothermal</w:t>
      </w:r>
      <w:proofErr w:type="spellEnd"/>
      <w:r w:rsidRPr="00E34501">
        <w:rPr>
          <w:rFonts w:ascii="Times New Roman" w:hAnsi="Times New Roman" w:cs="Times New Roman"/>
          <w:sz w:val="24"/>
          <w:szCs w:val="24"/>
          <w:lang w:bidi="ar-EG"/>
        </w:rPr>
        <w:t xml:space="preserve"> carbonization of sugarcane bagasse in imidazolium </w:t>
      </w:r>
      <w:proofErr w:type="spellStart"/>
      <w:r w:rsidRPr="00E34501">
        <w:rPr>
          <w:rFonts w:ascii="Times New Roman" w:hAnsi="Times New Roman" w:cs="Times New Roman"/>
          <w:sz w:val="24"/>
          <w:szCs w:val="24"/>
          <w:lang w:bidi="ar-EG"/>
        </w:rPr>
        <w:t>tetrachloroferrate</w:t>
      </w:r>
      <w:proofErr w:type="spellEnd"/>
      <w:r w:rsidRPr="00E34501">
        <w:rPr>
          <w:rFonts w:ascii="Times New Roman" w:hAnsi="Times New Roman" w:cs="Times New Roman"/>
          <w:sz w:val="24"/>
          <w:szCs w:val="24"/>
          <w:lang w:bidi="ar-EG"/>
        </w:rPr>
        <w:t xml:space="preserve"> ionic liquids: effect of the cation on textural and morphological properties, Soha Aldroubi, Samir Kamel, Mohamed El-Sakhawy, Peter Hesemann, Ahmad Mehdi, Nicolas Brun, Green Chemistry (RSC) </w:t>
      </w:r>
      <w:r w:rsidR="009D665E">
        <w:rPr>
          <w:rFonts w:ascii="Arial" w:hAnsi="Arial"/>
          <w:color w:val="2E2E2E"/>
          <w:sz w:val="21"/>
          <w:szCs w:val="21"/>
          <w:shd w:val="clear" w:color="auto" w:fill="FFFFFF"/>
        </w:rPr>
        <w:t xml:space="preserve">2023, 25(9), </w:t>
      </w:r>
      <w:r w:rsidR="009D665E" w:rsidRPr="009D665E">
        <w:rPr>
          <w:rFonts w:ascii="Times New Roman" w:hAnsi="Times New Roman" w:cs="Times New Roman"/>
          <w:sz w:val="24"/>
          <w:szCs w:val="24"/>
          <w:lang w:bidi="ar-EG"/>
        </w:rPr>
        <w:t>pp. 3533–3542</w:t>
      </w:r>
      <w:r w:rsidRPr="00E34501">
        <w:rPr>
          <w:rFonts w:ascii="Times New Roman" w:hAnsi="Times New Roman" w:cs="Times New Roman"/>
          <w:sz w:val="24"/>
          <w:szCs w:val="24"/>
          <w:lang w:bidi="ar-EG"/>
        </w:rPr>
        <w:t xml:space="preserve">. </w:t>
      </w:r>
      <w:r w:rsidRPr="009D665E">
        <w:rPr>
          <w:rStyle w:val="Hyperlink"/>
          <w:spacing w:val="3"/>
          <w:shd w:val="clear" w:color="auto" w:fill="FFFFFF"/>
        </w:rPr>
        <w:t>DOI: 10.1039/D3GC00300K</w:t>
      </w:r>
    </w:p>
    <w:p w14:paraId="6089A3EF" w14:textId="77777777" w:rsidR="000A3CC2" w:rsidRPr="00E34501" w:rsidRDefault="000A3CC2" w:rsidP="00B4289B">
      <w:pPr>
        <w:pStyle w:val="ListParagraph"/>
        <w:numPr>
          <w:ilvl w:val="0"/>
          <w:numId w:val="11"/>
        </w:numPr>
        <w:tabs>
          <w:tab w:val="left" w:pos="0"/>
          <w:tab w:val="left" w:pos="540"/>
        </w:tabs>
        <w:ind w:left="432" w:hanging="432"/>
        <w:jc w:val="both"/>
        <w:rPr>
          <w:rStyle w:val="Hyperlink"/>
          <w:rFonts w:ascii="Times New Roman" w:hAnsi="Times New Roman" w:cs="Times New Roman"/>
          <w:sz w:val="24"/>
          <w:szCs w:val="24"/>
        </w:rPr>
      </w:pPr>
      <w:r w:rsidRPr="000A3CC2">
        <w:rPr>
          <w:rFonts w:ascii="Times New Roman" w:hAnsi="Times New Roman" w:cs="Times New Roman"/>
          <w:snapToGrid w:val="0"/>
          <w:sz w:val="24"/>
          <w:szCs w:val="24"/>
          <w:lang w:bidi="ar-EG"/>
        </w:rPr>
        <w:t>Temperature- and pH-Responsive Super-Absorbent Hydrogel Based on Grafted Cellulose and Capable of Heavy Metal Removal from Aqueous Solutions</w:t>
      </w:r>
      <w:r w:rsidRPr="000A3CC2">
        <w:rPr>
          <w:rFonts w:ascii="Times New Roman" w:hAnsi="Times New Roman" w:cs="Times New Roman"/>
          <w:sz w:val="24"/>
          <w:szCs w:val="24"/>
          <w:lang w:bidi="ar-EG"/>
        </w:rPr>
        <w:t xml:space="preserve">, </w:t>
      </w:r>
      <w:hyperlink r:id="rId78" w:tgtFrame="_blank" w:history="1">
        <w:r w:rsidRPr="000A3CC2">
          <w:rPr>
            <w:rFonts w:ascii="Times New Roman" w:hAnsi="Times New Roman" w:cs="Times New Roman"/>
            <w:snapToGrid w:val="0"/>
            <w:sz w:val="24"/>
            <w:szCs w:val="24"/>
            <w:lang w:bidi="ar-EG"/>
          </w:rPr>
          <w:t>Hebat-Allah S. Tohamy</w:t>
        </w:r>
      </w:hyperlink>
      <w:r w:rsidRPr="000A3CC2">
        <w:rPr>
          <w:rFonts w:ascii="Times New Roman" w:hAnsi="Times New Roman" w:cs="Times New Roman"/>
          <w:snapToGrid w:val="0"/>
          <w:sz w:val="24"/>
          <w:szCs w:val="24"/>
          <w:lang w:bidi="ar-EG"/>
        </w:rPr>
        <w:t xml:space="preserve">, </w:t>
      </w:r>
      <w:hyperlink r:id="rId79" w:tgtFrame="_blank" w:history="1">
        <w:r w:rsidRPr="000A3CC2">
          <w:rPr>
            <w:rFonts w:ascii="Times New Roman" w:hAnsi="Times New Roman" w:cs="Times New Roman"/>
            <w:snapToGrid w:val="0"/>
            <w:sz w:val="24"/>
            <w:szCs w:val="24"/>
            <w:lang w:bidi="ar-EG"/>
          </w:rPr>
          <w:t>Mohamed El-Sakhawy</w:t>
        </w:r>
      </w:hyperlink>
      <w:r w:rsidRPr="000A3CC2">
        <w:rPr>
          <w:rFonts w:ascii="Times New Roman" w:hAnsi="Times New Roman" w:cs="Times New Roman"/>
          <w:snapToGrid w:val="0"/>
          <w:sz w:val="24"/>
          <w:szCs w:val="24"/>
          <w:lang w:bidi="ar-EG"/>
        </w:rPr>
        <w:t xml:space="preserve">, </w:t>
      </w:r>
      <w:hyperlink r:id="rId80" w:tgtFrame="_blank" w:history="1">
        <w:r w:rsidRPr="000A3CC2">
          <w:rPr>
            <w:rFonts w:ascii="Times New Roman" w:hAnsi="Times New Roman" w:cs="Times New Roman"/>
            <w:snapToGrid w:val="0"/>
            <w:sz w:val="24"/>
            <w:szCs w:val="24"/>
            <w:lang w:bidi="ar-EG"/>
          </w:rPr>
          <w:t>Beata Strachota</w:t>
        </w:r>
      </w:hyperlink>
      <w:r w:rsidRPr="000A3CC2">
        <w:rPr>
          <w:rFonts w:ascii="Times New Roman" w:hAnsi="Times New Roman" w:cs="Times New Roman"/>
          <w:snapToGrid w:val="0"/>
          <w:sz w:val="24"/>
          <w:szCs w:val="24"/>
          <w:lang w:bidi="ar-EG"/>
        </w:rPr>
        <w:t xml:space="preserve">, </w:t>
      </w:r>
      <w:hyperlink r:id="rId81" w:tgtFrame="_blank" w:history="1">
        <w:r w:rsidRPr="000A3CC2">
          <w:rPr>
            <w:rFonts w:ascii="Times New Roman" w:hAnsi="Times New Roman" w:cs="Times New Roman"/>
            <w:snapToGrid w:val="0"/>
            <w:sz w:val="24"/>
            <w:szCs w:val="24"/>
            <w:lang w:bidi="ar-EG"/>
          </w:rPr>
          <w:t>Adam Strachota</w:t>
        </w:r>
      </w:hyperlink>
      <w:r w:rsidRPr="000A3CC2">
        <w:rPr>
          <w:rFonts w:ascii="Times New Roman" w:hAnsi="Times New Roman" w:cs="Times New Roman"/>
          <w:snapToGrid w:val="0"/>
          <w:sz w:val="24"/>
          <w:szCs w:val="24"/>
          <w:lang w:bidi="ar-EG"/>
        </w:rPr>
        <w:t xml:space="preserve">, </w:t>
      </w:r>
      <w:hyperlink r:id="rId82" w:tgtFrame="_blank" w:history="1">
        <w:r w:rsidRPr="000A3CC2">
          <w:rPr>
            <w:rFonts w:ascii="Times New Roman" w:hAnsi="Times New Roman" w:cs="Times New Roman"/>
            <w:snapToGrid w:val="0"/>
            <w:sz w:val="24"/>
            <w:szCs w:val="24"/>
            <w:lang w:bidi="ar-EG"/>
          </w:rPr>
          <w:t>Ewa Pavlova</w:t>
        </w:r>
      </w:hyperlink>
      <w:r w:rsidRPr="000A3CC2">
        <w:rPr>
          <w:rFonts w:ascii="Times New Roman" w:hAnsi="Times New Roman" w:cs="Times New Roman"/>
          <w:snapToGrid w:val="0"/>
          <w:sz w:val="24"/>
          <w:szCs w:val="24"/>
          <w:lang w:bidi="ar-EG"/>
        </w:rPr>
        <w:t xml:space="preserve">, </w:t>
      </w:r>
      <w:hyperlink r:id="rId83" w:tgtFrame="_blank" w:history="1">
        <w:r w:rsidRPr="000A3CC2">
          <w:rPr>
            <w:rFonts w:ascii="Times New Roman" w:hAnsi="Times New Roman" w:cs="Times New Roman"/>
            <w:snapToGrid w:val="0"/>
            <w:sz w:val="24"/>
            <w:szCs w:val="24"/>
            <w:lang w:bidi="ar-EG"/>
          </w:rPr>
          <w:t>Silvia Mares Barbosa</w:t>
        </w:r>
      </w:hyperlink>
      <w:r w:rsidRPr="000A3CC2">
        <w:rPr>
          <w:rFonts w:ascii="Times New Roman" w:hAnsi="Times New Roman" w:cs="Times New Roman"/>
          <w:snapToGrid w:val="0"/>
          <w:sz w:val="24"/>
          <w:szCs w:val="24"/>
          <w:lang w:bidi="ar-EG"/>
        </w:rPr>
        <w:t xml:space="preserve">, </w:t>
      </w:r>
      <w:hyperlink r:id="rId84" w:tgtFrame="_blank" w:history="1">
        <w:r w:rsidRPr="000A3CC2">
          <w:rPr>
            <w:rFonts w:ascii="Times New Roman" w:hAnsi="Times New Roman" w:cs="Times New Roman"/>
            <w:snapToGrid w:val="0"/>
            <w:sz w:val="24"/>
            <w:szCs w:val="24"/>
            <w:lang w:bidi="ar-EG"/>
          </w:rPr>
          <w:t>Samir Kamel</w:t>
        </w:r>
      </w:hyperlink>
      <w:r w:rsidRPr="000A3CC2">
        <w:rPr>
          <w:rFonts w:ascii="Times New Roman" w:hAnsi="Times New Roman" w:cs="Times New Roman"/>
          <w:snapToGrid w:val="0"/>
          <w:sz w:val="24"/>
          <w:szCs w:val="24"/>
          <w:lang w:bidi="ar-EG"/>
        </w:rPr>
        <w:t xml:space="preserve">, Gels 2023, 9(4), 296; </w:t>
      </w:r>
      <w:hyperlink r:id="rId85" w:history="1">
        <w:r w:rsidRPr="000A3CC2">
          <w:rPr>
            <w:rStyle w:val="Hyperlink"/>
            <w:rFonts w:ascii="Times New Roman" w:hAnsi="Times New Roman" w:cs="Times New Roman"/>
            <w:spacing w:val="3"/>
            <w:sz w:val="24"/>
            <w:szCs w:val="24"/>
            <w:shd w:val="clear" w:color="auto" w:fill="FFFFFF"/>
          </w:rPr>
          <w:t>https://doi.org/10.3390/gels9040296</w:t>
        </w:r>
      </w:hyperlink>
    </w:p>
    <w:p w14:paraId="1B62E244" w14:textId="77777777" w:rsidR="001861B5" w:rsidRPr="00947558" w:rsidRDefault="00B450FE" w:rsidP="00FC63CB">
      <w:pPr>
        <w:pStyle w:val="ListParagraph"/>
        <w:numPr>
          <w:ilvl w:val="0"/>
          <w:numId w:val="11"/>
        </w:numPr>
        <w:tabs>
          <w:tab w:val="left" w:pos="0"/>
          <w:tab w:val="left" w:pos="540"/>
        </w:tabs>
        <w:ind w:left="432" w:hanging="432"/>
        <w:jc w:val="both"/>
        <w:rPr>
          <w:rFonts w:ascii="Times New Roman" w:hAnsi="Times New Roman" w:cs="Times New Roman"/>
          <w:sz w:val="24"/>
          <w:szCs w:val="24"/>
        </w:rPr>
      </w:pPr>
      <w:r w:rsidRPr="001861B5">
        <w:rPr>
          <w:rFonts w:ascii="Times New Roman" w:hAnsi="Times New Roman" w:cs="Times New Roman"/>
          <w:sz w:val="24"/>
          <w:szCs w:val="24"/>
        </w:rPr>
        <w:t>Wound Dressings Based on Sodium Alginate–Polyvinyl Alcohol–Moringa oleifera Extracts</w:t>
      </w:r>
      <w:r w:rsidR="00E34501" w:rsidRPr="001861B5">
        <w:rPr>
          <w:rFonts w:ascii="Times New Roman" w:hAnsi="Times New Roman" w:cs="Times New Roman"/>
          <w:sz w:val="24"/>
          <w:szCs w:val="24"/>
        </w:rPr>
        <w:t xml:space="preserve">, Samir Kamel, Sawsan </w:t>
      </w:r>
      <w:proofErr w:type="spellStart"/>
      <w:r w:rsidR="00E34501" w:rsidRPr="001861B5">
        <w:rPr>
          <w:rFonts w:ascii="Times New Roman" w:hAnsi="Times New Roman" w:cs="Times New Roman"/>
          <w:sz w:val="24"/>
          <w:szCs w:val="24"/>
        </w:rPr>
        <w:t>Dacrory</w:t>
      </w:r>
      <w:proofErr w:type="spellEnd"/>
      <w:r w:rsidR="00E34501" w:rsidRPr="001861B5">
        <w:rPr>
          <w:rFonts w:ascii="Times New Roman" w:hAnsi="Times New Roman" w:cs="Times New Roman"/>
          <w:sz w:val="24"/>
          <w:szCs w:val="24"/>
        </w:rPr>
        <w:t xml:space="preserve">, Peter Hesemann, Nadir </w:t>
      </w:r>
      <w:proofErr w:type="spellStart"/>
      <w:r w:rsidR="00E34501" w:rsidRPr="00947558">
        <w:rPr>
          <w:rFonts w:ascii="Times New Roman" w:hAnsi="Times New Roman" w:cs="Times New Roman"/>
          <w:sz w:val="24"/>
          <w:szCs w:val="24"/>
        </w:rPr>
        <w:t>Bettache</w:t>
      </w:r>
      <w:proofErr w:type="spellEnd"/>
      <w:r w:rsidR="00E34501" w:rsidRPr="00947558">
        <w:rPr>
          <w:rFonts w:ascii="Times New Roman" w:hAnsi="Times New Roman" w:cs="Times New Roman"/>
          <w:sz w:val="24"/>
          <w:szCs w:val="24"/>
        </w:rPr>
        <w:t xml:space="preserve">, Lamiaa M.A. Ali, Engy M. Akl, Mohamed El-Sakhawy, Pharmaceutics </w:t>
      </w:r>
      <w:r w:rsidR="00E34501" w:rsidRPr="00947558">
        <w:rPr>
          <w:rFonts w:ascii="Times New Roman" w:hAnsi="Times New Roman" w:cs="Times New Roman"/>
          <w:snapToGrid w:val="0"/>
          <w:sz w:val="24"/>
          <w:szCs w:val="24"/>
          <w:lang w:bidi="ar-EG"/>
        </w:rPr>
        <w:t>2023, 15(4), 1270</w:t>
      </w:r>
      <w:r w:rsidR="00E34501" w:rsidRPr="00947558">
        <w:rPr>
          <w:rFonts w:ascii="Times New Roman" w:hAnsi="Times New Roman" w:cs="Times New Roman"/>
          <w:sz w:val="24"/>
          <w:szCs w:val="24"/>
        </w:rPr>
        <w:t xml:space="preserve">. </w:t>
      </w:r>
      <w:hyperlink r:id="rId86" w:tgtFrame="_blank" w:history="1">
        <w:r w:rsidR="00E34501" w:rsidRPr="00947558">
          <w:rPr>
            <w:rFonts w:ascii="Times New Roman" w:hAnsi="Times New Roman" w:cs="Times New Roman"/>
            <w:sz w:val="24"/>
            <w:szCs w:val="24"/>
          </w:rPr>
          <w:t xml:space="preserve"> </w:t>
        </w:r>
        <w:r w:rsidR="00E34501" w:rsidRPr="00947558">
          <w:rPr>
            <w:rStyle w:val="Hyperlink"/>
            <w:rFonts w:ascii="Times New Roman" w:hAnsi="Times New Roman" w:cs="Times New Roman"/>
            <w:sz w:val="24"/>
            <w:szCs w:val="24"/>
            <w:lang w:bidi="ar-EG"/>
          </w:rPr>
          <w:t>https://doi.org/10.3390/pharmaceutics15041270</w:t>
        </w:r>
      </w:hyperlink>
    </w:p>
    <w:p w14:paraId="3B8F0765" w14:textId="77777777" w:rsidR="009D665E" w:rsidRPr="00947558" w:rsidRDefault="001861B5" w:rsidP="008A49DA">
      <w:pPr>
        <w:pStyle w:val="ListParagraph"/>
        <w:numPr>
          <w:ilvl w:val="0"/>
          <w:numId w:val="11"/>
        </w:numPr>
        <w:tabs>
          <w:tab w:val="left" w:pos="0"/>
          <w:tab w:val="left" w:pos="540"/>
        </w:tabs>
        <w:ind w:left="432" w:hanging="432"/>
        <w:jc w:val="both"/>
        <w:rPr>
          <w:rStyle w:val="Hyperlink"/>
          <w:rFonts w:ascii="Times New Roman" w:hAnsi="Times New Roman" w:cs="Times New Roman"/>
          <w:sz w:val="24"/>
          <w:szCs w:val="24"/>
        </w:rPr>
      </w:pPr>
      <w:r w:rsidRPr="00947558">
        <w:rPr>
          <w:rFonts w:ascii="Times New Roman" w:hAnsi="Times New Roman" w:cs="Times New Roman"/>
          <w:sz w:val="24"/>
          <w:szCs w:val="24"/>
        </w:rPr>
        <w:t>Carboxymethyl cellulose membranes blended with carbon nanotubes/</w:t>
      </w:r>
      <w:r w:rsidR="00E35ACE" w:rsidRPr="00947558">
        <w:rPr>
          <w:rFonts w:ascii="Times New Roman" w:hAnsi="Times New Roman" w:cs="Times New Roman"/>
          <w:sz w:val="24"/>
          <w:szCs w:val="24"/>
        </w:rPr>
        <w:t>A</w:t>
      </w:r>
      <w:r w:rsidRPr="00947558">
        <w:rPr>
          <w:rFonts w:ascii="Times New Roman" w:hAnsi="Times New Roman" w:cs="Times New Roman"/>
          <w:sz w:val="24"/>
          <w:szCs w:val="24"/>
        </w:rPr>
        <w:t xml:space="preserve">g nanoparticles for eco-friendly safer lithium-ion batteries, Hebat-Allah S. Tohamy, Mohamed El-Sakhawy, Mohamed M.M. Elnasharty, </w:t>
      </w:r>
      <w:hyperlink r:id="rId87" w:tooltip="Go to Diamond and Related Materials on ScienceDirect" w:history="1">
        <w:r w:rsidRPr="00947558">
          <w:rPr>
            <w:rFonts w:ascii="Times New Roman" w:hAnsi="Times New Roman" w:cs="Times New Roman"/>
            <w:sz w:val="24"/>
            <w:szCs w:val="24"/>
          </w:rPr>
          <w:t>Diamond and Related Materials</w:t>
        </w:r>
      </w:hyperlink>
      <w:r w:rsidRPr="00947558">
        <w:rPr>
          <w:rFonts w:ascii="Times New Roman" w:hAnsi="Times New Roman" w:cs="Times New Roman"/>
          <w:sz w:val="24"/>
          <w:szCs w:val="24"/>
        </w:rPr>
        <w:t xml:space="preserve"> (2023), </w:t>
      </w:r>
      <w:r w:rsidR="008A49DA" w:rsidRPr="00947558">
        <w:rPr>
          <w:rFonts w:ascii="Times New Roman" w:hAnsi="Times New Roman" w:cs="Times New Roman"/>
          <w:sz w:val="24"/>
          <w:szCs w:val="24"/>
        </w:rPr>
        <w:t>138, 110205</w:t>
      </w:r>
      <w:r w:rsidRPr="00947558">
        <w:rPr>
          <w:rFonts w:ascii="Times New Roman" w:hAnsi="Times New Roman" w:cs="Times New Roman"/>
          <w:sz w:val="24"/>
          <w:szCs w:val="24"/>
        </w:rPr>
        <w:t xml:space="preserve">. </w:t>
      </w:r>
      <w:hyperlink r:id="rId88" w:tgtFrame="_blank" w:tooltip="Persistent link using digital object identifier" w:history="1">
        <w:r w:rsidRPr="00947558">
          <w:rPr>
            <w:rStyle w:val="Hyperlink"/>
            <w:rFonts w:ascii="Times New Roman" w:hAnsi="Times New Roman" w:cs="Times New Roman"/>
            <w:sz w:val="24"/>
            <w:szCs w:val="24"/>
            <w:lang w:bidi="ar-EG"/>
          </w:rPr>
          <w:t>https://doi.org/10.1016/j.diamond.2023.110205</w:t>
        </w:r>
      </w:hyperlink>
    </w:p>
    <w:p w14:paraId="791B8C79" w14:textId="77777777" w:rsidR="00E35ACE" w:rsidRPr="00947558" w:rsidRDefault="00E35ACE" w:rsidP="00B71AD1">
      <w:pPr>
        <w:pStyle w:val="ListParagraph"/>
        <w:numPr>
          <w:ilvl w:val="0"/>
          <w:numId w:val="11"/>
        </w:numPr>
        <w:tabs>
          <w:tab w:val="left" w:pos="0"/>
          <w:tab w:val="left" w:pos="540"/>
        </w:tabs>
        <w:ind w:left="432" w:hanging="432"/>
        <w:jc w:val="both"/>
        <w:rPr>
          <w:rStyle w:val="Hyperlink"/>
          <w:rFonts w:ascii="Times New Roman" w:hAnsi="Times New Roman" w:cs="Times New Roman"/>
          <w:sz w:val="24"/>
          <w:szCs w:val="24"/>
          <w:lang w:bidi="ar-EG"/>
        </w:rPr>
      </w:pPr>
      <w:r w:rsidRPr="009E1813">
        <w:rPr>
          <w:rFonts w:ascii="Times New Roman" w:hAnsi="Times New Roman" w:cs="Times New Roman"/>
          <w:spacing w:val="3"/>
          <w:sz w:val="24"/>
          <w:szCs w:val="24"/>
          <w:shd w:val="clear" w:color="auto" w:fill="FFFFFF"/>
        </w:rPr>
        <w:t xml:space="preserve">Microwave-assisted synthesis of amphoteric fluorescence carbon quantum dots and their chromium adsorption from aqueous solution, </w:t>
      </w:r>
      <w:r w:rsidR="00FC63CB" w:rsidRPr="009E1813">
        <w:rPr>
          <w:rFonts w:ascii="Times New Roman" w:hAnsi="Times New Roman" w:cs="Times New Roman"/>
          <w:sz w:val="24"/>
          <w:szCs w:val="24"/>
        </w:rPr>
        <w:t>Hebat</w:t>
      </w:r>
      <w:r w:rsidR="00FC63CB" w:rsidRPr="00947558">
        <w:rPr>
          <w:rFonts w:ascii="Times New Roman" w:hAnsi="Times New Roman" w:cs="Times New Roman"/>
          <w:sz w:val="24"/>
          <w:szCs w:val="24"/>
        </w:rPr>
        <w:t xml:space="preserve">-Allah S. Tohamy, </w:t>
      </w:r>
      <w:r w:rsidR="00FC63CB" w:rsidRPr="00947558">
        <w:rPr>
          <w:rFonts w:ascii="Times New Roman" w:hAnsi="Times New Roman" w:cs="Times New Roman"/>
          <w:sz w:val="24"/>
          <w:szCs w:val="24"/>
        </w:rPr>
        <w:lastRenderedPageBreak/>
        <w:t xml:space="preserve">Mohamed El-Sakhawy, Samir Kamel, </w:t>
      </w:r>
      <w:r w:rsidRPr="00947558">
        <w:rPr>
          <w:rFonts w:ascii="Times New Roman" w:hAnsi="Times New Roman" w:cs="Times New Roman"/>
          <w:color w:val="222222"/>
          <w:spacing w:val="3"/>
          <w:sz w:val="24"/>
          <w:szCs w:val="24"/>
          <w:shd w:val="clear" w:color="auto" w:fill="FFFFFF"/>
        </w:rPr>
        <w:t>Scientific Reports (2023)</w:t>
      </w:r>
      <w:r w:rsidR="00FC63CB" w:rsidRPr="00947558">
        <w:rPr>
          <w:rFonts w:ascii="Times New Roman" w:hAnsi="Times New Roman" w:cs="Times New Roman"/>
          <w:color w:val="222222"/>
          <w:spacing w:val="3"/>
          <w:sz w:val="24"/>
          <w:szCs w:val="24"/>
          <w:shd w:val="clear" w:color="auto" w:fill="FFFFFF"/>
        </w:rPr>
        <w:t xml:space="preserve">, </w:t>
      </w:r>
      <w:r w:rsidR="00FC63CB" w:rsidRPr="00947558">
        <w:rPr>
          <w:rFonts w:ascii="Times New Roman" w:hAnsi="Times New Roman" w:cs="Times New Roman"/>
          <w:sz w:val="24"/>
          <w:szCs w:val="24"/>
        </w:rPr>
        <w:t>13:11306.</w:t>
      </w:r>
      <w:r w:rsidR="00FC63CB" w:rsidRPr="00947558">
        <w:rPr>
          <w:rFonts w:ascii="Times New Roman" w:hAnsi="Times New Roman" w:cs="Times New Roman"/>
          <w:color w:val="222222"/>
          <w:spacing w:val="3"/>
          <w:sz w:val="24"/>
          <w:szCs w:val="24"/>
          <w:shd w:val="clear" w:color="auto" w:fill="FFFFFF"/>
        </w:rPr>
        <w:t xml:space="preserve"> </w:t>
      </w:r>
      <w:hyperlink r:id="rId89" w:history="1">
        <w:r w:rsidR="00A17755" w:rsidRPr="00947558">
          <w:rPr>
            <w:rStyle w:val="Hyperlink"/>
            <w:rFonts w:ascii="Times New Roman" w:hAnsi="Times New Roman" w:cs="Times New Roman"/>
            <w:sz w:val="24"/>
            <w:szCs w:val="24"/>
            <w:lang w:bidi="ar-EG"/>
          </w:rPr>
          <w:t>https://doi.org/10.1038/s41598-023-37894-4</w:t>
        </w:r>
      </w:hyperlink>
    </w:p>
    <w:p w14:paraId="30E8F58B" w14:textId="77777777" w:rsidR="00A17755" w:rsidRPr="00947558" w:rsidRDefault="00A17755" w:rsidP="00B71AD1">
      <w:pPr>
        <w:pStyle w:val="ListParagraph"/>
        <w:numPr>
          <w:ilvl w:val="0"/>
          <w:numId w:val="11"/>
        </w:numPr>
        <w:tabs>
          <w:tab w:val="left" w:pos="0"/>
          <w:tab w:val="left" w:pos="540"/>
        </w:tabs>
        <w:ind w:left="432" w:hanging="432"/>
        <w:jc w:val="both"/>
        <w:rPr>
          <w:rFonts w:ascii="Times New Roman" w:hAnsi="Times New Roman" w:cs="Times New Roman"/>
          <w:color w:val="222222"/>
          <w:spacing w:val="3"/>
          <w:sz w:val="24"/>
          <w:szCs w:val="24"/>
          <w:shd w:val="clear" w:color="auto" w:fill="FFFFFF"/>
        </w:rPr>
      </w:pPr>
      <w:r w:rsidRPr="009E1813">
        <w:rPr>
          <w:rFonts w:ascii="Times New Roman" w:hAnsi="Times New Roman" w:cs="Times New Roman"/>
          <w:spacing w:val="3"/>
          <w:sz w:val="24"/>
          <w:szCs w:val="24"/>
          <w:shd w:val="clear" w:color="auto" w:fill="FFFFFF"/>
        </w:rPr>
        <w:t xml:space="preserve">Microwave-Prepared Quantum Dots and Their Potential Applications as Adsorbents and </w:t>
      </w:r>
      <w:proofErr w:type="spellStart"/>
      <w:r w:rsidRPr="009E1813">
        <w:rPr>
          <w:rFonts w:ascii="Times New Roman" w:hAnsi="Times New Roman" w:cs="Times New Roman"/>
          <w:spacing w:val="3"/>
          <w:sz w:val="24"/>
          <w:szCs w:val="24"/>
          <w:shd w:val="clear" w:color="auto" w:fill="FFFFFF"/>
        </w:rPr>
        <w:t>Chemosensors</w:t>
      </w:r>
      <w:proofErr w:type="spellEnd"/>
      <w:r w:rsidRPr="009E1813">
        <w:rPr>
          <w:rFonts w:ascii="Times New Roman" w:hAnsi="Times New Roman" w:cs="Times New Roman"/>
          <w:spacing w:val="3"/>
          <w:sz w:val="24"/>
          <w:szCs w:val="24"/>
          <w:shd w:val="clear" w:color="auto" w:fill="FFFFFF"/>
        </w:rPr>
        <w:t>, Hebat-Allah S. Tohamy, Mohamed El-Sakhawy, El Barbary Hassan, Samir Kamel, Materials (2023), 16, 6722</w:t>
      </w:r>
      <w:r w:rsidRPr="00947558">
        <w:rPr>
          <w:rFonts w:ascii="Times New Roman" w:hAnsi="Times New Roman" w:cs="Times New Roman"/>
          <w:color w:val="222222"/>
          <w:spacing w:val="3"/>
          <w:sz w:val="24"/>
          <w:szCs w:val="24"/>
          <w:shd w:val="clear" w:color="auto" w:fill="FFFFFF"/>
        </w:rPr>
        <w:t xml:space="preserve">. </w:t>
      </w:r>
      <w:hyperlink r:id="rId90" w:history="1">
        <w:r w:rsidR="0025111D" w:rsidRPr="00947558">
          <w:rPr>
            <w:rStyle w:val="Hyperlink"/>
            <w:rFonts w:ascii="Times New Roman" w:hAnsi="Times New Roman" w:cs="Times New Roman"/>
            <w:sz w:val="24"/>
            <w:szCs w:val="24"/>
            <w:lang w:bidi="ar-EG"/>
          </w:rPr>
          <w:t>https://doi.org/10.3390/ma16206722</w:t>
        </w:r>
      </w:hyperlink>
      <w:r w:rsidRPr="00947558">
        <w:rPr>
          <w:rFonts w:ascii="Times New Roman" w:hAnsi="Times New Roman" w:cs="Times New Roman"/>
          <w:color w:val="222222"/>
          <w:spacing w:val="3"/>
          <w:sz w:val="24"/>
          <w:szCs w:val="24"/>
          <w:shd w:val="clear" w:color="auto" w:fill="FFFFFF"/>
        </w:rPr>
        <w:t>.</w:t>
      </w:r>
    </w:p>
    <w:p w14:paraId="7420AB70" w14:textId="192FFFB0" w:rsidR="0025111D" w:rsidRPr="009E1813" w:rsidRDefault="0025111D" w:rsidP="00685417">
      <w:pPr>
        <w:pStyle w:val="ListParagraph"/>
        <w:numPr>
          <w:ilvl w:val="0"/>
          <w:numId w:val="11"/>
        </w:numPr>
        <w:tabs>
          <w:tab w:val="left" w:pos="0"/>
          <w:tab w:val="left" w:pos="540"/>
        </w:tabs>
        <w:ind w:left="432" w:hanging="432"/>
        <w:jc w:val="both"/>
        <w:rPr>
          <w:rStyle w:val="Hyperlink"/>
          <w:rFonts w:ascii="Times New Roman" w:hAnsi="Times New Roman" w:cs="Times New Roman"/>
          <w:sz w:val="24"/>
          <w:szCs w:val="24"/>
          <w:lang w:bidi="ar-EG"/>
        </w:rPr>
      </w:pPr>
      <w:r w:rsidRPr="009E1813">
        <w:rPr>
          <w:rFonts w:ascii="Times New Roman" w:hAnsi="Times New Roman" w:cs="Times New Roman"/>
          <w:spacing w:val="3"/>
          <w:sz w:val="24"/>
          <w:szCs w:val="24"/>
          <w:shd w:val="clear" w:color="auto" w:fill="FFFFFF"/>
        </w:rPr>
        <w:t xml:space="preserve">Biodegradable carboxymethyl cellulose based material for sustainable/active food packaging application, </w:t>
      </w:r>
      <w:r w:rsidR="00947558" w:rsidRPr="009E1813">
        <w:rPr>
          <w:rFonts w:ascii="Times New Roman" w:hAnsi="Times New Roman" w:cs="Times New Roman"/>
          <w:spacing w:val="3"/>
          <w:sz w:val="24"/>
          <w:szCs w:val="24"/>
          <w:shd w:val="clear" w:color="auto" w:fill="FFFFFF"/>
        </w:rPr>
        <w:t>Mohamed El-Sakhawy, Hebat-Allah S. Tohamy, Mona M. AbdelMohsen and Mostafa El-</w:t>
      </w:r>
      <w:proofErr w:type="spellStart"/>
      <w:r w:rsidR="00947558" w:rsidRPr="009E1813">
        <w:rPr>
          <w:rFonts w:ascii="Times New Roman" w:hAnsi="Times New Roman" w:cs="Times New Roman"/>
          <w:spacing w:val="3"/>
          <w:sz w:val="24"/>
          <w:szCs w:val="24"/>
          <w:shd w:val="clear" w:color="auto" w:fill="FFFFFF"/>
        </w:rPr>
        <w:t>Missiry</w:t>
      </w:r>
      <w:proofErr w:type="spellEnd"/>
      <w:r w:rsidR="00947558" w:rsidRPr="009E1813">
        <w:rPr>
          <w:rFonts w:ascii="Times New Roman" w:hAnsi="Times New Roman" w:cs="Times New Roman"/>
          <w:spacing w:val="3"/>
          <w:sz w:val="24"/>
          <w:szCs w:val="24"/>
          <w:shd w:val="clear" w:color="auto" w:fill="FFFFFF"/>
        </w:rPr>
        <w:t xml:space="preserve"> </w:t>
      </w:r>
      <w:r w:rsidRPr="009E1813">
        <w:rPr>
          <w:rFonts w:ascii="Times New Roman" w:hAnsi="Times New Roman" w:cs="Times New Roman"/>
          <w:spacing w:val="3"/>
          <w:sz w:val="24"/>
          <w:szCs w:val="24"/>
          <w:shd w:val="clear" w:color="auto" w:fill="FFFFFF"/>
        </w:rPr>
        <w:t>Journal of Thermoplastic Composite Materials,</w:t>
      </w:r>
      <w:r w:rsidR="00B71AD1" w:rsidRPr="009E1813">
        <w:rPr>
          <w:rFonts w:ascii="Times New Roman" w:hAnsi="Times New Roman" w:cs="Times New Roman"/>
          <w:spacing w:val="3"/>
          <w:sz w:val="24"/>
          <w:szCs w:val="24"/>
          <w:shd w:val="clear" w:color="auto" w:fill="FFFFFF"/>
        </w:rPr>
        <w:t xml:space="preserve"> </w:t>
      </w:r>
      <w:r w:rsidR="000C10AA" w:rsidRPr="009E1813">
        <w:rPr>
          <w:rFonts w:ascii="Times New Roman" w:hAnsi="Times New Roman" w:cs="Times New Roman"/>
          <w:spacing w:val="3"/>
          <w:sz w:val="24"/>
          <w:szCs w:val="24"/>
          <w:shd w:val="clear" w:color="auto" w:fill="FFFFFF"/>
        </w:rPr>
        <w:t xml:space="preserve">2024, 37(6), pp. 2035–2050, </w:t>
      </w:r>
      <w:hyperlink r:id="rId91" w:history="1">
        <w:r w:rsidR="00B71AD1" w:rsidRPr="009E1813">
          <w:rPr>
            <w:rStyle w:val="Hyperlink"/>
            <w:rFonts w:ascii="Times New Roman" w:hAnsi="Times New Roman" w:cs="Times New Roman"/>
            <w:sz w:val="24"/>
            <w:szCs w:val="24"/>
            <w:lang w:bidi="ar-EG"/>
          </w:rPr>
          <w:t>https://doi.org/10.1177/08927057231211236</w:t>
        </w:r>
      </w:hyperlink>
    </w:p>
    <w:p w14:paraId="245DCEA4" w14:textId="77777777" w:rsidR="004970A4" w:rsidRPr="00B71AD1" w:rsidRDefault="004970A4" w:rsidP="00685417">
      <w:pPr>
        <w:pStyle w:val="ListParagraph"/>
        <w:numPr>
          <w:ilvl w:val="0"/>
          <w:numId w:val="11"/>
        </w:numPr>
        <w:tabs>
          <w:tab w:val="left" w:pos="0"/>
          <w:tab w:val="left" w:pos="540"/>
        </w:tabs>
        <w:ind w:left="432" w:hanging="432"/>
        <w:jc w:val="both"/>
        <w:rPr>
          <w:rStyle w:val="Hyperlink"/>
          <w:rFonts w:ascii="Times New Roman" w:hAnsi="Times New Roman" w:cs="Times New Roman"/>
          <w:color w:val="222222"/>
          <w:spacing w:val="3"/>
          <w:sz w:val="24"/>
          <w:szCs w:val="24"/>
          <w:u w:val="none"/>
          <w:shd w:val="clear" w:color="auto" w:fill="FFFFFF"/>
        </w:rPr>
      </w:pPr>
      <w:r w:rsidRPr="004970A4">
        <w:rPr>
          <w:rFonts w:ascii="Times New Roman" w:eastAsia="Times New Roman" w:hAnsi="Times New Roman" w:cs="Times New Roman"/>
          <w:noProof/>
          <w:sz w:val="24"/>
          <w:szCs w:val="24"/>
          <w:lang w:eastAsia="ar-SA"/>
        </w:rPr>
        <w:t>Polysaccharides/propolis composite as</w:t>
      </w:r>
      <w:r w:rsidRPr="004970A4">
        <w:rPr>
          <w:rFonts w:ascii="Times New Roman" w:hAnsi="Times New Roman" w:cs="Times New Roman"/>
          <w:sz w:val="24"/>
          <w:szCs w:val="24"/>
        </w:rPr>
        <w:t xml:space="preserve"> promising materials with biomedical and packaging applications: A review, Ahmed Salama, </w:t>
      </w:r>
      <w:r w:rsidRPr="004970A4">
        <w:rPr>
          <w:rFonts w:ascii="Times New Roman" w:eastAsia="Times New Roman" w:hAnsi="Times New Roman" w:cs="Times New Roman"/>
          <w:noProof/>
          <w:sz w:val="24"/>
          <w:szCs w:val="24"/>
          <w:lang w:eastAsia="ar-SA"/>
        </w:rPr>
        <w:t xml:space="preserve"> </w:t>
      </w:r>
      <w:hyperlink r:id="rId92" w:history="1">
        <w:r w:rsidRPr="004970A4">
          <w:rPr>
            <w:rFonts w:ascii="Times New Roman" w:hAnsi="Times New Roman" w:cs="Times New Roman"/>
            <w:sz w:val="24"/>
            <w:szCs w:val="24"/>
          </w:rPr>
          <w:t>Mohamed El-Sakhawy</w:t>
        </w:r>
      </w:hyperlink>
      <w:r w:rsidRPr="004970A4">
        <w:rPr>
          <w:rFonts w:ascii="Times New Roman" w:hAnsi="Times New Roman" w:cs="Times New Roman"/>
          <w:sz w:val="24"/>
          <w:szCs w:val="24"/>
        </w:rPr>
        <w:t>, Biomass Conversion and Biorefinery, (2024) 14:4555–4565</w:t>
      </w:r>
      <w:r>
        <w:t xml:space="preserve"> </w:t>
      </w:r>
      <w:hyperlink r:id="rId93" w:history="1">
        <w:r w:rsidRPr="002409E9">
          <w:rPr>
            <w:rStyle w:val="Hyperlink"/>
            <w:rFonts w:ascii="Times New Roman" w:hAnsi="Times New Roman"/>
            <w:sz w:val="24"/>
            <w:szCs w:val="24"/>
          </w:rPr>
          <w:t>https://doi.org/10.1007/s13399-022-02814-5</w:t>
        </w:r>
      </w:hyperlink>
    </w:p>
    <w:p w14:paraId="3DCD333C" w14:textId="77777777" w:rsidR="00B71AD1" w:rsidRPr="009E1813" w:rsidRDefault="00B71AD1" w:rsidP="00685417">
      <w:pPr>
        <w:pStyle w:val="ListParagraph"/>
        <w:numPr>
          <w:ilvl w:val="0"/>
          <w:numId w:val="11"/>
        </w:numPr>
        <w:ind w:left="432" w:hanging="432"/>
        <w:jc w:val="both"/>
        <w:rPr>
          <w:rStyle w:val="Hyperlink"/>
          <w:rFonts w:ascii="Times New Roman" w:hAnsi="Times New Roman"/>
          <w:sz w:val="24"/>
          <w:szCs w:val="24"/>
        </w:rPr>
      </w:pPr>
      <w:bookmarkStart w:id="7" w:name="_Hlk213784214"/>
      <w:r w:rsidRPr="009E1813">
        <w:rPr>
          <w:rStyle w:val="title-text"/>
          <w:rFonts w:ascii="Times New Roman" w:hAnsi="Times New Roman" w:cs="Times New Roman"/>
          <w:sz w:val="24"/>
          <w:szCs w:val="24"/>
        </w:rPr>
        <w:t>Potential application of hydroxypropyl methylcellulose/shellac embedded with graphene oxide/TiO</w:t>
      </w:r>
      <w:r w:rsidRPr="009E1813">
        <w:rPr>
          <w:rStyle w:val="title-text"/>
          <w:rFonts w:ascii="Times New Roman" w:hAnsi="Times New Roman" w:cs="Times New Roman"/>
          <w:sz w:val="24"/>
          <w:szCs w:val="24"/>
          <w:vertAlign w:val="subscript"/>
        </w:rPr>
        <w:t>2</w:t>
      </w:r>
      <w:r w:rsidRPr="009E1813">
        <w:rPr>
          <w:rStyle w:val="title-text"/>
          <w:rFonts w:ascii="Times New Roman" w:hAnsi="Times New Roman" w:cs="Times New Roman"/>
          <w:sz w:val="24"/>
          <w:szCs w:val="24"/>
        </w:rPr>
        <w:t>-Nps as natural packaging film</w:t>
      </w:r>
      <w:bookmarkEnd w:id="7"/>
      <w:r w:rsidRPr="009E1813">
        <w:rPr>
          <w:rStyle w:val="title-text"/>
          <w:rFonts w:ascii="Times New Roman" w:hAnsi="Times New Roman" w:cs="Times New Roman"/>
          <w:sz w:val="24"/>
          <w:szCs w:val="24"/>
        </w:rPr>
        <w:t xml:space="preserve">, Hebat-Allah S. Tohamy, Salah A.A. Mohamed, Mohamed El-Sakhawy, </w:t>
      </w:r>
      <w:proofErr w:type="spellStart"/>
      <w:r w:rsidRPr="009E1813">
        <w:rPr>
          <w:rStyle w:val="title-text"/>
          <w:rFonts w:ascii="Times New Roman" w:hAnsi="Times New Roman" w:cs="Times New Roman"/>
          <w:sz w:val="24"/>
          <w:szCs w:val="24"/>
        </w:rPr>
        <w:t>Alshaimaa</w:t>
      </w:r>
      <w:proofErr w:type="spellEnd"/>
      <w:r w:rsidRPr="009E1813">
        <w:rPr>
          <w:rStyle w:val="title-text"/>
          <w:rFonts w:ascii="Times New Roman" w:hAnsi="Times New Roman" w:cs="Times New Roman"/>
          <w:sz w:val="24"/>
          <w:szCs w:val="24"/>
        </w:rPr>
        <w:t xml:space="preserve"> M.  Elsayed, Samir Kamel, </w:t>
      </w:r>
      <w:hyperlink r:id="rId94" w:history="1">
        <w:r w:rsidRPr="009E1813">
          <w:rPr>
            <w:rStyle w:val="title-text"/>
            <w:rFonts w:ascii="Times New Roman" w:hAnsi="Times New Roman" w:cs="Times New Roman"/>
            <w:sz w:val="24"/>
            <w:szCs w:val="24"/>
          </w:rPr>
          <w:t>International Journal of Biological Macromolecules</w:t>
        </w:r>
      </w:hyperlink>
      <w:r w:rsidRPr="009E1813">
        <w:rPr>
          <w:rStyle w:val="title-text"/>
          <w:rFonts w:ascii="Times New Roman" w:hAnsi="Times New Roman" w:cs="Times New Roman"/>
          <w:sz w:val="24"/>
          <w:szCs w:val="24"/>
        </w:rPr>
        <w:t xml:space="preserve">,  2024, 257, </w:t>
      </w:r>
      <w:bookmarkStart w:id="8" w:name="_Hlk213784298"/>
      <w:r w:rsidRPr="009E1813">
        <w:rPr>
          <w:rStyle w:val="title-text"/>
          <w:rFonts w:ascii="Times New Roman" w:hAnsi="Times New Roman" w:cs="Times New Roman"/>
          <w:sz w:val="24"/>
          <w:szCs w:val="24"/>
        </w:rPr>
        <w:t>128589</w:t>
      </w:r>
      <w:bookmarkEnd w:id="8"/>
      <w:r w:rsidRPr="009E1813">
        <w:rPr>
          <w:rStyle w:val="title-text"/>
          <w:rFonts w:ascii="Times New Roman" w:hAnsi="Times New Roman" w:cs="Times New Roman"/>
          <w:sz w:val="24"/>
          <w:szCs w:val="24"/>
        </w:rPr>
        <w:t xml:space="preserve">. </w:t>
      </w:r>
      <w:hyperlink r:id="rId95" w:tgtFrame="_blank" w:tooltip="Persistent link using digital object identifier" w:history="1">
        <w:r w:rsidRPr="009E1813">
          <w:rPr>
            <w:rStyle w:val="Hyperlink"/>
            <w:rFonts w:ascii="Times New Roman" w:hAnsi="Times New Roman"/>
            <w:sz w:val="24"/>
            <w:szCs w:val="24"/>
          </w:rPr>
          <w:t>https://doi.org/10.1016/j.ijbiomac.2023.128589</w:t>
        </w:r>
      </w:hyperlink>
    </w:p>
    <w:p w14:paraId="04334D7B" w14:textId="77777777" w:rsidR="00B71AD1" w:rsidRPr="009E1813" w:rsidRDefault="00685417" w:rsidP="00685417">
      <w:pPr>
        <w:pStyle w:val="ListParagraph"/>
        <w:numPr>
          <w:ilvl w:val="0"/>
          <w:numId w:val="11"/>
        </w:numPr>
        <w:tabs>
          <w:tab w:val="left" w:pos="0"/>
          <w:tab w:val="left" w:pos="540"/>
        </w:tabs>
        <w:ind w:left="432" w:hanging="432"/>
        <w:jc w:val="both"/>
        <w:rPr>
          <w:rStyle w:val="Hyperlink"/>
          <w:color w:val="auto"/>
          <w:u w:val="none"/>
        </w:rPr>
      </w:pPr>
      <w:r w:rsidRPr="009E1813">
        <w:rPr>
          <w:rStyle w:val="title-text"/>
          <w:rFonts w:ascii="Times New Roman" w:hAnsi="Times New Roman" w:cs="Times New Roman"/>
          <w:sz w:val="24"/>
          <w:szCs w:val="24"/>
        </w:rPr>
        <w:t>Applications of propolis-based materials in wound healing</w:t>
      </w:r>
      <w:r w:rsidRPr="009E1813">
        <w:rPr>
          <w:rStyle w:val="title-text"/>
          <w:rFonts w:cs="Times New Roman"/>
          <w:sz w:val="24"/>
          <w:szCs w:val="24"/>
        </w:rPr>
        <w:t xml:space="preserve">, </w:t>
      </w:r>
      <w:hyperlink r:id="rId96" w:history="1">
        <w:r w:rsidRPr="009E1813">
          <w:rPr>
            <w:rStyle w:val="title-text"/>
            <w:rFonts w:ascii="Times New Roman" w:hAnsi="Times New Roman" w:cs="Times New Roman"/>
            <w:sz w:val="24"/>
            <w:szCs w:val="24"/>
          </w:rPr>
          <w:t>Mohamed El-Sakhawy</w:t>
        </w:r>
      </w:hyperlink>
      <w:r w:rsidRPr="009E1813">
        <w:rPr>
          <w:rStyle w:val="title-text"/>
          <w:rFonts w:ascii="Times New Roman" w:hAnsi="Times New Roman" w:cs="Times New Roman"/>
          <w:sz w:val="24"/>
          <w:szCs w:val="24"/>
        </w:rPr>
        <w:t>, </w:t>
      </w:r>
      <w:hyperlink r:id="rId97" w:history="1">
        <w:r w:rsidRPr="009E1813">
          <w:rPr>
            <w:rStyle w:val="title-text"/>
            <w:rFonts w:ascii="Times New Roman" w:hAnsi="Times New Roman" w:cs="Times New Roman"/>
            <w:sz w:val="24"/>
            <w:szCs w:val="24"/>
          </w:rPr>
          <w:t>Ahmed Salama</w:t>
        </w:r>
      </w:hyperlink>
      <w:r w:rsidRPr="009E1813">
        <w:rPr>
          <w:rStyle w:val="title-text"/>
          <w:rFonts w:ascii="Times New Roman" w:hAnsi="Times New Roman" w:cs="Times New Roman"/>
          <w:sz w:val="24"/>
          <w:szCs w:val="24"/>
        </w:rPr>
        <w:t>, </w:t>
      </w:r>
      <w:hyperlink r:id="rId98" w:history="1">
        <w:r w:rsidRPr="009E1813">
          <w:rPr>
            <w:rStyle w:val="title-text"/>
            <w:rFonts w:ascii="Times New Roman" w:hAnsi="Times New Roman" w:cs="Times New Roman"/>
            <w:sz w:val="24"/>
            <w:szCs w:val="24"/>
          </w:rPr>
          <w:t>Hebat-Allah S Tohamy</w:t>
        </w:r>
      </w:hyperlink>
      <w:r w:rsidRPr="009E1813">
        <w:rPr>
          <w:rStyle w:val="title-text"/>
          <w:rFonts w:cs="Times New Roman"/>
          <w:sz w:val="24"/>
          <w:szCs w:val="24"/>
        </w:rPr>
        <w:t xml:space="preserve">, </w:t>
      </w:r>
      <w:r w:rsidRPr="009E1813">
        <w:rPr>
          <w:rStyle w:val="title-text"/>
          <w:rFonts w:ascii="Times New Roman" w:hAnsi="Times New Roman" w:cs="Times New Roman"/>
          <w:sz w:val="24"/>
          <w:szCs w:val="24"/>
        </w:rPr>
        <w:t xml:space="preserve">Archives of Dermatological Research, 2024; 316(1): 61. </w:t>
      </w:r>
      <w:r w:rsidRPr="009E1813">
        <w:rPr>
          <w:rStyle w:val="Hyperlink"/>
          <w:rFonts w:ascii="Times New Roman" w:hAnsi="Times New Roman"/>
          <w:sz w:val="24"/>
          <w:szCs w:val="24"/>
        </w:rPr>
        <w:t>https://doi.org/</w:t>
      </w:r>
      <w:hyperlink r:id="rId99" w:tgtFrame="_blank" w:history="1">
        <w:r w:rsidRPr="009E1813">
          <w:rPr>
            <w:rStyle w:val="Hyperlink"/>
            <w:rFonts w:ascii="Times New Roman" w:hAnsi="Times New Roman"/>
            <w:sz w:val="24"/>
            <w:szCs w:val="24"/>
          </w:rPr>
          <w:t>10.1007/s00403-023-02789-x</w:t>
        </w:r>
      </w:hyperlink>
    </w:p>
    <w:p w14:paraId="3F302281" w14:textId="77777777" w:rsidR="004970A4" w:rsidRPr="009E1813" w:rsidRDefault="004970A4" w:rsidP="004970A4">
      <w:pPr>
        <w:pStyle w:val="ListParagraph"/>
        <w:numPr>
          <w:ilvl w:val="0"/>
          <w:numId w:val="11"/>
        </w:numPr>
        <w:tabs>
          <w:tab w:val="left" w:pos="0"/>
          <w:tab w:val="left" w:pos="540"/>
        </w:tabs>
        <w:ind w:left="432" w:hanging="432"/>
        <w:jc w:val="both"/>
        <w:rPr>
          <w:rStyle w:val="Hyperlink"/>
          <w:rFonts w:ascii="Times New Roman" w:hAnsi="Times New Roman"/>
          <w:sz w:val="24"/>
          <w:szCs w:val="24"/>
        </w:rPr>
      </w:pPr>
      <w:r w:rsidRPr="009E1813">
        <w:rPr>
          <w:rStyle w:val="title-text"/>
          <w:rFonts w:ascii="Times New Roman" w:hAnsi="Times New Roman" w:cs="Times New Roman"/>
          <w:sz w:val="24"/>
          <w:szCs w:val="24"/>
        </w:rPr>
        <w:t xml:space="preserve">Antibacterial activity and dielectric properties of the PVA/cellulose nanocrystal composite using the synergistic effect of </w:t>
      </w:r>
      <w:proofErr w:type="spellStart"/>
      <w:r w:rsidRPr="009E1813">
        <w:rPr>
          <w:rStyle w:val="title-text"/>
          <w:rFonts w:ascii="Times New Roman" w:hAnsi="Times New Roman" w:cs="Times New Roman"/>
          <w:sz w:val="24"/>
          <w:szCs w:val="24"/>
        </w:rPr>
        <w:t>rGO@CuNPs</w:t>
      </w:r>
      <w:proofErr w:type="spellEnd"/>
      <w:r w:rsidRPr="009E1813">
        <w:rPr>
          <w:rStyle w:val="title-text"/>
          <w:rFonts w:ascii="Times New Roman" w:hAnsi="Times New Roman" w:cs="Times New Roman"/>
          <w:sz w:val="24"/>
          <w:szCs w:val="24"/>
        </w:rPr>
        <w:t>, Hebat-Allah S. Tohamy, Mohamed M.M. Elnasharty, Mohamed S. Abdel-</w:t>
      </w:r>
      <w:proofErr w:type="spellStart"/>
      <w:r w:rsidRPr="009E1813">
        <w:rPr>
          <w:rStyle w:val="title-text"/>
          <w:rFonts w:ascii="Times New Roman" w:hAnsi="Times New Roman" w:cs="Times New Roman"/>
          <w:sz w:val="24"/>
          <w:szCs w:val="24"/>
        </w:rPr>
        <w:t>aziz</w:t>
      </w:r>
      <w:proofErr w:type="spellEnd"/>
      <w:r w:rsidRPr="009E1813">
        <w:rPr>
          <w:rStyle w:val="title-text"/>
          <w:rFonts w:ascii="Times New Roman" w:hAnsi="Times New Roman" w:cs="Times New Roman"/>
          <w:sz w:val="24"/>
          <w:szCs w:val="24"/>
        </w:rPr>
        <w:t xml:space="preserve">, Mohamed El-Sakhawy, Gamal Turky, Samir Kamel, </w:t>
      </w:r>
      <w:hyperlink r:id="rId100" w:history="1">
        <w:r w:rsidRPr="009E1813">
          <w:rPr>
            <w:rStyle w:val="title-text"/>
            <w:rFonts w:ascii="Times New Roman" w:hAnsi="Times New Roman" w:cs="Times New Roman"/>
            <w:sz w:val="24"/>
            <w:szCs w:val="24"/>
          </w:rPr>
          <w:t>International Journal of Biological Macromolecules</w:t>
        </w:r>
      </w:hyperlink>
      <w:r w:rsidRPr="009E1813">
        <w:rPr>
          <w:rStyle w:val="title-text"/>
          <w:rFonts w:ascii="Times New Roman" w:hAnsi="Times New Roman" w:cs="Times New Roman"/>
          <w:sz w:val="24"/>
          <w:szCs w:val="24"/>
        </w:rPr>
        <w:t xml:space="preserve">,  2024, 261,  129801. </w:t>
      </w:r>
      <w:hyperlink r:id="rId101" w:tgtFrame="_blank" w:tooltip="Persistent link using digital object identifier" w:history="1">
        <w:r w:rsidRPr="009E1813">
          <w:rPr>
            <w:rStyle w:val="Hyperlink"/>
            <w:rFonts w:ascii="Times New Roman" w:hAnsi="Times New Roman"/>
            <w:sz w:val="24"/>
            <w:szCs w:val="24"/>
          </w:rPr>
          <w:t>https://doi.org/10.1016/j.ijbiomac.2024.129801</w:t>
        </w:r>
      </w:hyperlink>
    </w:p>
    <w:p w14:paraId="34A878E5" w14:textId="77777777" w:rsidR="00044F58" w:rsidRPr="009E1813" w:rsidRDefault="00044F58" w:rsidP="00074553">
      <w:pPr>
        <w:pStyle w:val="ListParagraph"/>
        <w:numPr>
          <w:ilvl w:val="0"/>
          <w:numId w:val="11"/>
        </w:numPr>
        <w:tabs>
          <w:tab w:val="left" w:pos="0"/>
          <w:tab w:val="left" w:pos="540"/>
        </w:tabs>
        <w:ind w:left="432" w:hanging="432"/>
        <w:jc w:val="both"/>
        <w:rPr>
          <w:rStyle w:val="Hyperlink"/>
          <w:rFonts w:ascii="Times New Roman" w:hAnsi="Times New Roman"/>
          <w:sz w:val="24"/>
          <w:szCs w:val="24"/>
        </w:rPr>
      </w:pPr>
      <w:proofErr w:type="spellStart"/>
      <w:r w:rsidRPr="009E1813">
        <w:rPr>
          <w:rStyle w:val="title-text"/>
          <w:rFonts w:ascii="Times New Roman" w:hAnsi="Times New Roman" w:cs="Times New Roman"/>
          <w:snapToGrid w:val="0"/>
          <w:sz w:val="24"/>
          <w:szCs w:val="24"/>
        </w:rPr>
        <w:t>Ionothermal</w:t>
      </w:r>
      <w:proofErr w:type="spellEnd"/>
      <w:r w:rsidRPr="009E1813">
        <w:rPr>
          <w:rStyle w:val="title-text"/>
          <w:rFonts w:ascii="Times New Roman" w:hAnsi="Times New Roman" w:cs="Times New Roman"/>
          <w:snapToGrid w:val="0"/>
          <w:sz w:val="24"/>
          <w:szCs w:val="24"/>
        </w:rPr>
        <w:t xml:space="preserve"> Carbonization of Sugarcane Bagasse in 1-Alkyl-3-methylimidazolium Ionic Liquids: Insights into the Role of the </w:t>
      </w:r>
      <w:proofErr w:type="spellStart"/>
      <w:r w:rsidRPr="009E1813">
        <w:rPr>
          <w:rStyle w:val="title-text"/>
          <w:rFonts w:ascii="Times New Roman" w:hAnsi="Times New Roman" w:cs="Times New Roman"/>
          <w:snapToGrid w:val="0"/>
          <w:sz w:val="24"/>
          <w:szCs w:val="24"/>
        </w:rPr>
        <w:t>Chloroferrate</w:t>
      </w:r>
      <w:proofErr w:type="spellEnd"/>
      <w:r w:rsidRPr="009E1813">
        <w:rPr>
          <w:rStyle w:val="title-text"/>
          <w:rFonts w:ascii="Times New Roman" w:hAnsi="Times New Roman" w:cs="Times New Roman"/>
          <w:snapToGrid w:val="0"/>
          <w:sz w:val="24"/>
          <w:szCs w:val="24"/>
        </w:rPr>
        <w:t xml:space="preserve"> Anion</w:t>
      </w:r>
      <w:r w:rsidRPr="009E1813">
        <w:rPr>
          <w:rStyle w:val="title-text"/>
          <w:rFonts w:ascii="Times New Roman" w:hAnsi="Times New Roman" w:cs="Times New Roman"/>
          <w:sz w:val="24"/>
          <w:szCs w:val="24"/>
        </w:rPr>
        <w:t xml:space="preserve">, Soha Aldroubi, Amine </w:t>
      </w:r>
      <w:proofErr w:type="spellStart"/>
      <w:r w:rsidRPr="009E1813">
        <w:rPr>
          <w:rStyle w:val="title-text"/>
          <w:rFonts w:ascii="Times New Roman" w:hAnsi="Times New Roman" w:cs="Times New Roman"/>
          <w:sz w:val="24"/>
          <w:szCs w:val="24"/>
        </w:rPr>
        <w:t>Geneste</w:t>
      </w:r>
      <w:proofErr w:type="spellEnd"/>
      <w:r w:rsidRPr="009E1813">
        <w:rPr>
          <w:rStyle w:val="title-text"/>
          <w:rFonts w:ascii="Times New Roman" w:hAnsi="Times New Roman" w:cs="Times New Roman"/>
          <w:sz w:val="24"/>
          <w:szCs w:val="24"/>
        </w:rPr>
        <w:t xml:space="preserve">, Pascale </w:t>
      </w:r>
      <w:proofErr w:type="spellStart"/>
      <w:r w:rsidRPr="009E1813">
        <w:rPr>
          <w:rStyle w:val="title-text"/>
          <w:rFonts w:ascii="Times New Roman" w:hAnsi="Times New Roman" w:cs="Times New Roman"/>
          <w:sz w:val="24"/>
          <w:szCs w:val="24"/>
        </w:rPr>
        <w:t>Guiffrey</w:t>
      </w:r>
      <w:proofErr w:type="spellEnd"/>
      <w:r w:rsidRPr="009E1813">
        <w:rPr>
          <w:rStyle w:val="title-text"/>
          <w:rFonts w:ascii="Times New Roman" w:hAnsi="Times New Roman" w:cs="Times New Roman"/>
          <w:sz w:val="24"/>
          <w:szCs w:val="24"/>
        </w:rPr>
        <w:t>, Mohamed El-Sakhawy, Samir Kamel, Ibrahim Bou Malham, Peter Hesemann, Ahmad Mehdi and Nicolas Brun, The Journal of Physical Chemistry B</w:t>
      </w:r>
      <w:r w:rsidR="00074553" w:rsidRPr="009E1813">
        <w:rPr>
          <w:rStyle w:val="title-text"/>
          <w:rFonts w:ascii="Times New Roman" w:hAnsi="Times New Roman" w:cs="Times New Roman"/>
          <w:sz w:val="24"/>
          <w:szCs w:val="24"/>
        </w:rPr>
        <w:t>,</w:t>
      </w:r>
      <w:r w:rsidRPr="009E1813">
        <w:rPr>
          <w:rStyle w:val="title-text"/>
          <w:rFonts w:ascii="Times New Roman" w:hAnsi="Times New Roman" w:cs="Times New Roman"/>
          <w:sz w:val="24"/>
          <w:szCs w:val="24"/>
        </w:rPr>
        <w:t xml:space="preserve"> 2024</w:t>
      </w:r>
      <w:r w:rsidR="00074553" w:rsidRPr="009E1813">
        <w:rPr>
          <w:rStyle w:val="title-text"/>
          <w:rFonts w:ascii="Times New Roman" w:hAnsi="Times New Roman" w:cs="Times New Roman"/>
          <w:sz w:val="24"/>
          <w:szCs w:val="24"/>
        </w:rPr>
        <w:t xml:space="preserve"> 128(14), 3485-3498</w:t>
      </w:r>
      <w:r w:rsidRPr="009E1813">
        <w:rPr>
          <w:rStyle w:val="title-text"/>
          <w:rFonts w:ascii="Times New Roman" w:hAnsi="Times New Roman" w:cs="Times New Roman"/>
          <w:sz w:val="24"/>
          <w:szCs w:val="24"/>
        </w:rPr>
        <w:t>.</w:t>
      </w:r>
      <w:r w:rsidRPr="009E1813">
        <w:rPr>
          <w:rStyle w:val="Hyperlink"/>
          <w:rFonts w:ascii="Times New Roman" w:hAnsi="Times New Roman" w:cs="Times New Roman"/>
          <w:snapToGrid w:val="0"/>
          <w:color w:val="auto"/>
          <w:sz w:val="24"/>
          <w:szCs w:val="24"/>
          <w:u w:val="none"/>
          <w:lang w:bidi="ar-EG"/>
        </w:rPr>
        <w:t xml:space="preserve"> </w:t>
      </w:r>
      <w:r w:rsidRPr="009E1813">
        <w:rPr>
          <w:rStyle w:val="Hyperlink"/>
          <w:rFonts w:ascii="Times New Roman" w:hAnsi="Times New Roman" w:cs="Times New Roman"/>
          <w:color w:val="auto"/>
          <w:sz w:val="24"/>
          <w:szCs w:val="24"/>
          <w:u w:val="none"/>
          <w:lang w:bidi="ar-EG"/>
        </w:rPr>
        <w:t xml:space="preserve"> </w:t>
      </w:r>
      <w:hyperlink r:id="rId102" w:tooltip="DOI URL" w:history="1">
        <w:r w:rsidRPr="009E1813">
          <w:rPr>
            <w:rStyle w:val="Hyperlink"/>
            <w:rFonts w:ascii="Times New Roman" w:hAnsi="Times New Roman"/>
            <w:sz w:val="24"/>
            <w:szCs w:val="24"/>
          </w:rPr>
          <w:t>https://doi.org/10.1021/acs.jpcb.3c08457</w:t>
        </w:r>
      </w:hyperlink>
    </w:p>
    <w:p w14:paraId="3E32AE5A" w14:textId="77777777" w:rsidR="00152AE1" w:rsidRPr="009E1813" w:rsidRDefault="005674CE" w:rsidP="00685417">
      <w:pPr>
        <w:pStyle w:val="ListParagraph"/>
        <w:numPr>
          <w:ilvl w:val="0"/>
          <w:numId w:val="11"/>
        </w:numPr>
        <w:tabs>
          <w:tab w:val="left" w:pos="0"/>
          <w:tab w:val="left" w:pos="540"/>
        </w:tabs>
        <w:ind w:left="432" w:hanging="432"/>
        <w:jc w:val="both"/>
        <w:rPr>
          <w:rStyle w:val="Hyperlink"/>
          <w:rFonts w:ascii="Times New Roman" w:hAnsi="Times New Roman"/>
          <w:sz w:val="24"/>
          <w:szCs w:val="24"/>
        </w:rPr>
      </w:pPr>
      <w:r w:rsidRPr="009E1813">
        <w:rPr>
          <w:rStyle w:val="title-text"/>
          <w:rFonts w:ascii="Times New Roman" w:hAnsi="Times New Roman" w:cs="Times New Roman"/>
          <w:sz w:val="24"/>
          <w:szCs w:val="24"/>
        </w:rPr>
        <w:t xml:space="preserve">Whole whey As </w:t>
      </w:r>
      <w:proofErr w:type="gramStart"/>
      <w:r w:rsidRPr="009E1813">
        <w:rPr>
          <w:rStyle w:val="title-text"/>
          <w:rFonts w:ascii="Times New Roman" w:hAnsi="Times New Roman" w:cs="Times New Roman"/>
          <w:sz w:val="24"/>
          <w:szCs w:val="24"/>
        </w:rPr>
        <w:t>A</w:t>
      </w:r>
      <w:proofErr w:type="gramEnd"/>
      <w:r w:rsidRPr="009E1813">
        <w:rPr>
          <w:rStyle w:val="title-text"/>
          <w:rFonts w:ascii="Times New Roman" w:hAnsi="Times New Roman" w:cs="Times New Roman"/>
          <w:sz w:val="24"/>
          <w:szCs w:val="24"/>
        </w:rPr>
        <w:t xml:space="preserve"> New </w:t>
      </w:r>
      <w:proofErr w:type="gramStart"/>
      <w:r w:rsidRPr="009E1813">
        <w:rPr>
          <w:rStyle w:val="title-text"/>
          <w:rFonts w:ascii="Times New Roman" w:hAnsi="Times New Roman" w:cs="Times New Roman"/>
          <w:sz w:val="24"/>
          <w:szCs w:val="24"/>
        </w:rPr>
        <w:t>In</w:t>
      </w:r>
      <w:proofErr w:type="gramEnd"/>
      <w:r w:rsidRPr="009E1813">
        <w:rPr>
          <w:rStyle w:val="title-text"/>
          <w:rFonts w:ascii="Times New Roman" w:hAnsi="Times New Roman" w:cs="Times New Roman"/>
          <w:sz w:val="24"/>
          <w:szCs w:val="24"/>
        </w:rPr>
        <w:t xml:space="preserve"> Bulk Additive During Papermaking and Paper Coating Processes, Tamer YA Fahmy, Mohamed El</w:t>
      </w:r>
      <w:r w:rsidRPr="009E1813">
        <w:rPr>
          <w:rStyle w:val="title-text"/>
          <w:rFonts w:ascii="Times New Roman" w:hAnsi="Times New Roman" w:cs="Times New Roman"/>
          <w:sz w:val="24"/>
          <w:szCs w:val="24"/>
        </w:rPr>
        <w:noBreakHyphen/>
        <w:t>Sakhawy, Amal Abdel Kader, Mohamed Diab, Egyptian Journal of Chemistry, Egypt. J. Chem. Vol. 67 (13), SI: M. R. Mahran, pp.627– 632 (2024)</w:t>
      </w:r>
      <w:r w:rsidRPr="009E1813">
        <w:t xml:space="preserve"> </w:t>
      </w:r>
      <w:r w:rsidRPr="009E1813">
        <w:rPr>
          <w:rStyle w:val="title-text"/>
          <w:rFonts w:ascii="Times New Roman" w:hAnsi="Times New Roman" w:cs="Times New Roman"/>
          <w:sz w:val="24"/>
          <w:szCs w:val="24"/>
        </w:rPr>
        <w:t xml:space="preserve"> </w:t>
      </w:r>
      <w:hyperlink r:id="rId103" w:history="1">
        <w:r w:rsidR="00B513DB" w:rsidRPr="009E1813">
          <w:rPr>
            <w:rStyle w:val="Hyperlink"/>
            <w:rFonts w:ascii="Times New Roman" w:hAnsi="Times New Roman"/>
            <w:sz w:val="24"/>
            <w:szCs w:val="24"/>
          </w:rPr>
          <w:t>10.21608/EJCHEM.2024.261467.9165</w:t>
        </w:r>
      </w:hyperlink>
    </w:p>
    <w:p w14:paraId="39577F46" w14:textId="77777777" w:rsidR="00A36FD1" w:rsidRPr="009E1813" w:rsidRDefault="00A36FD1" w:rsidP="00904FA4">
      <w:pPr>
        <w:pStyle w:val="ListParagraph"/>
        <w:numPr>
          <w:ilvl w:val="0"/>
          <w:numId w:val="11"/>
        </w:numPr>
        <w:tabs>
          <w:tab w:val="left" w:pos="0"/>
          <w:tab w:val="left" w:pos="540"/>
        </w:tabs>
        <w:ind w:left="432" w:hanging="432"/>
        <w:jc w:val="both"/>
        <w:rPr>
          <w:rStyle w:val="Hyperlink"/>
          <w:color w:val="auto"/>
          <w:u w:val="none"/>
        </w:rPr>
      </w:pPr>
      <w:r w:rsidRPr="009E1813">
        <w:rPr>
          <w:rStyle w:val="title-text"/>
          <w:rFonts w:ascii="Times New Roman" w:hAnsi="Times New Roman" w:cs="Times New Roman"/>
          <w:sz w:val="24"/>
          <w:szCs w:val="24"/>
        </w:rPr>
        <w:t>Novel microwave assisted carboxymethyl-graphene oxide and its hepatoprotective activity, Hebat-Allah S. Tohamy, Fatma El-Zahraa S. Mohamed, and Mohamed El-Sakhawy, BMC Pharmacology &amp; Toxicology 25:50 (2024).</w:t>
      </w:r>
      <w:r w:rsidRPr="009E1813">
        <w:rPr>
          <w:rStyle w:val="title-text"/>
          <w:rFonts w:ascii="Times New Roman" w:hAnsi="Times New Roman" w:cs="Times New Roman"/>
          <w:sz w:val="24"/>
          <w:szCs w:val="24"/>
          <w:rtl/>
        </w:rPr>
        <w:t>‏</w:t>
      </w:r>
      <w:r w:rsidRPr="009E1813">
        <w:rPr>
          <w:rStyle w:val="title-text"/>
          <w:rFonts w:ascii="Times New Roman" w:hAnsi="Times New Roman" w:cs="Times New Roman"/>
          <w:sz w:val="24"/>
          <w:szCs w:val="24"/>
        </w:rPr>
        <w:t xml:space="preserve"> </w:t>
      </w:r>
      <w:hyperlink r:id="rId104" w:history="1">
        <w:r w:rsidRPr="009E1813">
          <w:rPr>
            <w:rStyle w:val="Hyperlink"/>
            <w:rFonts w:ascii="Times New Roman" w:hAnsi="Times New Roman"/>
            <w:sz w:val="24"/>
            <w:szCs w:val="24"/>
          </w:rPr>
          <w:t>https://doi.org/10.1186/s40360-024-00768-0</w:t>
        </w:r>
      </w:hyperlink>
    </w:p>
    <w:p w14:paraId="6CBA6C54" w14:textId="77777777" w:rsidR="00A36FD1" w:rsidRPr="008A14F4" w:rsidRDefault="00904FA4" w:rsidP="00904FA4">
      <w:pPr>
        <w:pStyle w:val="ListParagraph"/>
        <w:numPr>
          <w:ilvl w:val="0"/>
          <w:numId w:val="11"/>
        </w:numPr>
        <w:tabs>
          <w:tab w:val="left" w:pos="0"/>
          <w:tab w:val="left" w:pos="540"/>
        </w:tabs>
        <w:ind w:left="432" w:hanging="432"/>
        <w:jc w:val="both"/>
        <w:rPr>
          <w:rStyle w:val="Hyperlink"/>
          <w:rFonts w:ascii="Times New Roman" w:hAnsi="Times New Roman" w:cs="Times New Roman"/>
          <w:snapToGrid w:val="0"/>
          <w:sz w:val="24"/>
          <w:szCs w:val="24"/>
          <w:lang w:bidi="ar-EG"/>
        </w:rPr>
      </w:pPr>
      <w:r>
        <w:rPr>
          <w:rStyle w:val="title-text"/>
          <w:rFonts w:ascii="Times New Roman" w:hAnsi="Times New Roman" w:cs="Times New Roman"/>
          <w:color w:val="1F1F1F"/>
          <w:sz w:val="24"/>
          <w:szCs w:val="24"/>
        </w:rPr>
        <w:lastRenderedPageBreak/>
        <w:t>F</w:t>
      </w:r>
      <w:r w:rsidR="00A36FD1" w:rsidRPr="00A36FD1">
        <w:rPr>
          <w:rStyle w:val="title-text"/>
          <w:rFonts w:ascii="Times New Roman" w:hAnsi="Times New Roman" w:cs="Times New Roman"/>
          <w:color w:val="1F1F1F"/>
          <w:sz w:val="24"/>
          <w:szCs w:val="24"/>
        </w:rPr>
        <w:t>ullerenes and tree-shaped/fingerprinted carbon quantum dots for chromium adsorption via microwave-assisted synthesi</w:t>
      </w:r>
      <w:r>
        <w:rPr>
          <w:rStyle w:val="title-text"/>
          <w:rFonts w:ascii="Times New Roman" w:hAnsi="Times New Roman" w:cs="Times New Roman"/>
          <w:color w:val="1F1F1F"/>
          <w:sz w:val="24"/>
          <w:szCs w:val="24"/>
        </w:rPr>
        <w:t xml:space="preserve">s, </w:t>
      </w:r>
      <w:r w:rsidR="00A36FD1" w:rsidRPr="00A36FD1">
        <w:rPr>
          <w:rStyle w:val="title-text"/>
          <w:rFonts w:ascii="Times New Roman" w:hAnsi="Times New Roman" w:cs="Times New Roman"/>
          <w:color w:val="1F1F1F"/>
          <w:sz w:val="24"/>
          <w:szCs w:val="24"/>
        </w:rPr>
        <w:t>Hebat-Allah S. Tohamy, Mohamed El-Sakhawy, Samir Kamel</w:t>
      </w:r>
      <w:r>
        <w:rPr>
          <w:rStyle w:val="title-text"/>
          <w:rFonts w:ascii="Times New Roman" w:hAnsi="Times New Roman" w:cs="Times New Roman"/>
          <w:color w:val="1F1F1F"/>
          <w:sz w:val="24"/>
          <w:szCs w:val="24"/>
        </w:rPr>
        <w:t>,</w:t>
      </w:r>
      <w:r w:rsidR="00A36FD1" w:rsidRPr="00A36FD1">
        <w:rPr>
          <w:rStyle w:val="title-text"/>
          <w:rFonts w:ascii="Times New Roman" w:hAnsi="Times New Roman" w:cs="Times New Roman"/>
          <w:color w:val="1F1F1F"/>
          <w:sz w:val="24"/>
          <w:szCs w:val="24"/>
        </w:rPr>
        <w:t> RSC Advances 14</w:t>
      </w:r>
      <w:r>
        <w:rPr>
          <w:rStyle w:val="title-text"/>
          <w:rFonts w:ascii="Times New Roman" w:hAnsi="Times New Roman" w:cs="Times New Roman"/>
          <w:color w:val="1F1F1F"/>
          <w:sz w:val="24"/>
          <w:szCs w:val="24"/>
        </w:rPr>
        <w:t>(</w:t>
      </w:r>
      <w:r w:rsidR="00A36FD1" w:rsidRPr="00A36FD1">
        <w:rPr>
          <w:rStyle w:val="title-text"/>
          <w:rFonts w:ascii="Times New Roman" w:hAnsi="Times New Roman" w:cs="Times New Roman"/>
          <w:color w:val="1F1F1F"/>
          <w:sz w:val="24"/>
          <w:szCs w:val="24"/>
        </w:rPr>
        <w:t>35</w:t>
      </w:r>
      <w:r>
        <w:rPr>
          <w:rStyle w:val="title-text"/>
          <w:rFonts w:ascii="Times New Roman" w:hAnsi="Times New Roman" w:cs="Times New Roman"/>
          <w:color w:val="1F1F1F"/>
          <w:sz w:val="24"/>
          <w:szCs w:val="24"/>
        </w:rPr>
        <w:t>)</w:t>
      </w:r>
      <w:r w:rsidR="00A36FD1" w:rsidRPr="00A36FD1">
        <w:rPr>
          <w:rStyle w:val="title-text"/>
          <w:rFonts w:ascii="Times New Roman" w:hAnsi="Times New Roman" w:cs="Times New Roman"/>
          <w:color w:val="1F1F1F"/>
          <w:sz w:val="24"/>
          <w:szCs w:val="24"/>
        </w:rPr>
        <w:t xml:space="preserve"> (2024): 25785-25792.</w:t>
      </w:r>
      <w:r>
        <w:rPr>
          <w:rStyle w:val="title-text"/>
          <w:rFonts w:ascii="Times New Roman" w:hAnsi="Times New Roman" w:cs="Times New Roman"/>
          <w:color w:val="1F1F1F"/>
          <w:sz w:val="24"/>
          <w:szCs w:val="24"/>
        </w:rPr>
        <w:t xml:space="preserve"> </w:t>
      </w:r>
      <w:hyperlink r:id="rId105" w:history="1">
        <w:r w:rsidR="008A14F4" w:rsidRPr="008A14F4">
          <w:rPr>
            <w:rStyle w:val="Hyperlink"/>
            <w:rFonts w:ascii="Times New Roman" w:hAnsi="Times New Roman" w:cs="Times New Roman"/>
            <w:snapToGrid w:val="0"/>
            <w:sz w:val="24"/>
            <w:szCs w:val="24"/>
            <w:lang w:bidi="ar-EG"/>
          </w:rPr>
          <w:t>https://doi.org/10.1039/d4ra04527k</w:t>
        </w:r>
      </w:hyperlink>
    </w:p>
    <w:p w14:paraId="46DAD2CB" w14:textId="77777777" w:rsidR="008A14F4" w:rsidRDefault="008A14F4" w:rsidP="00904FA4">
      <w:pPr>
        <w:pStyle w:val="ListParagraph"/>
        <w:numPr>
          <w:ilvl w:val="0"/>
          <w:numId w:val="11"/>
        </w:numPr>
        <w:tabs>
          <w:tab w:val="left" w:pos="0"/>
          <w:tab w:val="left" w:pos="540"/>
        </w:tabs>
        <w:ind w:left="432" w:hanging="432"/>
        <w:jc w:val="both"/>
        <w:rPr>
          <w:rStyle w:val="Hyperlink"/>
          <w:rFonts w:ascii="Times New Roman" w:hAnsi="Times New Roman" w:cs="Times New Roman"/>
          <w:snapToGrid w:val="0"/>
          <w:sz w:val="24"/>
          <w:szCs w:val="24"/>
          <w:lang w:bidi="ar-EG"/>
        </w:rPr>
      </w:pPr>
      <w:hyperlink r:id="rId106" w:history="1">
        <w:r w:rsidRPr="008A14F4">
          <w:rPr>
            <w:rStyle w:val="title-text"/>
            <w:rFonts w:ascii="Times New Roman" w:hAnsi="Times New Roman" w:cs="Times New Roman"/>
            <w:color w:val="1F1F1F"/>
            <w:sz w:val="24"/>
            <w:szCs w:val="24"/>
          </w:rPr>
          <w:t>Novel antimicrobial biodegradable composite films as packaging materials based on shellac/chitosan, and ZnAl</w:t>
        </w:r>
        <w:r w:rsidRPr="009E1813">
          <w:rPr>
            <w:rStyle w:val="title-text"/>
            <w:rFonts w:ascii="Times New Roman" w:hAnsi="Times New Roman" w:cs="Times New Roman"/>
            <w:color w:val="1F1F1F"/>
            <w:sz w:val="24"/>
            <w:szCs w:val="24"/>
            <w:vertAlign w:val="subscript"/>
          </w:rPr>
          <w:t>2</w:t>
        </w:r>
        <w:r w:rsidRPr="008A14F4">
          <w:rPr>
            <w:rStyle w:val="title-text"/>
            <w:rFonts w:ascii="Times New Roman" w:hAnsi="Times New Roman" w:cs="Times New Roman"/>
            <w:color w:val="1F1F1F"/>
            <w:sz w:val="24"/>
            <w:szCs w:val="24"/>
          </w:rPr>
          <w:t>O</w:t>
        </w:r>
        <w:r w:rsidRPr="009E1813">
          <w:rPr>
            <w:rStyle w:val="title-text"/>
            <w:rFonts w:ascii="Times New Roman" w:hAnsi="Times New Roman" w:cs="Times New Roman"/>
            <w:color w:val="1F1F1F"/>
            <w:sz w:val="24"/>
            <w:szCs w:val="24"/>
            <w:vertAlign w:val="subscript"/>
          </w:rPr>
          <w:t>4 </w:t>
        </w:r>
        <w:r w:rsidRPr="008A14F4">
          <w:rPr>
            <w:rStyle w:val="title-text"/>
            <w:rFonts w:ascii="Times New Roman" w:hAnsi="Times New Roman" w:cs="Times New Roman"/>
            <w:color w:val="1F1F1F"/>
            <w:sz w:val="24"/>
            <w:szCs w:val="24"/>
          </w:rPr>
          <w:t>or CuAl</w:t>
        </w:r>
        <w:r w:rsidRPr="009E1813">
          <w:rPr>
            <w:rStyle w:val="title-text"/>
            <w:rFonts w:ascii="Times New Roman" w:hAnsi="Times New Roman" w:cs="Times New Roman"/>
            <w:color w:val="1F1F1F"/>
            <w:sz w:val="24"/>
            <w:szCs w:val="24"/>
            <w:vertAlign w:val="subscript"/>
          </w:rPr>
          <w:t>2</w:t>
        </w:r>
        <w:r w:rsidRPr="008A14F4">
          <w:rPr>
            <w:rStyle w:val="title-text"/>
            <w:rFonts w:ascii="Times New Roman" w:hAnsi="Times New Roman" w:cs="Times New Roman"/>
            <w:color w:val="1F1F1F"/>
            <w:sz w:val="24"/>
            <w:szCs w:val="24"/>
          </w:rPr>
          <w:t>O</w:t>
        </w:r>
        <w:r w:rsidRPr="009E1813">
          <w:rPr>
            <w:rStyle w:val="title-text"/>
            <w:rFonts w:ascii="Times New Roman" w:hAnsi="Times New Roman" w:cs="Times New Roman"/>
            <w:color w:val="1F1F1F"/>
            <w:sz w:val="24"/>
            <w:szCs w:val="24"/>
            <w:vertAlign w:val="subscript"/>
          </w:rPr>
          <w:t>4</w:t>
        </w:r>
        <w:r w:rsidRPr="008A14F4">
          <w:rPr>
            <w:rStyle w:val="title-text"/>
            <w:rFonts w:ascii="Times New Roman" w:hAnsi="Times New Roman" w:cs="Times New Roman"/>
            <w:color w:val="1F1F1F"/>
            <w:sz w:val="24"/>
            <w:szCs w:val="24"/>
          </w:rPr>
          <w:t> spinel nanoparticles</w:t>
        </w:r>
      </w:hyperlink>
      <w:r w:rsidRPr="008A14F4">
        <w:rPr>
          <w:rStyle w:val="title-text"/>
          <w:rFonts w:ascii="Times New Roman" w:hAnsi="Times New Roman" w:cs="Times New Roman"/>
          <w:color w:val="1F1F1F"/>
          <w:sz w:val="24"/>
          <w:szCs w:val="24"/>
        </w:rPr>
        <w:t xml:space="preserve">, </w:t>
      </w:r>
      <w:hyperlink r:id="rId107" w:history="1">
        <w:r w:rsidRPr="008A14F4">
          <w:rPr>
            <w:rStyle w:val="title-text"/>
            <w:rFonts w:ascii="Times New Roman" w:hAnsi="Times New Roman" w:cs="Times New Roman"/>
            <w:color w:val="1F1F1F"/>
            <w:sz w:val="24"/>
            <w:szCs w:val="24"/>
          </w:rPr>
          <w:t>Mohamed, S.A.A.</w:t>
        </w:r>
      </w:hyperlink>
      <w:r w:rsidRPr="008A14F4">
        <w:rPr>
          <w:rStyle w:val="title-text"/>
          <w:rFonts w:ascii="Times New Roman" w:hAnsi="Times New Roman" w:cs="Times New Roman"/>
          <w:color w:val="1F1F1F"/>
          <w:sz w:val="24"/>
          <w:szCs w:val="24"/>
        </w:rPr>
        <w:t xml:space="preserve">, </w:t>
      </w:r>
      <w:hyperlink r:id="rId108" w:history="1">
        <w:r w:rsidRPr="008A14F4">
          <w:rPr>
            <w:rStyle w:val="title-text"/>
            <w:rFonts w:ascii="Times New Roman" w:hAnsi="Times New Roman" w:cs="Times New Roman"/>
            <w:color w:val="1F1F1F"/>
            <w:sz w:val="24"/>
            <w:szCs w:val="24"/>
          </w:rPr>
          <w:t>Mekkey, S.D.</w:t>
        </w:r>
      </w:hyperlink>
      <w:r w:rsidRPr="008A14F4">
        <w:rPr>
          <w:rStyle w:val="title-text"/>
          <w:rFonts w:ascii="Times New Roman" w:hAnsi="Times New Roman" w:cs="Times New Roman"/>
          <w:color w:val="1F1F1F"/>
          <w:sz w:val="24"/>
          <w:szCs w:val="24"/>
        </w:rPr>
        <w:t xml:space="preserve">, </w:t>
      </w:r>
      <w:hyperlink r:id="rId109" w:history="1">
        <w:r w:rsidRPr="008A14F4">
          <w:rPr>
            <w:rStyle w:val="title-text"/>
            <w:rFonts w:ascii="Times New Roman" w:hAnsi="Times New Roman" w:cs="Times New Roman"/>
            <w:color w:val="1F1F1F"/>
            <w:sz w:val="24"/>
            <w:szCs w:val="24"/>
          </w:rPr>
          <w:t>Othman, A.M.</w:t>
        </w:r>
      </w:hyperlink>
      <w:r w:rsidRPr="008A14F4">
        <w:rPr>
          <w:rStyle w:val="title-text"/>
          <w:rFonts w:ascii="Times New Roman" w:hAnsi="Times New Roman" w:cs="Times New Roman"/>
          <w:color w:val="1F1F1F"/>
          <w:sz w:val="24"/>
          <w:szCs w:val="24"/>
        </w:rPr>
        <w:t xml:space="preserve">, </w:t>
      </w:r>
      <w:hyperlink r:id="rId110" w:history="1">
        <w:r w:rsidRPr="008A14F4">
          <w:rPr>
            <w:rStyle w:val="title-text"/>
            <w:rFonts w:ascii="Times New Roman" w:hAnsi="Times New Roman" w:cs="Times New Roman"/>
            <w:color w:val="1F1F1F"/>
            <w:sz w:val="24"/>
            <w:szCs w:val="24"/>
          </w:rPr>
          <w:t>El-Sakhawy, M.</w:t>
        </w:r>
      </w:hyperlink>
      <w:r w:rsidRPr="008A14F4">
        <w:rPr>
          <w:rStyle w:val="title-text"/>
          <w:rFonts w:ascii="Times New Roman" w:hAnsi="Times New Roman" w:cs="Times New Roman"/>
          <w:color w:val="1F1F1F"/>
          <w:sz w:val="24"/>
          <w:szCs w:val="24"/>
        </w:rPr>
        <w:t xml:space="preserve">, </w:t>
      </w:r>
      <w:hyperlink r:id="rId111" w:history="1">
        <w:r w:rsidRPr="008A14F4">
          <w:rPr>
            <w:rStyle w:val="title-text"/>
            <w:rFonts w:ascii="Times New Roman" w:hAnsi="Times New Roman" w:cs="Times New Roman"/>
            <w:color w:val="1F1F1F"/>
            <w:sz w:val="24"/>
            <w:szCs w:val="24"/>
          </w:rPr>
          <w:t>Scientific Reports</w:t>
        </w:r>
      </w:hyperlink>
      <w:r w:rsidRPr="008A14F4">
        <w:rPr>
          <w:rStyle w:val="title-text"/>
          <w:rFonts w:ascii="Times New Roman" w:hAnsi="Times New Roman" w:cs="Times New Roman"/>
          <w:color w:val="1F1F1F"/>
          <w:sz w:val="24"/>
          <w:szCs w:val="24"/>
        </w:rPr>
        <w:t xml:space="preserve">, 2024, 14(1), 27824. </w:t>
      </w:r>
      <w:hyperlink r:id="rId112" w:history="1">
        <w:r w:rsidRPr="00FC165E">
          <w:rPr>
            <w:rStyle w:val="Hyperlink"/>
            <w:rFonts w:ascii="Times New Roman" w:hAnsi="Times New Roman" w:cs="Times New Roman"/>
            <w:snapToGrid w:val="0"/>
            <w:sz w:val="24"/>
            <w:szCs w:val="24"/>
            <w:lang w:bidi="ar-EG"/>
          </w:rPr>
          <w:t>https://doi.org/10.1038/s41598-024-78261-1</w:t>
        </w:r>
      </w:hyperlink>
    </w:p>
    <w:p w14:paraId="42C4413C" w14:textId="77777777" w:rsidR="00E97BED" w:rsidRPr="00A508D1" w:rsidRDefault="00E97BED" w:rsidP="00A508D1">
      <w:pPr>
        <w:pStyle w:val="ListParagraph"/>
        <w:numPr>
          <w:ilvl w:val="0"/>
          <w:numId w:val="11"/>
        </w:numPr>
        <w:tabs>
          <w:tab w:val="left" w:pos="0"/>
          <w:tab w:val="left" w:pos="540"/>
        </w:tabs>
        <w:ind w:left="432" w:hanging="432"/>
        <w:jc w:val="both"/>
        <w:rPr>
          <w:rStyle w:val="Hyperlink"/>
          <w:rFonts w:ascii="Times New Roman" w:hAnsi="Times New Roman" w:cs="Times New Roman"/>
          <w:snapToGrid w:val="0"/>
          <w:sz w:val="24"/>
          <w:szCs w:val="24"/>
          <w:lang w:bidi="ar-EG"/>
        </w:rPr>
      </w:pPr>
      <w:r w:rsidRPr="00E97BED">
        <w:rPr>
          <w:rStyle w:val="title-text"/>
          <w:rFonts w:ascii="Times New Roman" w:hAnsi="Times New Roman" w:cs="Times New Roman"/>
          <w:color w:val="1F1F1F"/>
          <w:sz w:val="24"/>
          <w:szCs w:val="24"/>
        </w:rPr>
        <w:t xml:space="preserve">Development and characterization of fluorescent cellulose succinate hydrogels </w:t>
      </w:r>
      <w:r w:rsidRPr="00A508D1">
        <w:rPr>
          <w:rStyle w:val="title-text"/>
          <w:rFonts w:ascii="Times New Roman" w:hAnsi="Times New Roman" w:cs="Times New Roman"/>
          <w:color w:val="1F1F1F"/>
          <w:sz w:val="24"/>
          <w:szCs w:val="24"/>
        </w:rPr>
        <w:t xml:space="preserve">for efficient chromium </w:t>
      </w:r>
      <w:proofErr w:type="spellStart"/>
      <w:r w:rsidRPr="00A508D1">
        <w:rPr>
          <w:rStyle w:val="title-text"/>
          <w:rFonts w:ascii="Times New Roman" w:hAnsi="Times New Roman" w:cs="Times New Roman"/>
          <w:color w:val="1F1F1F"/>
          <w:sz w:val="24"/>
          <w:szCs w:val="24"/>
        </w:rPr>
        <w:t>adsorption,Tohamy</w:t>
      </w:r>
      <w:proofErr w:type="spellEnd"/>
      <w:r w:rsidRPr="00A508D1">
        <w:rPr>
          <w:rStyle w:val="title-text"/>
          <w:rFonts w:ascii="Times New Roman" w:hAnsi="Times New Roman" w:cs="Times New Roman"/>
          <w:color w:val="1F1F1F"/>
          <w:sz w:val="24"/>
          <w:szCs w:val="24"/>
        </w:rPr>
        <w:t xml:space="preserve">, Hebat-Allah S., El-Sakhawy, Mohamed, Strachota, Beata, Barbosa, Silvia Mares, Strachota, Adam, Kamel, Samir, </w:t>
      </w:r>
      <w:hyperlink r:id="rId113" w:history="1">
        <w:r w:rsidRPr="00A508D1">
          <w:rPr>
            <w:rStyle w:val="title-text"/>
            <w:rFonts w:ascii="Times New Roman" w:hAnsi="Times New Roman" w:cs="Times New Roman"/>
            <w:color w:val="1F1F1F"/>
            <w:sz w:val="24"/>
            <w:szCs w:val="24"/>
          </w:rPr>
          <w:t>Journal of Polymer Research</w:t>
        </w:r>
      </w:hyperlink>
      <w:r w:rsidRPr="00A508D1">
        <w:rPr>
          <w:rStyle w:val="title-text"/>
          <w:rFonts w:ascii="Times New Roman" w:hAnsi="Times New Roman" w:cs="Times New Roman"/>
          <w:color w:val="1F1F1F"/>
          <w:sz w:val="24"/>
          <w:szCs w:val="24"/>
        </w:rPr>
        <w:t xml:space="preserve">, 2024, 31(11), 339. </w:t>
      </w:r>
      <w:hyperlink r:id="rId114" w:tgtFrame="_blank" w:history="1">
        <w:r w:rsidRPr="00A508D1">
          <w:rPr>
            <w:rStyle w:val="Hyperlink"/>
            <w:rFonts w:ascii="Times New Roman" w:hAnsi="Times New Roman" w:cs="Times New Roman"/>
            <w:sz w:val="24"/>
            <w:szCs w:val="24"/>
            <w:bdr w:val="none" w:sz="0" w:space="0" w:color="auto" w:frame="1"/>
          </w:rPr>
          <w:t>10.1007/s10965-024-04164-4</w:t>
        </w:r>
      </w:hyperlink>
    </w:p>
    <w:p w14:paraId="7E076965" w14:textId="77777777" w:rsidR="00A508D1" w:rsidRDefault="00A508D1" w:rsidP="00A508D1">
      <w:pPr>
        <w:pStyle w:val="ListParagraph"/>
        <w:numPr>
          <w:ilvl w:val="0"/>
          <w:numId w:val="11"/>
        </w:numPr>
        <w:tabs>
          <w:tab w:val="left" w:pos="0"/>
          <w:tab w:val="left" w:pos="540"/>
        </w:tabs>
        <w:ind w:left="432" w:hanging="432"/>
        <w:jc w:val="both"/>
        <w:rPr>
          <w:rStyle w:val="Hyperlink"/>
          <w:sz w:val="24"/>
          <w:szCs w:val="24"/>
          <w:bdr w:val="none" w:sz="0" w:space="0" w:color="auto" w:frame="1"/>
        </w:rPr>
      </w:pPr>
      <w:r w:rsidRPr="006F7A29">
        <w:rPr>
          <w:rStyle w:val="highlight-modulemmpyy"/>
          <w:rFonts w:ascii="Times New Roman" w:hAnsi="Times New Roman" w:cs="Times New Roman"/>
          <w:color w:val="2E2E2E"/>
          <w:sz w:val="24"/>
          <w:szCs w:val="24"/>
        </w:rPr>
        <w:t xml:space="preserve">Application of </w:t>
      </w:r>
      <w:proofErr w:type="spellStart"/>
      <w:r w:rsidRPr="006F7A29">
        <w:rPr>
          <w:rStyle w:val="highlight-modulemmpyy"/>
          <w:rFonts w:ascii="Times New Roman" w:hAnsi="Times New Roman" w:cs="Times New Roman"/>
          <w:color w:val="2E2E2E"/>
          <w:sz w:val="24"/>
          <w:szCs w:val="24"/>
        </w:rPr>
        <w:t>electrospun</w:t>
      </w:r>
      <w:proofErr w:type="spellEnd"/>
      <w:r w:rsidRPr="006F7A29">
        <w:rPr>
          <w:rStyle w:val="highlight-modulemmpyy"/>
          <w:rFonts w:ascii="Times New Roman" w:hAnsi="Times New Roman" w:cs="Times New Roman"/>
          <w:color w:val="2E2E2E"/>
          <w:sz w:val="24"/>
          <w:szCs w:val="24"/>
        </w:rPr>
        <w:t xml:space="preserve"> N-doped carbon dots loaded cellulose acetate membranes as cationic dyes adsorbent, </w:t>
      </w:r>
      <w:r w:rsidRPr="006F7A29">
        <w:rPr>
          <w:rStyle w:val="highlight-modulemmpyy"/>
          <w:rFonts w:ascii="Times New Roman" w:hAnsi="Times New Roman" w:cs="Times New Roman"/>
          <w:sz w:val="24"/>
          <w:szCs w:val="24"/>
        </w:rPr>
        <w:t xml:space="preserve">Stefania Mottola, Gianluca Viscusi, Hebat-Allah S. Tohamy, Mohamed El-Sakhawy, Giuliana Gorrasi, Iolanda De Marco, </w:t>
      </w:r>
      <w:hyperlink r:id="rId115" w:history="1">
        <w:r w:rsidRPr="006F7A29">
          <w:rPr>
            <w:rStyle w:val="highlight-modulemmpyy"/>
            <w:rFonts w:ascii="Times New Roman" w:hAnsi="Times New Roman" w:cs="Times New Roman"/>
            <w:color w:val="2E2E2E"/>
            <w:sz w:val="24"/>
            <w:szCs w:val="24"/>
          </w:rPr>
          <w:t>Journal of Environmental Management</w:t>
        </w:r>
      </w:hyperlink>
      <w:r w:rsidRPr="006F7A29">
        <w:rPr>
          <w:rStyle w:val="highlight-modulemmpyy"/>
          <w:rFonts w:ascii="Times New Roman" w:hAnsi="Times New Roman" w:cs="Times New Roman"/>
          <w:sz w:val="24"/>
          <w:szCs w:val="24"/>
        </w:rPr>
        <w:t xml:space="preserve">, 2024, 370, 122714. </w:t>
      </w:r>
      <w:hyperlink r:id="rId116" w:tgtFrame="_blank" w:tooltip="Persistent link using digital object identifier" w:history="1">
        <w:r w:rsidRPr="006F7A29">
          <w:rPr>
            <w:rStyle w:val="Hyperlink"/>
            <w:sz w:val="24"/>
            <w:szCs w:val="24"/>
            <w:bdr w:val="none" w:sz="0" w:space="0" w:color="auto" w:frame="1"/>
          </w:rPr>
          <w:t>https://doi.org/10.1016/j.jenvman.2024.122714</w:t>
        </w:r>
      </w:hyperlink>
    </w:p>
    <w:p w14:paraId="7D633648" w14:textId="09479804" w:rsidR="006F7A29" w:rsidRPr="000D1403" w:rsidRDefault="000D1403" w:rsidP="000D1403">
      <w:pPr>
        <w:pStyle w:val="ListParagraph"/>
        <w:numPr>
          <w:ilvl w:val="0"/>
          <w:numId w:val="11"/>
        </w:numPr>
        <w:tabs>
          <w:tab w:val="left" w:pos="0"/>
          <w:tab w:val="left" w:pos="540"/>
        </w:tabs>
        <w:ind w:left="432" w:hanging="432"/>
        <w:jc w:val="both"/>
        <w:rPr>
          <w:rStyle w:val="Hyperlink"/>
          <w:rFonts w:ascii="Times New Roman" w:hAnsi="Times New Roman" w:cs="Times New Roman"/>
          <w:color w:val="auto"/>
          <w:sz w:val="24"/>
          <w:szCs w:val="24"/>
        </w:rPr>
      </w:pPr>
      <w:r w:rsidRPr="000D1403">
        <w:rPr>
          <w:rFonts w:ascii="Times New Roman" w:hAnsi="Times New Roman" w:cs="Times New Roman"/>
          <w:sz w:val="24"/>
          <w:szCs w:val="24"/>
        </w:rPr>
        <w:t xml:space="preserve">Antimicrobial </w:t>
      </w:r>
      <w:proofErr w:type="spellStart"/>
      <w:r w:rsidRPr="000D1403">
        <w:rPr>
          <w:rFonts w:ascii="Times New Roman" w:hAnsi="Times New Roman" w:cs="Times New Roman"/>
          <w:sz w:val="24"/>
          <w:szCs w:val="24"/>
        </w:rPr>
        <w:t>Plectranthus</w:t>
      </w:r>
      <w:proofErr w:type="spellEnd"/>
      <w:r w:rsidRPr="000D1403">
        <w:rPr>
          <w:rFonts w:ascii="Times New Roman" w:hAnsi="Times New Roman" w:cs="Times New Roman"/>
          <w:sz w:val="24"/>
          <w:szCs w:val="24"/>
        </w:rPr>
        <w:t xml:space="preserve"> </w:t>
      </w:r>
      <w:proofErr w:type="spellStart"/>
      <w:r w:rsidRPr="000D1403">
        <w:rPr>
          <w:rFonts w:ascii="Times New Roman" w:hAnsi="Times New Roman" w:cs="Times New Roman"/>
          <w:sz w:val="24"/>
          <w:szCs w:val="24"/>
        </w:rPr>
        <w:t>amboinicus</w:t>
      </w:r>
      <w:proofErr w:type="spellEnd"/>
      <w:r w:rsidRPr="000D1403">
        <w:rPr>
          <w:rFonts w:ascii="Times New Roman" w:hAnsi="Times New Roman" w:cs="Times New Roman"/>
          <w:sz w:val="24"/>
          <w:szCs w:val="24"/>
        </w:rPr>
        <w:t xml:space="preserve"> emulsions prepared with amphiphilic cellulose stearate, Hebat-Allah S. Tohamy, Mohamed El-Sakhawy, Sally A. Abdel-Halim, Hossam M. El-Masry, Mona Mohamed AbdelMohsen,</w:t>
      </w:r>
      <w:r w:rsidRPr="000D1403">
        <w:t xml:space="preserve"> </w:t>
      </w:r>
      <w:hyperlink r:id="rId117" w:history="1">
        <w:r w:rsidRPr="006F7A29">
          <w:rPr>
            <w:rStyle w:val="highlight-modulemmpyy"/>
            <w:rFonts w:ascii="Times New Roman" w:hAnsi="Times New Roman" w:cs="Times New Roman"/>
            <w:sz w:val="24"/>
            <w:szCs w:val="24"/>
          </w:rPr>
          <w:t>Euro-Mediterranean Journal for Environmental Integration</w:t>
        </w:r>
      </w:hyperlink>
      <w:r w:rsidRPr="000D1403">
        <w:rPr>
          <w:rFonts w:ascii="Times New Roman" w:hAnsi="Times New Roman" w:cs="Times New Roman"/>
          <w:sz w:val="24"/>
          <w:szCs w:val="24"/>
        </w:rPr>
        <w:t>,  2025, 10(3), pp. 2007–2018</w:t>
      </w:r>
      <w:r w:rsidR="006F7A29" w:rsidRPr="000D1403">
        <w:rPr>
          <w:rStyle w:val="highlight-modulemmpyy"/>
          <w:rFonts w:ascii="Times New Roman" w:hAnsi="Times New Roman" w:cs="Times New Roman"/>
          <w:sz w:val="24"/>
          <w:szCs w:val="24"/>
        </w:rPr>
        <w:t xml:space="preserve">. </w:t>
      </w:r>
      <w:hyperlink r:id="rId118" w:history="1">
        <w:r w:rsidR="00224764" w:rsidRPr="000D1403">
          <w:rPr>
            <w:rStyle w:val="Hyperlink"/>
            <w:rFonts w:ascii="Times New Roman" w:hAnsi="Times New Roman" w:cs="Times New Roman"/>
            <w:sz w:val="24"/>
            <w:szCs w:val="24"/>
            <w:bdr w:val="none" w:sz="0" w:space="0" w:color="auto" w:frame="1"/>
          </w:rPr>
          <w:t>https://doi.org/10.1007/s41207-024-00675-0</w:t>
        </w:r>
      </w:hyperlink>
    </w:p>
    <w:p w14:paraId="393D5066" w14:textId="6E9A5F68" w:rsidR="008A14F4" w:rsidRPr="000D1403" w:rsidRDefault="00224764" w:rsidP="000D1403">
      <w:pPr>
        <w:pStyle w:val="ListParagraph"/>
        <w:numPr>
          <w:ilvl w:val="0"/>
          <w:numId w:val="11"/>
        </w:numPr>
        <w:tabs>
          <w:tab w:val="left" w:pos="0"/>
          <w:tab w:val="left" w:pos="540"/>
        </w:tabs>
        <w:ind w:hanging="720"/>
        <w:jc w:val="both"/>
        <w:rPr>
          <w:rFonts w:ascii="Times New Roman" w:hAnsi="Times New Roman" w:cs="Times New Roman"/>
          <w:snapToGrid w:val="0"/>
          <w:color w:val="0000FF"/>
          <w:sz w:val="24"/>
          <w:szCs w:val="24"/>
          <w:u w:val="single"/>
          <w:lang w:bidi="ar-EG"/>
        </w:rPr>
      </w:pPr>
      <w:r w:rsidRPr="008A14F4">
        <w:rPr>
          <w:rStyle w:val="title-text"/>
          <w:rFonts w:ascii="Times New Roman" w:hAnsi="Times New Roman" w:cs="Times New Roman"/>
          <w:color w:val="1F1F1F"/>
          <w:sz w:val="24"/>
          <w:szCs w:val="24"/>
        </w:rPr>
        <w:t xml:space="preserve">Potential Environmental Application of a Tough and Temperature-Responsive Nanocomposite Hydrogel Based on Poly (N-Isopropylacrylamide-co-Sodium Methacrylate) and Clay. Strachota, B., Strachota, A., Barbosa, S. M., Pavlova, E., Tohamy, H. A. S., El-Sakhawy, M., &amp; Kamel, S., International Journal of Environmental Research, 19(1), 7, (2025). </w:t>
      </w:r>
      <w:hyperlink r:id="rId119" w:tgtFrame="_blank" w:history="1">
        <w:r w:rsidRPr="008A14F4">
          <w:rPr>
            <w:rStyle w:val="Hyperlink"/>
            <w:rFonts w:ascii="Times New Roman" w:hAnsi="Times New Roman" w:cs="Times New Roman"/>
            <w:sz w:val="24"/>
            <w:szCs w:val="24"/>
            <w:bdr w:val="none" w:sz="0" w:space="0" w:color="auto" w:frame="1"/>
          </w:rPr>
          <w:t>10.1007/s41742-024-00666-7</w:t>
        </w:r>
      </w:hyperlink>
    </w:p>
    <w:p w14:paraId="293E5623" w14:textId="6D310597" w:rsidR="000D1403" w:rsidRDefault="000D1403" w:rsidP="000D1403">
      <w:pPr>
        <w:pStyle w:val="ListParagraph"/>
        <w:numPr>
          <w:ilvl w:val="0"/>
          <w:numId w:val="11"/>
        </w:numPr>
        <w:tabs>
          <w:tab w:val="left" w:pos="0"/>
          <w:tab w:val="left" w:pos="540"/>
        </w:tabs>
        <w:ind w:hanging="720"/>
        <w:jc w:val="both"/>
        <w:rPr>
          <w:rStyle w:val="highlight-modulemmpyy"/>
          <w:rFonts w:ascii="Times New Roman" w:hAnsi="Times New Roman" w:cs="Times New Roman"/>
          <w:snapToGrid w:val="0"/>
          <w:color w:val="0000FF"/>
          <w:sz w:val="24"/>
          <w:szCs w:val="24"/>
          <w:u w:val="single"/>
          <w:lang w:bidi="ar-EG"/>
        </w:rPr>
      </w:pPr>
      <w:r w:rsidRPr="00A658AF">
        <w:rPr>
          <w:rFonts w:ascii="Times New Roman" w:hAnsi="Times New Roman" w:cs="Times New Roman"/>
          <w:color w:val="1D2228"/>
          <w:sz w:val="24"/>
          <w:szCs w:val="24"/>
          <w:shd w:val="clear" w:color="auto" w:fill="FFFFFF"/>
        </w:rPr>
        <w:t>Carboxymethyl cellulose/shellac composite loaded with pomegranate extract and jojoba oil as anti-mycotic and anti-mycotoxigenic food packaging materials,</w:t>
      </w:r>
      <w:r w:rsidRPr="00A658AF">
        <w:rPr>
          <w:rFonts w:ascii="Times New Roman" w:eastAsia="Times New Roman" w:hAnsi="Times New Roman" w:cs="Times New Roman"/>
          <w:noProof/>
          <w:sz w:val="24"/>
          <w:szCs w:val="24"/>
          <w:lang w:eastAsia="ar-SA"/>
        </w:rPr>
        <w:t xml:space="preserve"> </w:t>
      </w:r>
      <w:r w:rsidRPr="00A658AF">
        <w:rPr>
          <w:rFonts w:ascii="Times New Roman" w:hAnsi="Times New Roman" w:cs="Times New Roman"/>
          <w:color w:val="1D2228"/>
          <w:sz w:val="24"/>
          <w:szCs w:val="24"/>
          <w:shd w:val="clear" w:color="auto" w:fill="FFFFFF"/>
        </w:rPr>
        <w:t>Salah A. A. Mohamed, Amr Farouk, Adel G.</w:t>
      </w:r>
      <w:r w:rsidR="008E3A77">
        <w:rPr>
          <w:rFonts w:ascii="Times New Roman" w:hAnsi="Times New Roman" w:cs="Times New Roman"/>
          <w:color w:val="1D2228"/>
          <w:sz w:val="24"/>
          <w:szCs w:val="24"/>
          <w:shd w:val="clear" w:color="auto" w:fill="FFFFFF"/>
        </w:rPr>
        <w:t xml:space="preserve"> </w:t>
      </w:r>
      <w:r w:rsidRPr="00A658AF">
        <w:rPr>
          <w:rFonts w:ascii="Times New Roman" w:hAnsi="Times New Roman" w:cs="Times New Roman"/>
          <w:color w:val="1D2228"/>
          <w:sz w:val="24"/>
          <w:szCs w:val="24"/>
          <w:shd w:val="clear" w:color="auto" w:fill="FFFFFF"/>
        </w:rPr>
        <w:t>Abdel-Razek, El-</w:t>
      </w:r>
      <w:proofErr w:type="spellStart"/>
      <w:r w:rsidRPr="00A658AF">
        <w:rPr>
          <w:rFonts w:ascii="Times New Roman" w:hAnsi="Times New Roman" w:cs="Times New Roman"/>
          <w:color w:val="1D2228"/>
          <w:sz w:val="24"/>
          <w:szCs w:val="24"/>
          <w:shd w:val="clear" w:color="auto" w:fill="FFFFFF"/>
        </w:rPr>
        <w:t>Shahat</w:t>
      </w:r>
      <w:proofErr w:type="spellEnd"/>
      <w:r w:rsidRPr="00A658AF">
        <w:rPr>
          <w:rFonts w:ascii="Times New Roman" w:hAnsi="Times New Roman" w:cs="Times New Roman"/>
          <w:color w:val="1D2228"/>
          <w:sz w:val="24"/>
          <w:szCs w:val="24"/>
          <w:shd w:val="clear" w:color="auto" w:fill="FFFFFF"/>
        </w:rPr>
        <w:t xml:space="preserve"> </w:t>
      </w:r>
      <w:proofErr w:type="spellStart"/>
      <w:r w:rsidRPr="00A658AF">
        <w:rPr>
          <w:rFonts w:ascii="Times New Roman" w:hAnsi="Times New Roman" w:cs="Times New Roman"/>
          <w:color w:val="1D2228"/>
          <w:sz w:val="24"/>
          <w:szCs w:val="24"/>
          <w:shd w:val="clear" w:color="auto" w:fill="FFFFFF"/>
        </w:rPr>
        <w:t>Nashy</w:t>
      </w:r>
      <w:proofErr w:type="spellEnd"/>
      <w:r w:rsidRPr="00A658AF">
        <w:rPr>
          <w:rFonts w:ascii="Times New Roman" w:hAnsi="Times New Roman" w:cs="Times New Roman"/>
          <w:color w:val="1D2228"/>
          <w:sz w:val="24"/>
          <w:szCs w:val="24"/>
          <w:shd w:val="clear" w:color="auto" w:fill="FFFFFF"/>
        </w:rPr>
        <w:t xml:space="preserve">, Mohamed El-Sakhawy, Ahmed Noah Badr, Scientific Reports (2025) 15(1), 955. </w:t>
      </w:r>
      <w:hyperlink r:id="rId120" w:history="1">
        <w:r w:rsidRPr="00C7077F">
          <w:rPr>
            <w:rStyle w:val="Hyperlink"/>
            <w:rFonts w:ascii="Times New Roman" w:hAnsi="Times New Roman" w:cs="Times New Roman"/>
            <w:sz w:val="24"/>
            <w:szCs w:val="24"/>
            <w:bdr w:val="none" w:sz="0" w:space="0" w:color="auto" w:frame="1"/>
          </w:rPr>
          <w:t>https://doi.org/10.1038/s41598-024-81933-7</w:t>
        </w:r>
      </w:hyperlink>
    </w:p>
    <w:p w14:paraId="35D45D92" w14:textId="4238FE07" w:rsidR="000D1403" w:rsidRDefault="008E3A77" w:rsidP="000D1403">
      <w:pPr>
        <w:pStyle w:val="ListParagraph"/>
        <w:numPr>
          <w:ilvl w:val="0"/>
          <w:numId w:val="11"/>
        </w:numPr>
        <w:tabs>
          <w:tab w:val="left" w:pos="0"/>
          <w:tab w:val="left" w:pos="540"/>
        </w:tabs>
        <w:ind w:hanging="720"/>
        <w:jc w:val="both"/>
        <w:rPr>
          <w:rStyle w:val="highlight-modulemmpyy"/>
          <w:rFonts w:ascii="Times New Roman" w:hAnsi="Times New Roman" w:cs="Times New Roman"/>
          <w:snapToGrid w:val="0"/>
          <w:color w:val="0000FF"/>
          <w:sz w:val="24"/>
          <w:szCs w:val="24"/>
          <w:u w:val="single"/>
          <w:lang w:bidi="ar-EG"/>
        </w:rPr>
      </w:pPr>
      <w:bookmarkStart w:id="9" w:name="OLE_LINK210"/>
      <w:bookmarkStart w:id="10" w:name="OLE_LINK211"/>
      <w:r w:rsidRPr="00A658AF">
        <w:rPr>
          <w:rFonts w:ascii="Times New Roman" w:hAnsi="Times New Roman" w:cs="Times New Roman"/>
          <w:sz w:val="24"/>
          <w:szCs w:val="24"/>
        </w:rPr>
        <w:t>Preparation and Characterization of Cellulose Acetate/Corn Silk Extract Films for Potential Antimicrobial Application, Heba D. Hassanein</w:t>
      </w:r>
      <w:bookmarkEnd w:id="9"/>
      <w:bookmarkEnd w:id="10"/>
      <w:r w:rsidRPr="00A658AF">
        <w:rPr>
          <w:rFonts w:ascii="Times New Roman" w:hAnsi="Times New Roman" w:cs="Times New Roman"/>
          <w:sz w:val="24"/>
          <w:szCs w:val="24"/>
        </w:rPr>
        <w:t xml:space="preserve">, </w:t>
      </w:r>
      <w:bookmarkStart w:id="11" w:name="OLE_LINK212"/>
      <w:bookmarkStart w:id="12" w:name="OLE_LINK213"/>
      <w:r w:rsidRPr="00A658AF">
        <w:rPr>
          <w:rFonts w:ascii="Times New Roman" w:hAnsi="Times New Roman" w:cs="Times New Roman"/>
          <w:sz w:val="24"/>
          <w:szCs w:val="24"/>
        </w:rPr>
        <w:t>Hebat-Allah S. Tohamy</w:t>
      </w:r>
      <w:bookmarkEnd w:id="11"/>
      <w:bookmarkEnd w:id="12"/>
      <w:r w:rsidRPr="00A658AF">
        <w:rPr>
          <w:rFonts w:ascii="Times New Roman" w:hAnsi="Times New Roman" w:cs="Times New Roman"/>
          <w:sz w:val="24"/>
          <w:szCs w:val="24"/>
        </w:rPr>
        <w:t xml:space="preserve">, Mona M. AbdelMohsen, </w:t>
      </w:r>
      <w:bookmarkStart w:id="13" w:name="OLE_LINK214"/>
      <w:bookmarkStart w:id="14" w:name="OLE_LINK215"/>
      <w:r w:rsidRPr="00A658AF">
        <w:rPr>
          <w:rFonts w:ascii="Times New Roman" w:hAnsi="Times New Roman" w:cs="Times New Roman"/>
          <w:sz w:val="24"/>
          <w:szCs w:val="24"/>
        </w:rPr>
        <w:t>Hossam M. El-Masry</w:t>
      </w:r>
      <w:bookmarkEnd w:id="13"/>
      <w:bookmarkEnd w:id="14"/>
      <w:r w:rsidRPr="00A658AF">
        <w:rPr>
          <w:rFonts w:ascii="Times New Roman" w:hAnsi="Times New Roman" w:cs="Times New Roman"/>
          <w:sz w:val="24"/>
          <w:szCs w:val="24"/>
        </w:rPr>
        <w:t>, Mohamed El-Sakhawy,</w:t>
      </w:r>
      <w:r w:rsidRPr="00A658AF">
        <w:rPr>
          <w:rStyle w:val="title-text"/>
          <w:rFonts w:ascii="Times New Roman" w:hAnsi="Times New Roman" w:cs="Times New Roman"/>
          <w:color w:val="1F1F1F"/>
          <w:sz w:val="24"/>
          <w:szCs w:val="24"/>
        </w:rPr>
        <w:t xml:space="preserve"> </w:t>
      </w:r>
      <w:r w:rsidRPr="00A658AF">
        <w:rPr>
          <w:rFonts w:ascii="Times New Roman" w:hAnsi="Times New Roman" w:cs="Times New Roman"/>
          <w:sz w:val="24"/>
          <w:szCs w:val="24"/>
        </w:rPr>
        <w:t>Egypt. J. Chem. 68 (1), 311-318 (2025).</w:t>
      </w:r>
      <w:r w:rsidRPr="00A658AF">
        <w:rPr>
          <w:rStyle w:val="title-text"/>
          <w:rFonts w:ascii="Times New Roman" w:hAnsi="Times New Roman" w:cs="Times New Roman"/>
          <w:color w:val="1F1F1F"/>
          <w:sz w:val="24"/>
          <w:szCs w:val="24"/>
        </w:rPr>
        <w:t xml:space="preserve"> </w:t>
      </w:r>
      <w:hyperlink r:id="rId121" w:tgtFrame="_blank" w:history="1">
        <w:r w:rsidRPr="00A658AF">
          <w:rPr>
            <w:rStyle w:val="Hyperlink"/>
            <w:rFonts w:ascii="Times New Roman" w:hAnsi="Times New Roman" w:cs="Times New Roman"/>
            <w:sz w:val="24"/>
            <w:szCs w:val="24"/>
            <w:bdr w:val="none" w:sz="0" w:space="0" w:color="auto" w:frame="1"/>
          </w:rPr>
          <w:t>https://doi.org/10.21608/ejchem.2024.279585.9519</w:t>
        </w:r>
      </w:hyperlink>
    </w:p>
    <w:p w14:paraId="4E434F15" w14:textId="69E2320B" w:rsidR="008E3A77" w:rsidRDefault="008E3A77" w:rsidP="000D1403">
      <w:pPr>
        <w:pStyle w:val="ListParagraph"/>
        <w:numPr>
          <w:ilvl w:val="0"/>
          <w:numId w:val="11"/>
        </w:numPr>
        <w:tabs>
          <w:tab w:val="left" w:pos="0"/>
          <w:tab w:val="left" w:pos="540"/>
        </w:tabs>
        <w:ind w:hanging="720"/>
        <w:jc w:val="both"/>
        <w:rPr>
          <w:rStyle w:val="highlight-modulemmpyy"/>
          <w:rFonts w:ascii="Times New Roman" w:hAnsi="Times New Roman" w:cs="Times New Roman"/>
          <w:snapToGrid w:val="0"/>
          <w:color w:val="0000FF"/>
          <w:sz w:val="24"/>
          <w:szCs w:val="24"/>
          <w:u w:val="single"/>
          <w:lang w:bidi="ar-EG"/>
        </w:rPr>
      </w:pPr>
      <w:r w:rsidRPr="00A658AF">
        <w:rPr>
          <w:rFonts w:ascii="Times New Roman" w:hAnsi="Times New Roman" w:cs="Times New Roman"/>
          <w:sz w:val="24"/>
          <w:szCs w:val="24"/>
        </w:rPr>
        <w:t xml:space="preserve">A Greener Future: Carbon Nanomaterials from Lignocellulose, Hebat-Allah S. Tohamy, Mohamed El-Sakhawy, Samir Kamel, </w:t>
      </w:r>
      <w:hyperlink r:id="rId122" w:tgtFrame="_blank" w:history="1">
        <w:r w:rsidRPr="00A658AF">
          <w:rPr>
            <w:rFonts w:ascii="Times New Roman" w:hAnsi="Times New Roman" w:cs="Times New Roman"/>
            <w:sz w:val="24"/>
            <w:szCs w:val="24"/>
          </w:rPr>
          <w:t>Journal of Renewable Materials</w:t>
        </w:r>
      </w:hyperlink>
      <w:r w:rsidRPr="00A658AF">
        <w:rPr>
          <w:rFonts w:ascii="Times New Roman" w:hAnsi="Times New Roman" w:cs="Times New Roman"/>
          <w:sz w:val="24"/>
          <w:szCs w:val="24"/>
        </w:rPr>
        <w:t xml:space="preserve">, 13(1), 21-47 (2025). </w:t>
      </w:r>
      <w:hyperlink r:id="rId123" w:history="1">
        <w:r w:rsidRPr="00A658AF">
          <w:rPr>
            <w:rStyle w:val="Hyperlink"/>
            <w:rFonts w:ascii="Times New Roman" w:hAnsi="Times New Roman" w:cs="Times New Roman"/>
            <w:sz w:val="24"/>
            <w:szCs w:val="24"/>
            <w:bdr w:val="none" w:sz="0" w:space="0" w:color="auto" w:frame="1"/>
          </w:rPr>
          <w:t>https://doi.org/10.32604/jrm.2024.058603</w:t>
        </w:r>
      </w:hyperlink>
    </w:p>
    <w:p w14:paraId="34028723" w14:textId="0F45D9F1" w:rsidR="008E3A77" w:rsidRDefault="008E3A77" w:rsidP="000D1403">
      <w:pPr>
        <w:pStyle w:val="ListParagraph"/>
        <w:numPr>
          <w:ilvl w:val="0"/>
          <w:numId w:val="11"/>
        </w:numPr>
        <w:tabs>
          <w:tab w:val="left" w:pos="0"/>
          <w:tab w:val="left" w:pos="540"/>
        </w:tabs>
        <w:ind w:hanging="720"/>
        <w:jc w:val="both"/>
        <w:rPr>
          <w:rStyle w:val="highlight-modulemmpyy"/>
          <w:rFonts w:ascii="Times New Roman" w:hAnsi="Times New Roman" w:cs="Times New Roman"/>
          <w:snapToGrid w:val="0"/>
          <w:color w:val="0000FF"/>
          <w:sz w:val="24"/>
          <w:szCs w:val="24"/>
          <w:u w:val="single"/>
          <w:lang w:bidi="ar-EG"/>
        </w:rPr>
      </w:pPr>
      <w:r w:rsidRPr="00A658AF">
        <w:rPr>
          <w:rFonts w:ascii="Times New Roman" w:hAnsi="Times New Roman" w:cs="Times New Roman"/>
          <w:sz w:val="24"/>
          <w:szCs w:val="24"/>
        </w:rPr>
        <w:t xml:space="preserve">Potential application of oxidized cellulose/ alginate loaded hydroxyapatite/graphene oxide beads in bone tissue engineering, Sawsan </w:t>
      </w:r>
      <w:proofErr w:type="spellStart"/>
      <w:r w:rsidRPr="00A658AF">
        <w:rPr>
          <w:rFonts w:ascii="Times New Roman" w:hAnsi="Times New Roman" w:cs="Times New Roman"/>
          <w:sz w:val="24"/>
          <w:szCs w:val="24"/>
        </w:rPr>
        <w:t>Dacrory</w:t>
      </w:r>
      <w:proofErr w:type="spellEnd"/>
      <w:r w:rsidRPr="00A658AF">
        <w:rPr>
          <w:rFonts w:ascii="Times New Roman" w:hAnsi="Times New Roman" w:cs="Times New Roman"/>
          <w:sz w:val="24"/>
          <w:szCs w:val="24"/>
        </w:rPr>
        <w:t>, Lamiaa M. A. Ali, Safa Ouahrani</w:t>
      </w:r>
      <w:r w:rsidRPr="00A658AF">
        <w:rPr>
          <w:rFonts w:ascii="Times New Roman" w:hAnsi="Times New Roman" w:cs="Times New Roman"/>
          <w:sz w:val="24"/>
          <w:szCs w:val="24"/>
        </w:rPr>
        <w:noBreakHyphen/>
      </w:r>
      <w:proofErr w:type="spellStart"/>
      <w:r w:rsidRPr="00A658AF">
        <w:rPr>
          <w:rFonts w:ascii="Times New Roman" w:hAnsi="Times New Roman" w:cs="Times New Roman"/>
          <w:sz w:val="24"/>
          <w:szCs w:val="24"/>
        </w:rPr>
        <w:t>Bettache</w:t>
      </w:r>
      <w:proofErr w:type="spellEnd"/>
      <w:r w:rsidRPr="00A658AF">
        <w:rPr>
          <w:rFonts w:ascii="Times New Roman" w:hAnsi="Times New Roman" w:cs="Times New Roman"/>
          <w:sz w:val="24"/>
          <w:szCs w:val="24"/>
        </w:rPr>
        <w:t xml:space="preserve">, Morgane </w:t>
      </w:r>
      <w:proofErr w:type="spellStart"/>
      <w:r w:rsidRPr="00A658AF">
        <w:rPr>
          <w:rFonts w:ascii="Times New Roman" w:hAnsi="Times New Roman" w:cs="Times New Roman"/>
          <w:sz w:val="24"/>
          <w:szCs w:val="24"/>
        </w:rPr>
        <w:t>Daurat</w:t>
      </w:r>
      <w:proofErr w:type="spellEnd"/>
      <w:r w:rsidRPr="00A658AF">
        <w:rPr>
          <w:rFonts w:ascii="Times New Roman" w:hAnsi="Times New Roman" w:cs="Times New Roman"/>
          <w:sz w:val="24"/>
          <w:szCs w:val="24"/>
        </w:rPr>
        <w:t xml:space="preserve">, </w:t>
      </w:r>
      <w:r w:rsidRPr="00A658AF">
        <w:rPr>
          <w:rFonts w:ascii="Times New Roman" w:hAnsi="Times New Roman" w:cs="Times New Roman"/>
          <w:sz w:val="24"/>
          <w:szCs w:val="24"/>
        </w:rPr>
        <w:lastRenderedPageBreak/>
        <w:t>Mohamed El</w:t>
      </w:r>
      <w:r w:rsidRPr="00A658AF">
        <w:rPr>
          <w:rFonts w:ascii="Times New Roman" w:hAnsi="Times New Roman" w:cs="Times New Roman"/>
          <w:sz w:val="24"/>
          <w:szCs w:val="24"/>
        </w:rPr>
        <w:noBreakHyphen/>
        <w:t xml:space="preserve">Sakhawy, Peter Hesemann, Nadir </w:t>
      </w:r>
      <w:proofErr w:type="spellStart"/>
      <w:r w:rsidRPr="00A658AF">
        <w:rPr>
          <w:rFonts w:ascii="Times New Roman" w:hAnsi="Times New Roman" w:cs="Times New Roman"/>
          <w:sz w:val="24"/>
          <w:szCs w:val="24"/>
        </w:rPr>
        <w:t>Bettache</w:t>
      </w:r>
      <w:proofErr w:type="spellEnd"/>
      <w:r w:rsidRPr="00A658AF">
        <w:rPr>
          <w:rFonts w:ascii="Times New Roman" w:hAnsi="Times New Roman" w:cs="Times New Roman"/>
          <w:sz w:val="24"/>
          <w:szCs w:val="24"/>
        </w:rPr>
        <w:t xml:space="preserve">, Samir Kamel, </w:t>
      </w:r>
      <w:hyperlink r:id="rId124" w:history="1">
        <w:r w:rsidRPr="00A658AF">
          <w:rPr>
            <w:rFonts w:ascii="Times New Roman" w:hAnsi="Times New Roman" w:cs="Times New Roman"/>
            <w:sz w:val="24"/>
            <w:szCs w:val="24"/>
          </w:rPr>
          <w:t>BMC Chemistry</w:t>
        </w:r>
      </w:hyperlink>
      <w:r w:rsidRPr="00A658AF">
        <w:rPr>
          <w:rFonts w:ascii="Times New Roman" w:hAnsi="Times New Roman" w:cs="Times New Roman"/>
          <w:sz w:val="24"/>
          <w:szCs w:val="24"/>
        </w:rPr>
        <w:t xml:space="preserve">,  19(1), 52 (2025). </w:t>
      </w:r>
      <w:hyperlink r:id="rId125" w:history="1">
        <w:r w:rsidRPr="00A658AF">
          <w:rPr>
            <w:rStyle w:val="Hyperlink"/>
            <w:rFonts w:ascii="Times New Roman" w:hAnsi="Times New Roman" w:cs="Times New Roman"/>
            <w:snapToGrid w:val="0"/>
            <w:sz w:val="24"/>
            <w:szCs w:val="24"/>
            <w:bdr w:val="none" w:sz="0" w:space="0" w:color="auto" w:frame="1"/>
          </w:rPr>
          <w:t>https://doi.org/10.1186/s13065-025-01408-2</w:t>
        </w:r>
      </w:hyperlink>
    </w:p>
    <w:p w14:paraId="235BD1E0" w14:textId="0FF73648" w:rsidR="008E3A77" w:rsidRDefault="008E3A77" w:rsidP="000D1403">
      <w:pPr>
        <w:pStyle w:val="ListParagraph"/>
        <w:numPr>
          <w:ilvl w:val="0"/>
          <w:numId w:val="11"/>
        </w:numPr>
        <w:tabs>
          <w:tab w:val="left" w:pos="0"/>
          <w:tab w:val="left" w:pos="540"/>
        </w:tabs>
        <w:ind w:hanging="720"/>
        <w:jc w:val="both"/>
        <w:rPr>
          <w:rStyle w:val="highlight-modulemmpyy"/>
          <w:rFonts w:ascii="Times New Roman" w:hAnsi="Times New Roman" w:cs="Times New Roman"/>
          <w:snapToGrid w:val="0"/>
          <w:color w:val="0000FF"/>
          <w:sz w:val="24"/>
          <w:szCs w:val="24"/>
          <w:u w:val="single"/>
          <w:lang w:bidi="ar-EG"/>
        </w:rPr>
      </w:pPr>
      <w:bookmarkStart w:id="15" w:name="_Hlk213500091"/>
      <w:r w:rsidRPr="00A658AF">
        <w:rPr>
          <w:rFonts w:ascii="Times New Roman" w:hAnsi="Times New Roman" w:cs="Times New Roman"/>
          <w:sz w:val="24"/>
          <w:szCs w:val="24"/>
        </w:rPr>
        <w:t>Potential application of new antimicrobials biological macromolecule of CNT/</w:t>
      </w:r>
      <w:proofErr w:type="spellStart"/>
      <w:r w:rsidRPr="00A658AF">
        <w:rPr>
          <w:rFonts w:ascii="Times New Roman" w:hAnsi="Times New Roman" w:cs="Times New Roman"/>
          <w:sz w:val="24"/>
          <w:szCs w:val="24"/>
        </w:rPr>
        <w:t>ZnO</w:t>
      </w:r>
      <w:proofErr w:type="spellEnd"/>
      <w:r w:rsidRPr="00A658AF">
        <w:rPr>
          <w:rFonts w:ascii="Times New Roman" w:hAnsi="Times New Roman" w:cs="Times New Roman"/>
          <w:sz w:val="24"/>
          <w:szCs w:val="24"/>
        </w:rPr>
        <w:t xml:space="preserve">-NPs based on hydroxypropyl methylcellulose/shellac as packaging films, Salah A.A. Mohamed, Hebat-Allah S. Tohamy, Mohamed El-Sakhawy, </w:t>
      </w:r>
      <w:proofErr w:type="spellStart"/>
      <w:r w:rsidRPr="00A658AF">
        <w:rPr>
          <w:rFonts w:ascii="Times New Roman" w:hAnsi="Times New Roman" w:cs="Times New Roman"/>
          <w:sz w:val="24"/>
          <w:szCs w:val="24"/>
        </w:rPr>
        <w:t>Abdelmageed</w:t>
      </w:r>
      <w:proofErr w:type="spellEnd"/>
      <w:r w:rsidRPr="00A658AF">
        <w:rPr>
          <w:rFonts w:ascii="Times New Roman" w:hAnsi="Times New Roman" w:cs="Times New Roman"/>
          <w:sz w:val="24"/>
          <w:szCs w:val="24"/>
        </w:rPr>
        <w:t xml:space="preserve"> M. Othman, Samir Kamel, International Journal of Biological Macromolecules, 306, 141421 (2025)</w:t>
      </w:r>
      <w:bookmarkEnd w:id="15"/>
      <w:r w:rsidRPr="00A658AF">
        <w:rPr>
          <w:rFonts w:ascii="Times New Roman" w:hAnsi="Times New Roman" w:cs="Times New Roman"/>
          <w:sz w:val="24"/>
          <w:szCs w:val="24"/>
        </w:rPr>
        <w:t xml:space="preserve">. </w:t>
      </w:r>
      <w:hyperlink r:id="rId126" w:history="1">
        <w:r w:rsidRPr="00A658AF">
          <w:rPr>
            <w:rFonts w:ascii="Times New Roman" w:hAnsi="Times New Roman" w:cs="Times New Roman"/>
            <w:snapToGrid w:val="0"/>
            <w:color w:val="0000FF"/>
            <w:sz w:val="24"/>
            <w:szCs w:val="24"/>
            <w:u w:val="single"/>
            <w:bdr w:val="none" w:sz="0" w:space="0" w:color="auto" w:frame="1"/>
          </w:rPr>
          <w:t>https://doi.org/10.1016/j.ijbiomac.2025.141421</w:t>
        </w:r>
      </w:hyperlink>
    </w:p>
    <w:p w14:paraId="151BB671" w14:textId="24F3066F" w:rsidR="008E3A77" w:rsidRDefault="008E3A77" w:rsidP="000D1403">
      <w:pPr>
        <w:pStyle w:val="ListParagraph"/>
        <w:numPr>
          <w:ilvl w:val="0"/>
          <w:numId w:val="11"/>
        </w:numPr>
        <w:tabs>
          <w:tab w:val="left" w:pos="0"/>
          <w:tab w:val="left" w:pos="540"/>
        </w:tabs>
        <w:ind w:hanging="720"/>
        <w:jc w:val="both"/>
        <w:rPr>
          <w:rStyle w:val="highlight-modulemmpyy"/>
          <w:rFonts w:ascii="Times New Roman" w:hAnsi="Times New Roman" w:cs="Times New Roman"/>
          <w:snapToGrid w:val="0"/>
          <w:color w:val="0000FF"/>
          <w:sz w:val="24"/>
          <w:szCs w:val="24"/>
          <w:u w:val="single"/>
          <w:lang w:bidi="ar-EG"/>
        </w:rPr>
      </w:pPr>
      <w:hyperlink r:id="rId127" w:history="1">
        <w:r w:rsidRPr="00A658AF">
          <w:rPr>
            <w:rFonts w:ascii="Times New Roman" w:hAnsi="Times New Roman" w:cs="Times New Roman"/>
            <w:sz w:val="24"/>
            <w:szCs w:val="24"/>
            <w:shd w:val="clear" w:color="auto" w:fill="FFFFFF"/>
          </w:rPr>
          <w:t>Insight into the efficient removal of Cu (II) from aqueous solutions on a biochar-alginate composite</w:t>
        </w:r>
      </w:hyperlink>
      <w:r w:rsidRPr="00A658AF">
        <w:rPr>
          <w:rFonts w:ascii="Times New Roman" w:hAnsi="Times New Roman" w:cs="Times New Roman"/>
          <w:sz w:val="24"/>
          <w:szCs w:val="24"/>
        </w:rPr>
        <w:t xml:space="preserve">, Amany R. Salem, Walaa A. Kassab, Abeer M. Adel, Mohamed El-Sakhawy, Mona T. Al-Shemy, Process Safety and Environmental Protection, 197, 106985 (2025). </w:t>
      </w:r>
      <w:hyperlink r:id="rId128" w:history="1">
        <w:r w:rsidRPr="00A658AF">
          <w:rPr>
            <w:rFonts w:ascii="Times New Roman" w:hAnsi="Times New Roman" w:cs="Times New Roman"/>
            <w:snapToGrid w:val="0"/>
            <w:color w:val="0000FF"/>
            <w:sz w:val="24"/>
            <w:szCs w:val="24"/>
            <w:u w:val="single"/>
            <w:bdr w:val="none" w:sz="0" w:space="0" w:color="auto" w:frame="1"/>
          </w:rPr>
          <w:t>https://doi.org/10.1016/j.psep.2025.106985</w:t>
        </w:r>
      </w:hyperlink>
    </w:p>
    <w:p w14:paraId="7E3B9C30" w14:textId="32FF7FED" w:rsidR="008E3A77" w:rsidRDefault="008E3A77" w:rsidP="000D1403">
      <w:pPr>
        <w:pStyle w:val="ListParagraph"/>
        <w:numPr>
          <w:ilvl w:val="0"/>
          <w:numId w:val="11"/>
        </w:numPr>
        <w:tabs>
          <w:tab w:val="left" w:pos="0"/>
          <w:tab w:val="left" w:pos="540"/>
        </w:tabs>
        <w:ind w:hanging="720"/>
        <w:jc w:val="both"/>
        <w:rPr>
          <w:rStyle w:val="highlight-modulemmpyy"/>
          <w:rFonts w:ascii="Times New Roman" w:hAnsi="Times New Roman" w:cs="Times New Roman"/>
          <w:snapToGrid w:val="0"/>
          <w:color w:val="0000FF"/>
          <w:sz w:val="24"/>
          <w:szCs w:val="24"/>
          <w:u w:val="single"/>
          <w:lang w:bidi="ar-EG"/>
        </w:rPr>
      </w:pPr>
      <w:r w:rsidRPr="00A658AF">
        <w:rPr>
          <w:rFonts w:ascii="Times New Roman" w:hAnsi="Times New Roman" w:cs="Times New Roman"/>
          <w:snapToGrid w:val="0"/>
          <w:sz w:val="24"/>
          <w:szCs w:val="24"/>
        </w:rPr>
        <w:t>High-efficiency removal of lead (II) and methylene blue by MnO2-decorated oxidized biochar</w:t>
      </w:r>
      <w:r w:rsidRPr="00A658AF">
        <w:rPr>
          <w:rFonts w:ascii="Times New Roman" w:hAnsi="Times New Roman" w:cs="Times New Roman"/>
          <w:sz w:val="24"/>
          <w:szCs w:val="24"/>
        </w:rPr>
        <w:t xml:space="preserve">, Naglaa Salem El-Sayed, Kholod H. Kamal, Mohamed El-Sakhawy, El Barbary Hassan, Samir Kamel, Journal of Water Process Engineering 72, 107478 (2025). </w:t>
      </w:r>
      <w:hyperlink r:id="rId129" w:history="1">
        <w:r w:rsidRPr="00A658AF">
          <w:rPr>
            <w:rStyle w:val="Hyperlink"/>
            <w:rFonts w:ascii="Times New Roman" w:hAnsi="Times New Roman" w:cs="Times New Roman"/>
            <w:snapToGrid w:val="0"/>
            <w:sz w:val="24"/>
            <w:szCs w:val="24"/>
            <w:bdr w:val="none" w:sz="0" w:space="0" w:color="auto" w:frame="1"/>
          </w:rPr>
          <w:t>https://doi.org/10.1016/j.jwpe.2025.107478</w:t>
        </w:r>
      </w:hyperlink>
    </w:p>
    <w:p w14:paraId="001EA298" w14:textId="0EB02623" w:rsidR="008E3A77" w:rsidRDefault="008E3A77" w:rsidP="00A82C28">
      <w:pPr>
        <w:pStyle w:val="ListParagraph"/>
        <w:numPr>
          <w:ilvl w:val="0"/>
          <w:numId w:val="11"/>
        </w:numPr>
        <w:tabs>
          <w:tab w:val="left" w:pos="0"/>
          <w:tab w:val="left" w:pos="540"/>
        </w:tabs>
        <w:ind w:hanging="720"/>
        <w:jc w:val="both"/>
        <w:rPr>
          <w:rStyle w:val="highlight-modulemmpyy"/>
          <w:rFonts w:ascii="Times New Roman" w:hAnsi="Times New Roman" w:cs="Times New Roman"/>
          <w:snapToGrid w:val="0"/>
          <w:color w:val="0000FF"/>
          <w:sz w:val="24"/>
          <w:szCs w:val="24"/>
          <w:u w:val="single"/>
          <w:lang w:bidi="ar-EG"/>
        </w:rPr>
      </w:pPr>
      <w:hyperlink r:id="rId130" w:history="1">
        <w:r w:rsidRPr="00A658AF">
          <w:rPr>
            <w:rFonts w:ascii="Times New Roman" w:hAnsi="Times New Roman" w:cs="Times New Roman"/>
            <w:sz w:val="24"/>
            <w:szCs w:val="24"/>
          </w:rPr>
          <w:t>Boosting Dielectric Properties of Polyethersulfone Membranes: A Strategy Using Cross-Linked Graphene Oxide/EDTA/Silane</w:t>
        </w:r>
      </w:hyperlink>
      <w:r w:rsidRPr="00A658AF">
        <w:rPr>
          <w:rFonts w:ascii="Times New Roman" w:hAnsi="Times New Roman" w:cs="Times New Roman"/>
          <w:sz w:val="24"/>
          <w:szCs w:val="24"/>
        </w:rPr>
        <w:t xml:space="preserve">, Hebat-Allah S. Tohamy, Abdelfattah Darwish, Mohamed El-Sakhawy, Gamal Turky, Samir Kamel, ECS Journal of </w:t>
      </w:r>
      <w:proofErr w:type="gramStart"/>
      <w:r w:rsidRPr="00A658AF">
        <w:rPr>
          <w:rFonts w:ascii="Times New Roman" w:hAnsi="Times New Roman" w:cs="Times New Roman"/>
          <w:sz w:val="24"/>
          <w:szCs w:val="24"/>
        </w:rPr>
        <w:t>Solid State</w:t>
      </w:r>
      <w:proofErr w:type="gramEnd"/>
      <w:r w:rsidRPr="00A658AF">
        <w:rPr>
          <w:rFonts w:ascii="Times New Roman" w:hAnsi="Times New Roman" w:cs="Times New Roman"/>
          <w:sz w:val="24"/>
          <w:szCs w:val="24"/>
        </w:rPr>
        <w:t xml:space="preserve"> Science and Technology, 14(3)</w:t>
      </w:r>
      <w:r w:rsidR="00A82C28">
        <w:rPr>
          <w:rFonts w:ascii="Times New Roman" w:hAnsi="Times New Roman" w:cs="Times New Roman"/>
          <w:sz w:val="24"/>
          <w:szCs w:val="24"/>
        </w:rPr>
        <w:t xml:space="preserve"> </w:t>
      </w:r>
      <w:r w:rsidR="00A82C28" w:rsidRPr="00A82C28">
        <w:rPr>
          <w:rFonts w:ascii="Times New Roman" w:hAnsi="Times New Roman" w:cs="Times New Roman"/>
          <w:sz w:val="24"/>
          <w:szCs w:val="24"/>
        </w:rPr>
        <w:t>031007</w:t>
      </w:r>
      <w:r w:rsidRPr="00A658AF">
        <w:rPr>
          <w:rFonts w:ascii="Times New Roman" w:hAnsi="Times New Roman" w:cs="Times New Roman"/>
          <w:sz w:val="24"/>
          <w:szCs w:val="24"/>
        </w:rPr>
        <w:t xml:space="preserve"> (2025). </w:t>
      </w:r>
      <w:hyperlink r:id="rId131" w:history="1">
        <w:r w:rsidRPr="00A658AF">
          <w:rPr>
            <w:rFonts w:ascii="Times New Roman" w:hAnsi="Times New Roman" w:cs="Times New Roman"/>
            <w:color w:val="0000FF"/>
            <w:sz w:val="24"/>
            <w:szCs w:val="24"/>
            <w:u w:val="single"/>
            <w:bdr w:val="none" w:sz="0" w:space="0" w:color="auto" w:frame="1"/>
          </w:rPr>
          <w:t>https://doi.org/10.1149/2162-8777/adc037</w:t>
        </w:r>
      </w:hyperlink>
    </w:p>
    <w:p w14:paraId="5F13BA87" w14:textId="5854511E" w:rsidR="008E3A77" w:rsidRDefault="008E3A77" w:rsidP="000D1403">
      <w:pPr>
        <w:pStyle w:val="ListParagraph"/>
        <w:numPr>
          <w:ilvl w:val="0"/>
          <w:numId w:val="11"/>
        </w:numPr>
        <w:tabs>
          <w:tab w:val="left" w:pos="0"/>
          <w:tab w:val="left" w:pos="540"/>
        </w:tabs>
        <w:ind w:hanging="720"/>
        <w:jc w:val="both"/>
        <w:rPr>
          <w:rStyle w:val="highlight-modulemmpyy"/>
          <w:rFonts w:ascii="Times New Roman" w:hAnsi="Times New Roman" w:cs="Times New Roman"/>
          <w:snapToGrid w:val="0"/>
          <w:color w:val="0000FF"/>
          <w:sz w:val="24"/>
          <w:szCs w:val="24"/>
          <w:u w:val="single"/>
          <w:lang w:bidi="ar-EG"/>
        </w:rPr>
      </w:pPr>
      <w:r w:rsidRPr="00A658AF">
        <w:rPr>
          <w:rFonts w:ascii="Times New Roman" w:hAnsi="Times New Roman" w:cs="Times New Roman"/>
          <w:sz w:val="24"/>
          <w:szCs w:val="24"/>
        </w:rPr>
        <w:t xml:space="preserve">Fabrication of nanocomposite based on oxidized biochar and oxidized cellulose nanofibers and its potential cd (II) adsorption, Naglaa Salem EL-Sayed, Sawsan Dacrory, Mohamed El-Sakhawy, El Barbary Hassan, Samir Kamel, Adsorption, 31(3), </w:t>
      </w:r>
      <w:r w:rsidR="00A82C28">
        <w:rPr>
          <w:rFonts w:ascii="Times New Roman" w:hAnsi="Times New Roman" w:cs="Times New Roman"/>
          <w:sz w:val="24"/>
          <w:szCs w:val="24"/>
        </w:rPr>
        <w:t>56</w:t>
      </w:r>
      <w:r w:rsidRPr="00A658AF">
        <w:rPr>
          <w:rFonts w:ascii="Times New Roman" w:hAnsi="Times New Roman" w:cs="Times New Roman"/>
          <w:sz w:val="24"/>
          <w:szCs w:val="24"/>
          <w:rtl/>
        </w:rPr>
        <w:t xml:space="preserve">‏ </w:t>
      </w:r>
      <w:r w:rsidRPr="00A658AF">
        <w:rPr>
          <w:rFonts w:ascii="Times New Roman" w:hAnsi="Times New Roman" w:cs="Times New Roman"/>
          <w:sz w:val="24"/>
          <w:szCs w:val="24"/>
        </w:rPr>
        <w:t>(2025). </w:t>
      </w:r>
      <w:hyperlink r:id="rId132" w:history="1">
        <w:r w:rsidRPr="00A658AF">
          <w:rPr>
            <w:rStyle w:val="Hyperlink"/>
            <w:rFonts w:ascii="Times New Roman" w:hAnsi="Times New Roman" w:cs="Times New Roman"/>
            <w:sz w:val="24"/>
            <w:szCs w:val="24"/>
            <w:bdr w:val="none" w:sz="0" w:space="0" w:color="auto" w:frame="1"/>
          </w:rPr>
          <w:t>https://doi.org/10.1007/s10450-025-00610-x</w:t>
        </w:r>
      </w:hyperlink>
    </w:p>
    <w:p w14:paraId="79D2DB4F" w14:textId="0D733666" w:rsidR="008E3A77" w:rsidRDefault="008E3A77" w:rsidP="000D1403">
      <w:pPr>
        <w:pStyle w:val="ListParagraph"/>
        <w:numPr>
          <w:ilvl w:val="0"/>
          <w:numId w:val="11"/>
        </w:numPr>
        <w:tabs>
          <w:tab w:val="left" w:pos="0"/>
          <w:tab w:val="left" w:pos="540"/>
        </w:tabs>
        <w:ind w:hanging="720"/>
        <w:jc w:val="both"/>
        <w:rPr>
          <w:rStyle w:val="highlight-modulemmpyy"/>
          <w:rFonts w:ascii="Times New Roman" w:hAnsi="Times New Roman" w:cs="Times New Roman"/>
          <w:snapToGrid w:val="0"/>
          <w:color w:val="0000FF"/>
          <w:sz w:val="24"/>
          <w:szCs w:val="24"/>
          <w:u w:val="single"/>
          <w:lang w:bidi="ar-EG"/>
        </w:rPr>
      </w:pPr>
      <w:r w:rsidRPr="00A658AF">
        <w:rPr>
          <w:rFonts w:ascii="Times New Roman" w:hAnsi="Times New Roman" w:cs="Times New Roman"/>
          <w:sz w:val="24"/>
          <w:szCs w:val="24"/>
        </w:rPr>
        <w:t xml:space="preserve">Hepatoprotective activity of bio-fabricated carbon quantum dots-decorated zinc oxide against carbon tetrachloride-induced liver injury in male rats, Fatma El-Zahraa S. Mohamed, Hebat-Allah S. Tohamy, and Mohamed El-Sakhawy, BMC Pharmacology and Toxicology 26, no. 1 (2025): 94. </w:t>
      </w:r>
      <w:hyperlink r:id="rId133" w:history="1">
        <w:r w:rsidRPr="00C7077F">
          <w:rPr>
            <w:rStyle w:val="Hyperlink"/>
            <w:rFonts w:ascii="Times New Roman" w:hAnsi="Times New Roman" w:cs="Times New Roman"/>
            <w:sz w:val="24"/>
            <w:szCs w:val="24"/>
            <w:bdr w:val="none" w:sz="0" w:space="0" w:color="auto" w:frame="1"/>
          </w:rPr>
          <w:t>https://doi.org/10.1186/s40360-025-00924-0</w:t>
        </w:r>
      </w:hyperlink>
    </w:p>
    <w:p w14:paraId="5ADA6BC1" w14:textId="1423D9B7" w:rsidR="008E3A77" w:rsidRDefault="008E3A77" w:rsidP="000D1403">
      <w:pPr>
        <w:pStyle w:val="ListParagraph"/>
        <w:numPr>
          <w:ilvl w:val="0"/>
          <w:numId w:val="11"/>
        </w:numPr>
        <w:tabs>
          <w:tab w:val="left" w:pos="0"/>
          <w:tab w:val="left" w:pos="540"/>
        </w:tabs>
        <w:ind w:hanging="720"/>
        <w:jc w:val="both"/>
        <w:rPr>
          <w:rStyle w:val="highlight-modulemmpyy"/>
          <w:rFonts w:ascii="Times New Roman" w:hAnsi="Times New Roman" w:cs="Times New Roman"/>
          <w:snapToGrid w:val="0"/>
          <w:color w:val="0000FF"/>
          <w:sz w:val="24"/>
          <w:szCs w:val="24"/>
          <w:u w:val="single"/>
          <w:lang w:bidi="ar-EG"/>
        </w:rPr>
      </w:pPr>
      <w:r w:rsidRPr="00A658AF">
        <w:rPr>
          <w:rFonts w:ascii="Times New Roman" w:hAnsi="Times New Roman" w:cs="Times New Roman"/>
          <w:sz w:val="24"/>
          <w:szCs w:val="24"/>
        </w:rPr>
        <w:t xml:space="preserve">Preparation of antibacterial cellulose of non-woven cotton fabric treated with curcumin/shellac based on polyvinyl alcohol/sodium caseinate blends for potential packaging purposes, Salah AA Mohamed, Mohamed El-Sakhawy, and Hesham M. Fahmy, Scientific Reports 15, no. 1 (2025): 15335. </w:t>
      </w:r>
      <w:hyperlink r:id="rId134" w:history="1">
        <w:bookmarkStart w:id="16" w:name="_Hlk203028720"/>
        <w:r w:rsidRPr="00A658AF">
          <w:rPr>
            <w:rStyle w:val="Hyperlink"/>
            <w:rFonts w:ascii="Times New Roman" w:hAnsi="Times New Roman" w:cs="Times New Roman"/>
            <w:sz w:val="24"/>
            <w:szCs w:val="24"/>
            <w:bdr w:val="none" w:sz="0" w:space="0" w:color="auto" w:frame="1"/>
          </w:rPr>
          <w:t>https://doi.org/</w:t>
        </w:r>
        <w:bookmarkEnd w:id="16"/>
        <w:r w:rsidRPr="00A658AF">
          <w:rPr>
            <w:rStyle w:val="Hyperlink"/>
            <w:rFonts w:ascii="Times New Roman" w:hAnsi="Times New Roman" w:cs="Times New Roman"/>
            <w:sz w:val="24"/>
            <w:szCs w:val="24"/>
            <w:bdr w:val="none" w:sz="0" w:space="0" w:color="auto" w:frame="1"/>
          </w:rPr>
          <w:t>10.1038/s41598-025-97975-4</w:t>
        </w:r>
      </w:hyperlink>
    </w:p>
    <w:p w14:paraId="6548F821" w14:textId="767A9E99" w:rsidR="008E3A77" w:rsidRDefault="008E3A77" w:rsidP="000D1403">
      <w:pPr>
        <w:pStyle w:val="ListParagraph"/>
        <w:numPr>
          <w:ilvl w:val="0"/>
          <w:numId w:val="11"/>
        </w:numPr>
        <w:tabs>
          <w:tab w:val="left" w:pos="0"/>
          <w:tab w:val="left" w:pos="540"/>
        </w:tabs>
        <w:ind w:hanging="720"/>
        <w:jc w:val="both"/>
        <w:rPr>
          <w:rStyle w:val="highlight-modulemmpyy"/>
          <w:rFonts w:ascii="Times New Roman" w:hAnsi="Times New Roman" w:cs="Times New Roman"/>
          <w:snapToGrid w:val="0"/>
          <w:color w:val="0000FF"/>
          <w:sz w:val="24"/>
          <w:szCs w:val="24"/>
          <w:u w:val="single"/>
          <w:lang w:bidi="ar-EG"/>
        </w:rPr>
      </w:pPr>
      <w:hyperlink r:id="rId135" w:history="1">
        <w:r w:rsidRPr="008D6875">
          <w:rPr>
            <w:rFonts w:ascii="Times New Roman" w:hAnsi="Times New Roman" w:cs="Times New Roman"/>
            <w:sz w:val="24"/>
            <w:szCs w:val="24"/>
          </w:rPr>
          <w:t>Temperature responsive aluminum manganese doped carbon dot sensors for enhanced electrical conductivity with DFT calculations</w:t>
        </w:r>
      </w:hyperlink>
      <w:r w:rsidRPr="008D6875">
        <w:rPr>
          <w:rFonts w:ascii="Times New Roman" w:hAnsi="Times New Roman" w:cs="Times New Roman"/>
          <w:sz w:val="24"/>
          <w:szCs w:val="24"/>
        </w:rPr>
        <w:t>, Mohamed El-</w:t>
      </w:r>
      <w:proofErr w:type="spellStart"/>
      <w:r w:rsidRPr="008D6875">
        <w:rPr>
          <w:rFonts w:ascii="Times New Roman" w:hAnsi="Times New Roman" w:cs="Times New Roman"/>
          <w:sz w:val="24"/>
          <w:szCs w:val="24"/>
        </w:rPr>
        <w:t>Nasharty</w:t>
      </w:r>
      <w:proofErr w:type="spellEnd"/>
      <w:r w:rsidRPr="008D6875">
        <w:rPr>
          <w:rFonts w:ascii="Times New Roman" w:hAnsi="Times New Roman" w:cs="Times New Roman"/>
          <w:sz w:val="24"/>
          <w:szCs w:val="24"/>
        </w:rPr>
        <w:t xml:space="preserve">, Mohamed El-Sakhawy, Hebat-Allah S. Tohamy, </w:t>
      </w:r>
      <w:bookmarkStart w:id="17" w:name="_Hlk209954730"/>
      <w:r w:rsidRPr="008D6875">
        <w:rPr>
          <w:rFonts w:ascii="Times New Roman" w:hAnsi="Times New Roman" w:cs="Times New Roman"/>
          <w:sz w:val="24"/>
          <w:szCs w:val="24"/>
        </w:rPr>
        <w:t xml:space="preserve">Scientific Reports, 2025, 15(1), 19754. </w:t>
      </w:r>
      <w:hyperlink r:id="rId136" w:history="1">
        <w:r w:rsidRPr="008D6875">
          <w:rPr>
            <w:rStyle w:val="Hyperlink"/>
            <w:rFonts w:ascii="Times New Roman" w:hAnsi="Times New Roman" w:cs="Times New Roman"/>
            <w:sz w:val="24"/>
            <w:szCs w:val="24"/>
            <w:bdr w:val="none" w:sz="0" w:space="0" w:color="auto" w:frame="1"/>
          </w:rPr>
          <w:t>https://doi.org/10.1038/s41598-025-04531-1</w:t>
        </w:r>
      </w:hyperlink>
    </w:p>
    <w:bookmarkEnd w:id="17"/>
    <w:p w14:paraId="3310464F" w14:textId="467B0623" w:rsidR="008E3A77" w:rsidRDefault="008E3A77" w:rsidP="00A644E3">
      <w:pPr>
        <w:pStyle w:val="ListParagraph"/>
        <w:numPr>
          <w:ilvl w:val="0"/>
          <w:numId w:val="11"/>
        </w:numPr>
        <w:tabs>
          <w:tab w:val="left" w:pos="0"/>
          <w:tab w:val="left" w:pos="540"/>
        </w:tabs>
        <w:ind w:left="567" w:hanging="567"/>
        <w:jc w:val="both"/>
        <w:rPr>
          <w:rStyle w:val="highlight-modulemmpyy"/>
          <w:rFonts w:ascii="Times New Roman" w:hAnsi="Times New Roman" w:cs="Times New Roman"/>
          <w:snapToGrid w:val="0"/>
          <w:color w:val="0000FF"/>
          <w:sz w:val="24"/>
          <w:szCs w:val="24"/>
          <w:u w:val="single"/>
          <w:lang w:bidi="ar-EG"/>
        </w:rPr>
      </w:pPr>
      <w:r w:rsidRPr="008D6875">
        <w:rPr>
          <w:rFonts w:ascii="Times New Roman" w:hAnsi="Times New Roman" w:cs="Times New Roman"/>
          <w:sz w:val="24"/>
          <w:szCs w:val="24"/>
        </w:rPr>
        <w:t xml:space="preserve">Amphiphilic Carboxymethyl Cellulose Stearate for Pickering Emulsions and Antimicrobial Activity of Chrysanthemum Essential Oil, Mohamed El-Sakhawy, Sally A. Abdel-Halim, Hebat-Allah S. Tohamy, Hossam M. El-Masry, Mona Mohamed AbdelMohsen, Journal of Renewable Materials, 2025, 13(5), pp. 981–995. </w:t>
      </w:r>
      <w:r w:rsidRPr="008D6875">
        <w:rPr>
          <w:rStyle w:val="Hyperlink"/>
          <w:rFonts w:ascii="Times New Roman" w:hAnsi="Times New Roman" w:cs="Times New Roman"/>
          <w:sz w:val="24"/>
          <w:szCs w:val="24"/>
          <w:bdr w:val="none" w:sz="0" w:space="0" w:color="auto" w:frame="1"/>
        </w:rPr>
        <w:t>10.32604/jrm.2025.02024-0024</w:t>
      </w:r>
    </w:p>
    <w:p w14:paraId="592E2049" w14:textId="3AE6A809" w:rsidR="008E3A77" w:rsidRPr="00020AF1" w:rsidRDefault="008E3A77" w:rsidP="00C15DE2">
      <w:pPr>
        <w:pStyle w:val="ListParagraph"/>
        <w:numPr>
          <w:ilvl w:val="0"/>
          <w:numId w:val="11"/>
        </w:numPr>
        <w:tabs>
          <w:tab w:val="left" w:pos="0"/>
          <w:tab w:val="left" w:pos="540"/>
        </w:tabs>
        <w:ind w:hanging="720"/>
        <w:jc w:val="both"/>
        <w:rPr>
          <w:rStyle w:val="highlight-modulemmpyy"/>
          <w:rFonts w:ascii="Times New Roman" w:hAnsi="Times New Roman" w:cs="Times New Roman"/>
          <w:snapToGrid w:val="0"/>
          <w:color w:val="0000FF"/>
          <w:sz w:val="24"/>
          <w:szCs w:val="24"/>
          <w:u w:val="single"/>
          <w:lang w:bidi="ar-EG"/>
        </w:rPr>
      </w:pPr>
      <w:r w:rsidRPr="008D6875">
        <w:rPr>
          <w:rFonts w:ascii="Times New Roman" w:eastAsiaTheme="minorEastAsia" w:hAnsi="Times New Roman" w:cs="Times New Roman"/>
          <w:sz w:val="24"/>
          <w:szCs w:val="24"/>
        </w:rPr>
        <w:lastRenderedPageBreak/>
        <w:t>Antimicrobial testing of cyanoethyl cellulose membranes incorporated with </w:t>
      </w:r>
      <w:proofErr w:type="spellStart"/>
      <w:r w:rsidRPr="008D6875">
        <w:rPr>
          <w:rFonts w:ascii="Times New Roman" w:eastAsiaTheme="minorEastAsia" w:hAnsi="Times New Roman" w:cs="Times New Roman"/>
          <w:sz w:val="24"/>
          <w:szCs w:val="24"/>
        </w:rPr>
        <w:t>Schinus</w:t>
      </w:r>
      <w:proofErr w:type="spellEnd"/>
      <w:r w:rsidRPr="008D6875">
        <w:rPr>
          <w:rFonts w:ascii="Times New Roman" w:eastAsiaTheme="minorEastAsia" w:hAnsi="Times New Roman" w:cs="Times New Roman"/>
          <w:sz w:val="24"/>
          <w:szCs w:val="24"/>
        </w:rPr>
        <w:t xml:space="preserve"> molle (L.) leaf extract, Mona M. AbdelMohsen, Hebat</w:t>
      </w:r>
      <w:r w:rsidRPr="008D6875">
        <w:rPr>
          <w:rFonts w:ascii="Times New Roman" w:eastAsiaTheme="minorEastAsia" w:hAnsi="Times New Roman" w:cs="Times New Roman"/>
          <w:sz w:val="24"/>
          <w:szCs w:val="24"/>
        </w:rPr>
        <w:noBreakHyphen/>
        <w:t>Allah S. Tohamy, Hossam M. El</w:t>
      </w:r>
      <w:r w:rsidRPr="008D6875">
        <w:rPr>
          <w:rFonts w:ascii="Times New Roman" w:eastAsiaTheme="minorEastAsia" w:hAnsi="Times New Roman" w:cs="Times New Roman"/>
          <w:sz w:val="24"/>
          <w:szCs w:val="24"/>
        </w:rPr>
        <w:noBreakHyphen/>
        <w:t>Masry, Walid E. Abd</w:t>
      </w:r>
      <w:r w:rsidRPr="008D6875">
        <w:rPr>
          <w:rFonts w:ascii="Times New Roman" w:eastAsiaTheme="minorEastAsia" w:hAnsi="Times New Roman" w:cs="Times New Roman"/>
          <w:sz w:val="24"/>
          <w:szCs w:val="24"/>
        </w:rPr>
        <w:noBreakHyphen/>
        <w:t xml:space="preserve">Allah, </w:t>
      </w:r>
      <w:r w:rsidRPr="00020AF1">
        <w:rPr>
          <w:rFonts w:ascii="Times New Roman" w:eastAsiaTheme="minorEastAsia" w:hAnsi="Times New Roman" w:cs="Times New Roman"/>
          <w:sz w:val="24"/>
          <w:szCs w:val="24"/>
        </w:rPr>
        <w:t>Mohamed El</w:t>
      </w:r>
      <w:r w:rsidRPr="00020AF1">
        <w:rPr>
          <w:rFonts w:ascii="Times New Roman" w:eastAsiaTheme="minorEastAsia" w:hAnsi="Times New Roman" w:cs="Times New Roman"/>
          <w:sz w:val="24"/>
          <w:szCs w:val="24"/>
        </w:rPr>
        <w:noBreakHyphen/>
        <w:t xml:space="preserve">Sakhawy, </w:t>
      </w:r>
      <w:hyperlink r:id="rId137" w:history="1">
        <w:r w:rsidRPr="00020AF1">
          <w:rPr>
            <w:rFonts w:ascii="Times New Roman" w:eastAsiaTheme="minorEastAsia" w:hAnsi="Times New Roman" w:cs="Times New Roman"/>
            <w:sz w:val="24"/>
            <w:szCs w:val="24"/>
          </w:rPr>
          <w:t>Polymer Bulletin</w:t>
        </w:r>
      </w:hyperlink>
      <w:r w:rsidRPr="00020AF1">
        <w:rPr>
          <w:rFonts w:ascii="Times New Roman" w:eastAsiaTheme="minorEastAsia" w:hAnsi="Times New Roman" w:cs="Times New Roman"/>
          <w:sz w:val="24"/>
          <w:szCs w:val="24"/>
        </w:rPr>
        <w:t xml:space="preserve"> </w:t>
      </w:r>
      <w:r w:rsidR="00C15DE2" w:rsidRPr="00C15DE2">
        <w:rPr>
          <w:rFonts w:ascii="Times New Roman" w:eastAsiaTheme="minorEastAsia" w:hAnsi="Times New Roman" w:cs="Times New Roman"/>
          <w:b/>
          <w:bCs/>
          <w:sz w:val="24"/>
          <w:szCs w:val="24"/>
        </w:rPr>
        <w:t>82</w:t>
      </w:r>
      <w:r w:rsidR="00C15DE2" w:rsidRPr="00C15DE2">
        <w:rPr>
          <w:rFonts w:ascii="Times New Roman" w:eastAsiaTheme="minorEastAsia" w:hAnsi="Times New Roman" w:cs="Times New Roman"/>
          <w:sz w:val="24"/>
          <w:szCs w:val="24"/>
        </w:rPr>
        <w:t>, 6629–6643 (2025)</w:t>
      </w:r>
      <w:r w:rsidRPr="00020AF1">
        <w:rPr>
          <w:rFonts w:ascii="Times New Roman" w:eastAsiaTheme="minorEastAsia" w:hAnsi="Times New Roman" w:cs="Times New Roman"/>
          <w:sz w:val="24"/>
          <w:szCs w:val="24"/>
        </w:rPr>
        <w:t xml:space="preserve">. </w:t>
      </w:r>
      <w:hyperlink r:id="rId138" w:history="1">
        <w:r w:rsidRPr="00020AF1">
          <w:rPr>
            <w:rStyle w:val="Hyperlink"/>
            <w:rFonts w:ascii="Times New Roman" w:hAnsi="Times New Roman" w:cs="Times New Roman"/>
            <w:sz w:val="24"/>
            <w:szCs w:val="24"/>
          </w:rPr>
          <w:t>https://doi.org/10.1007/s00289-025-05783-7</w:t>
        </w:r>
      </w:hyperlink>
    </w:p>
    <w:p w14:paraId="69751809" w14:textId="1B6C8674" w:rsidR="00E2497C" w:rsidRDefault="00E2497C" w:rsidP="00544C7C">
      <w:pPr>
        <w:pStyle w:val="ListParagraph"/>
        <w:numPr>
          <w:ilvl w:val="0"/>
          <w:numId w:val="11"/>
        </w:numPr>
        <w:tabs>
          <w:tab w:val="left" w:pos="0"/>
          <w:tab w:val="left" w:pos="540"/>
        </w:tabs>
        <w:ind w:hanging="720"/>
        <w:jc w:val="both"/>
        <w:rPr>
          <w:rFonts w:ascii="Times New Roman" w:eastAsiaTheme="minorEastAsia" w:hAnsi="Times New Roman" w:cs="Times New Roman"/>
          <w:sz w:val="24"/>
          <w:szCs w:val="24"/>
        </w:rPr>
      </w:pPr>
      <w:bookmarkStart w:id="18" w:name="_Hlk203302368"/>
      <w:r w:rsidRPr="00020AF1">
        <w:rPr>
          <w:rFonts w:ascii="Times New Roman" w:eastAsiaTheme="minorEastAsia" w:hAnsi="Times New Roman" w:cs="Times New Roman"/>
          <w:sz w:val="24"/>
          <w:szCs w:val="24"/>
        </w:rPr>
        <w:t>Revolutionary approach to risk assessment utilization of oxidized agricultural waste as inexpensive adsorbents in tannery effluent: a kinetic investigation, Hamed Elsayed; Hebat-Allah S. Tohamy; Mohamed El-Sakhawy; M.A. El-Khateeb; El-</w:t>
      </w:r>
      <w:proofErr w:type="spellStart"/>
      <w:r w:rsidRPr="00020AF1">
        <w:rPr>
          <w:rFonts w:ascii="Times New Roman" w:eastAsiaTheme="minorEastAsia" w:hAnsi="Times New Roman" w:cs="Times New Roman"/>
          <w:sz w:val="24"/>
          <w:szCs w:val="24"/>
        </w:rPr>
        <w:t>Shahat</w:t>
      </w:r>
      <w:proofErr w:type="spellEnd"/>
      <w:r w:rsidRPr="00020AF1">
        <w:rPr>
          <w:rFonts w:ascii="Times New Roman" w:eastAsiaTheme="minorEastAsia" w:hAnsi="Times New Roman" w:cs="Times New Roman"/>
          <w:sz w:val="24"/>
          <w:szCs w:val="24"/>
        </w:rPr>
        <w:t xml:space="preserve"> H. A. </w:t>
      </w:r>
      <w:proofErr w:type="spellStart"/>
      <w:r w:rsidRPr="00020AF1">
        <w:rPr>
          <w:rFonts w:ascii="Times New Roman" w:eastAsiaTheme="minorEastAsia" w:hAnsi="Times New Roman" w:cs="Times New Roman"/>
          <w:sz w:val="24"/>
          <w:szCs w:val="24"/>
        </w:rPr>
        <w:t>Nashy</w:t>
      </w:r>
      <w:proofErr w:type="spellEnd"/>
      <w:r w:rsidRPr="00020AF1">
        <w:rPr>
          <w:rFonts w:ascii="Times New Roman" w:eastAsiaTheme="minorEastAsia" w:hAnsi="Times New Roman" w:cs="Times New Roman"/>
          <w:sz w:val="24"/>
          <w:szCs w:val="24"/>
        </w:rPr>
        <w:t>, Environmental Monitoring and Assessment, 197</w:t>
      </w:r>
      <w:r w:rsidR="00020AF1" w:rsidRPr="00020AF1">
        <w:rPr>
          <w:rFonts w:ascii="Times New Roman" w:eastAsiaTheme="minorEastAsia" w:hAnsi="Times New Roman" w:cs="Times New Roman"/>
          <w:sz w:val="24"/>
          <w:szCs w:val="24"/>
        </w:rPr>
        <w:t>(8)</w:t>
      </w:r>
      <w:r w:rsidRPr="00020AF1">
        <w:rPr>
          <w:rFonts w:ascii="Times New Roman" w:eastAsiaTheme="minorEastAsia" w:hAnsi="Times New Roman" w:cs="Times New Roman"/>
          <w:sz w:val="24"/>
          <w:szCs w:val="24"/>
        </w:rPr>
        <w:t xml:space="preserve">, 894 (2025). </w:t>
      </w:r>
      <w:hyperlink r:id="rId139" w:history="1">
        <w:r w:rsidR="00544C7C" w:rsidRPr="007141CA">
          <w:rPr>
            <w:rStyle w:val="Hyperlink"/>
            <w:rFonts w:ascii="Times New Roman" w:hAnsi="Times New Roman" w:cs="Times New Roman"/>
            <w:sz w:val="24"/>
            <w:szCs w:val="24"/>
          </w:rPr>
          <w:t>https://doi.org/10.1007/s10661-025-14340-8</w:t>
        </w:r>
      </w:hyperlink>
      <w:bookmarkEnd w:id="18"/>
    </w:p>
    <w:p w14:paraId="2F4B0558" w14:textId="77777777" w:rsidR="00544C7C" w:rsidRPr="00843A78" w:rsidRDefault="00544C7C" w:rsidP="00843A78">
      <w:pPr>
        <w:pStyle w:val="ListParagraph"/>
        <w:numPr>
          <w:ilvl w:val="0"/>
          <w:numId w:val="11"/>
        </w:numPr>
        <w:ind w:hanging="720"/>
        <w:jc w:val="both"/>
        <w:rPr>
          <w:rStyle w:val="Hyperlink"/>
          <w:rFonts w:ascii="Times New Roman" w:hAnsi="Times New Roman" w:cs="Times New Roman"/>
          <w:sz w:val="24"/>
          <w:szCs w:val="24"/>
        </w:rPr>
      </w:pPr>
      <w:r w:rsidRPr="00A644E3">
        <w:rPr>
          <w:rFonts w:ascii="Times New Roman" w:eastAsiaTheme="minorEastAsia" w:hAnsi="Times New Roman" w:cs="Times New Roman"/>
          <w:sz w:val="24"/>
          <w:szCs w:val="24"/>
        </w:rPr>
        <w:t xml:space="preserve">Acrylamide/ethyl cellulose Schiff base hydrogel for uranium capture from aqueous solutions using response surface methodology, El-Sayed A. Haggag, Hebat-Allah S. Tohamy, Alaa El Din Mahmoud, Mohamed El-Sakhawy, Amany R. Salem, International Journal of Biological </w:t>
      </w:r>
      <w:r w:rsidRPr="00843A78">
        <w:rPr>
          <w:rFonts w:ascii="Times New Roman" w:eastAsiaTheme="minorEastAsia" w:hAnsi="Times New Roman" w:cs="Times New Roman"/>
          <w:sz w:val="24"/>
          <w:szCs w:val="24"/>
        </w:rPr>
        <w:t xml:space="preserve">Macromolecules, Volume 321, Part 3, 2025, 145666. </w:t>
      </w:r>
      <w:hyperlink r:id="rId140" w:tgtFrame="_blank" w:tooltip="Persistent link using digital object identifier" w:history="1">
        <w:r w:rsidRPr="00843A78">
          <w:rPr>
            <w:rStyle w:val="Hyperlink"/>
            <w:rFonts w:ascii="Times New Roman" w:hAnsi="Times New Roman" w:cs="Times New Roman"/>
            <w:sz w:val="24"/>
            <w:szCs w:val="24"/>
          </w:rPr>
          <w:t>https://doi.org/10.1016/j.ijbiomac.2025.145666</w:t>
        </w:r>
      </w:hyperlink>
    </w:p>
    <w:p w14:paraId="52DAA2D4" w14:textId="0EF06900" w:rsidR="00AF6E0B" w:rsidRPr="00843A78" w:rsidRDefault="00AF6E0B" w:rsidP="00843A78">
      <w:pPr>
        <w:pStyle w:val="ListParagraph"/>
        <w:numPr>
          <w:ilvl w:val="0"/>
          <w:numId w:val="11"/>
        </w:numPr>
        <w:tabs>
          <w:tab w:val="left" w:pos="0"/>
          <w:tab w:val="left" w:pos="540"/>
        </w:tabs>
        <w:ind w:hanging="720"/>
        <w:jc w:val="both"/>
        <w:rPr>
          <w:rFonts w:ascii="Times New Roman" w:hAnsi="Times New Roman" w:cs="Times New Roman"/>
          <w:color w:val="0000FF"/>
          <w:sz w:val="24"/>
          <w:szCs w:val="24"/>
          <w:u w:val="single"/>
        </w:rPr>
      </w:pPr>
      <w:bookmarkStart w:id="19" w:name="_Hlk212963585"/>
      <w:r w:rsidRPr="00843A78">
        <w:rPr>
          <w:rFonts w:ascii="Times New Roman" w:eastAsiaTheme="minorEastAsia" w:hAnsi="Times New Roman" w:cs="Times New Roman"/>
          <w:sz w:val="24"/>
          <w:szCs w:val="24"/>
        </w:rPr>
        <w:t xml:space="preserve">Sustainable and Eco-Friendly Packaging Films Based on Poly Vinyl Alcohol incorporated with Chrysanthemum frutescens extract, Mona M AbdelMohsen, Hebat-Allah S. Tohamy, Sally A. Abdel-Halim, Hassan M. Awad, Mohamed El-Sakhawy, </w:t>
      </w:r>
      <w:r w:rsidRPr="00843A78">
        <w:rPr>
          <w:rFonts w:ascii="Times New Roman" w:eastAsiaTheme="minorEastAsia" w:hAnsi="Times New Roman" w:cs="Times New Roman"/>
          <w:sz w:val="24"/>
          <w:szCs w:val="24"/>
          <w:highlight w:val="yellow"/>
        </w:rPr>
        <w:t>Natural Product Research,</w:t>
      </w:r>
      <w:r w:rsidR="00843A78" w:rsidRPr="00843A78">
        <w:rPr>
          <w:rFonts w:ascii="Times New Roman" w:hAnsi="Times New Roman" w:cs="Times New Roman"/>
          <w:sz w:val="24"/>
          <w:szCs w:val="24"/>
          <w:shd w:val="clear" w:color="auto" w:fill="FFFFFF"/>
        </w:rPr>
        <w:t xml:space="preserve"> </w:t>
      </w:r>
      <w:bookmarkStart w:id="20" w:name="_Hlk222218879"/>
      <w:r w:rsidR="00843A78" w:rsidRPr="00843A78">
        <w:rPr>
          <w:rFonts w:ascii="Times New Roman" w:hAnsi="Times New Roman" w:cs="Times New Roman"/>
          <w:sz w:val="24"/>
          <w:szCs w:val="24"/>
          <w:shd w:val="clear" w:color="auto" w:fill="FFFFFF"/>
        </w:rPr>
        <w:t>2025 Sep 26:1-5</w:t>
      </w:r>
      <w:r w:rsidRPr="00843A78">
        <w:rPr>
          <w:rFonts w:ascii="Times New Roman" w:eastAsiaTheme="minorEastAsia" w:hAnsi="Times New Roman" w:cs="Times New Roman"/>
          <w:sz w:val="24"/>
          <w:szCs w:val="24"/>
        </w:rPr>
        <w:t xml:space="preserve"> </w:t>
      </w:r>
      <w:bookmarkEnd w:id="20"/>
      <w:r w:rsidRPr="00843A78">
        <w:rPr>
          <w:rStyle w:val="Hyperlink"/>
          <w:rFonts w:ascii="Times New Roman" w:hAnsi="Times New Roman" w:cs="Times New Roman"/>
          <w:sz w:val="24"/>
          <w:szCs w:val="24"/>
        </w:rPr>
        <w:t>https://doi.org/10.1080/14786419.2025.2565267</w:t>
      </w:r>
    </w:p>
    <w:p w14:paraId="6A394CAD" w14:textId="5B42C2FB" w:rsidR="00A657DC" w:rsidRPr="00843A78" w:rsidRDefault="00A644E3" w:rsidP="00843A78">
      <w:pPr>
        <w:pStyle w:val="ListParagraph"/>
        <w:numPr>
          <w:ilvl w:val="0"/>
          <w:numId w:val="11"/>
        </w:numPr>
        <w:tabs>
          <w:tab w:val="left" w:pos="0"/>
          <w:tab w:val="left" w:pos="540"/>
        </w:tabs>
        <w:ind w:hanging="720"/>
        <w:jc w:val="both"/>
        <w:rPr>
          <w:rFonts w:ascii="Times New Roman" w:eastAsiaTheme="minorEastAsia" w:hAnsi="Times New Roman" w:cs="Times New Roman"/>
          <w:sz w:val="24"/>
          <w:szCs w:val="24"/>
        </w:rPr>
      </w:pPr>
      <w:bookmarkStart w:id="21" w:name="_Hlk215603042"/>
      <w:bookmarkEnd w:id="19"/>
      <w:r w:rsidRPr="00843A78">
        <w:rPr>
          <w:rFonts w:ascii="Times New Roman" w:eastAsiaTheme="minorEastAsia" w:hAnsi="Times New Roman" w:cs="Times New Roman"/>
          <w:sz w:val="24"/>
          <w:szCs w:val="24"/>
        </w:rPr>
        <w:t xml:space="preserve"> Antiviral Potential of Sugarcane Bagasse-Derived Carbon Quantum Dots against SARS- CoV-2, and Herpes Simplex Virus-1, </w:t>
      </w:r>
      <w:r w:rsidR="00E97EE3" w:rsidRPr="00843A78">
        <w:rPr>
          <w:rFonts w:ascii="Times New Roman" w:hAnsi="Times New Roman" w:cs="Times New Roman"/>
          <w:sz w:val="24"/>
          <w:szCs w:val="24"/>
        </w:rPr>
        <w:t xml:space="preserve">Hebat-Allah S. Tohamy, Mohamed El-Sakhawy, Sahar Abd Al-Daim, </w:t>
      </w:r>
      <w:hyperlink r:id="rId141" w:history="1">
        <w:r w:rsidR="00E97EE3" w:rsidRPr="00843A78">
          <w:rPr>
            <w:rFonts w:ascii="Times New Roman" w:hAnsi="Times New Roman" w:cs="Times New Roman"/>
            <w:sz w:val="24"/>
            <w:szCs w:val="24"/>
          </w:rPr>
          <w:t>Ahmed N El Taweel</w:t>
        </w:r>
      </w:hyperlink>
      <w:r w:rsidR="00E97EE3" w:rsidRPr="00843A78">
        <w:rPr>
          <w:rFonts w:ascii="Times New Roman" w:hAnsi="Times New Roman" w:cs="Times New Roman"/>
          <w:sz w:val="24"/>
          <w:szCs w:val="24"/>
        </w:rPr>
        <w:t xml:space="preserve">, </w:t>
      </w:r>
      <w:r w:rsidRPr="00843A78">
        <w:rPr>
          <w:rFonts w:ascii="Times New Roman" w:eastAsiaTheme="minorEastAsia" w:hAnsi="Times New Roman" w:cs="Times New Roman"/>
          <w:sz w:val="24"/>
          <w:szCs w:val="24"/>
        </w:rPr>
        <w:t>Discover Applied Sciences</w:t>
      </w:r>
      <w:r w:rsidR="00A657DC" w:rsidRPr="00843A78">
        <w:rPr>
          <w:rFonts w:ascii="Times New Roman" w:hAnsi="Times New Roman" w:cs="Times New Roman"/>
          <w:sz w:val="24"/>
          <w:szCs w:val="24"/>
        </w:rPr>
        <w:t>, (2025) 7</w:t>
      </w:r>
      <w:r w:rsidR="000151B4" w:rsidRPr="00843A78">
        <w:rPr>
          <w:rFonts w:ascii="Times New Roman" w:hAnsi="Times New Roman" w:cs="Times New Roman"/>
          <w:sz w:val="24"/>
          <w:szCs w:val="24"/>
        </w:rPr>
        <w:t>(12)</w:t>
      </w:r>
      <w:r w:rsidR="00A657DC" w:rsidRPr="00843A78">
        <w:rPr>
          <w:rFonts w:ascii="Times New Roman" w:hAnsi="Times New Roman" w:cs="Times New Roman"/>
          <w:sz w:val="24"/>
          <w:szCs w:val="24"/>
        </w:rPr>
        <w:t xml:space="preserve">:1420. </w:t>
      </w:r>
      <w:r w:rsidR="00A657DC" w:rsidRPr="00843A78">
        <w:rPr>
          <w:rStyle w:val="Hyperlink"/>
          <w:rFonts w:ascii="Times New Roman" w:hAnsi="Times New Roman" w:cs="Times New Roman"/>
          <w:sz w:val="24"/>
          <w:szCs w:val="24"/>
        </w:rPr>
        <w:t>https://doi.org/10.1007/s42452-025-07836-y</w:t>
      </w:r>
    </w:p>
    <w:bookmarkEnd w:id="21"/>
    <w:p w14:paraId="5E67D415" w14:textId="6ADDFC15" w:rsidR="00A644E3" w:rsidRPr="00843A78" w:rsidRDefault="00A644E3" w:rsidP="00843A78">
      <w:pPr>
        <w:pStyle w:val="ListParagraph"/>
        <w:numPr>
          <w:ilvl w:val="0"/>
          <w:numId w:val="11"/>
        </w:numPr>
        <w:tabs>
          <w:tab w:val="left" w:pos="0"/>
          <w:tab w:val="left" w:pos="540"/>
        </w:tabs>
        <w:ind w:hanging="720"/>
        <w:jc w:val="both"/>
        <w:rPr>
          <w:rStyle w:val="highlight-modulemmpyy"/>
          <w:rFonts w:ascii="Times New Roman" w:hAnsi="Times New Roman" w:cs="Times New Roman"/>
          <w:snapToGrid w:val="0"/>
          <w:color w:val="0000FF"/>
          <w:sz w:val="24"/>
          <w:szCs w:val="24"/>
          <w:u w:val="single"/>
          <w:lang w:bidi="ar-EG"/>
        </w:rPr>
      </w:pPr>
      <w:r w:rsidRPr="00843A78">
        <w:rPr>
          <w:rFonts w:ascii="Times New Roman" w:eastAsiaTheme="minorEastAsia" w:hAnsi="Times New Roman" w:cs="Times New Roman"/>
          <w:sz w:val="24"/>
          <w:szCs w:val="24"/>
        </w:rPr>
        <w:t>Enhancement of Bagasse Paper Properties for Sustainable Packaging via Bentonite and Alginate Loading in Shellac Coatings,</w:t>
      </w:r>
      <w:r w:rsidRPr="00843A78">
        <w:rPr>
          <w:rFonts w:ascii="Times New Roman" w:hAnsi="Times New Roman" w:cs="Times New Roman"/>
          <w:sz w:val="24"/>
          <w:szCs w:val="24"/>
        </w:rPr>
        <w:t xml:space="preserve"> </w:t>
      </w:r>
      <w:r w:rsidR="00044C45" w:rsidRPr="00843A78">
        <w:rPr>
          <w:rFonts w:ascii="Times New Roman" w:eastAsiaTheme="minorEastAsia" w:hAnsi="Times New Roman" w:cs="Times New Roman"/>
          <w:sz w:val="24"/>
          <w:szCs w:val="24"/>
        </w:rPr>
        <w:t xml:space="preserve">Salah A. A. </w:t>
      </w:r>
      <w:bookmarkStart w:id="22" w:name="_Hlk83039475"/>
      <w:r w:rsidR="00044C45" w:rsidRPr="00843A78">
        <w:rPr>
          <w:rFonts w:ascii="Times New Roman" w:eastAsiaTheme="minorEastAsia" w:hAnsi="Times New Roman" w:cs="Times New Roman"/>
          <w:sz w:val="24"/>
          <w:szCs w:val="24"/>
        </w:rPr>
        <w:t>Mohamed</w:t>
      </w:r>
      <w:bookmarkEnd w:id="22"/>
      <w:r w:rsidR="00044C45" w:rsidRPr="00843A78">
        <w:rPr>
          <w:rFonts w:ascii="Times New Roman" w:eastAsiaTheme="minorEastAsia" w:hAnsi="Times New Roman" w:cs="Times New Roman"/>
          <w:sz w:val="24"/>
          <w:szCs w:val="24"/>
        </w:rPr>
        <w:t>, Mohamed El-Sakhawy, Mohamed A. Diab,</w:t>
      </w:r>
      <w:r w:rsidR="00044C45" w:rsidRPr="00843A78">
        <w:rPr>
          <w:rFonts w:ascii="Times New Roman" w:hAnsi="Times New Roman" w:cs="Times New Roman"/>
          <w:sz w:val="24"/>
          <w:szCs w:val="24"/>
        </w:rPr>
        <w:t xml:space="preserve"> </w:t>
      </w:r>
      <w:r w:rsidRPr="00843A78">
        <w:rPr>
          <w:rFonts w:ascii="Times New Roman" w:hAnsi="Times New Roman" w:cs="Times New Roman"/>
          <w:sz w:val="24"/>
          <w:szCs w:val="24"/>
        </w:rPr>
        <w:t xml:space="preserve">Scientific Reports, 2025, </w:t>
      </w:r>
      <w:r w:rsidR="00164EB0" w:rsidRPr="00843A78">
        <w:rPr>
          <w:rFonts w:ascii="Times New Roman" w:hAnsi="Times New Roman" w:cs="Times New Roman"/>
          <w:sz w:val="24"/>
          <w:szCs w:val="24"/>
        </w:rPr>
        <w:t>15</w:t>
      </w:r>
      <w:r w:rsidR="000151B4" w:rsidRPr="00843A78">
        <w:rPr>
          <w:rFonts w:ascii="Times New Roman" w:hAnsi="Times New Roman" w:cs="Times New Roman"/>
          <w:sz w:val="24"/>
          <w:szCs w:val="24"/>
        </w:rPr>
        <w:t>(1)</w:t>
      </w:r>
      <w:r w:rsidR="00164EB0" w:rsidRPr="00843A78">
        <w:rPr>
          <w:rFonts w:ascii="Times New Roman" w:hAnsi="Times New Roman" w:cs="Times New Roman"/>
          <w:sz w:val="24"/>
          <w:szCs w:val="24"/>
        </w:rPr>
        <w:t xml:space="preserve">:39412 </w:t>
      </w:r>
      <w:r w:rsidR="00164EB0" w:rsidRPr="00843A78">
        <w:rPr>
          <w:rStyle w:val="Hyperlink"/>
          <w:rFonts w:ascii="Times New Roman" w:hAnsi="Times New Roman" w:cs="Times New Roman"/>
          <w:sz w:val="24"/>
          <w:szCs w:val="24"/>
        </w:rPr>
        <w:t>https://doi.org/10.1038/s41598-025-22179-9</w:t>
      </w:r>
    </w:p>
    <w:bookmarkEnd w:id="2"/>
    <w:p w14:paraId="31DB304E" w14:textId="2742A0FF" w:rsidR="00E97EE3" w:rsidRPr="00843A78" w:rsidRDefault="00183F97" w:rsidP="00843A78">
      <w:pPr>
        <w:pStyle w:val="ListParagraph"/>
        <w:numPr>
          <w:ilvl w:val="0"/>
          <w:numId w:val="11"/>
        </w:numPr>
        <w:tabs>
          <w:tab w:val="left" w:pos="0"/>
          <w:tab w:val="left" w:pos="540"/>
        </w:tabs>
        <w:ind w:hanging="720"/>
        <w:jc w:val="both"/>
        <w:rPr>
          <w:rFonts w:ascii="Times New Roman" w:hAnsi="Times New Roman" w:cs="Times New Roman"/>
          <w:color w:val="0000FF"/>
          <w:sz w:val="24"/>
          <w:szCs w:val="24"/>
          <w:u w:val="single"/>
        </w:rPr>
      </w:pPr>
      <w:r w:rsidRPr="00843A78">
        <w:rPr>
          <w:rFonts w:ascii="Times New Roman" w:hAnsi="Times New Roman" w:cs="Times New Roman"/>
          <w:sz w:val="24"/>
          <w:szCs w:val="24"/>
        </w:rPr>
        <w:t xml:space="preserve">In-situ Synthesis of Aluminum/Cupper-Doped Carbon Dots from Magnetite Graphene Oxide- Carboxymethyl Cellulose-2-Acrylamido-2-Methyl-1-Propanesulfonic Acid Hydrogel and their Electrical Characterization, Hebat-Allah S. Tohamy, Mohamed El-Sakhawy, </w:t>
      </w:r>
      <w:r w:rsidRPr="00843A78">
        <w:rPr>
          <w:rFonts w:ascii="Times New Roman" w:hAnsi="Times New Roman" w:cs="Times New Roman"/>
          <w:sz w:val="24"/>
          <w:szCs w:val="24"/>
          <w:lang w:val="en-GB"/>
        </w:rPr>
        <w:t>Azhar M. Elwan,</w:t>
      </w:r>
      <w:r w:rsidRPr="00843A78">
        <w:rPr>
          <w:rFonts w:ascii="Times New Roman" w:hAnsi="Times New Roman" w:cs="Times New Roman"/>
          <w:sz w:val="24"/>
          <w:szCs w:val="24"/>
        </w:rPr>
        <w:t xml:space="preserve"> RSC Advances, 2026, </w:t>
      </w:r>
      <w:r w:rsidRPr="00843A78">
        <w:rPr>
          <w:rFonts w:ascii="Times New Roman" w:hAnsi="Times New Roman" w:cs="Times New Roman"/>
          <w:b/>
          <w:bCs/>
          <w:sz w:val="24"/>
          <w:szCs w:val="24"/>
        </w:rPr>
        <w:t>16</w:t>
      </w:r>
      <w:r w:rsidRPr="00843A78">
        <w:rPr>
          <w:rFonts w:ascii="Times New Roman" w:hAnsi="Times New Roman" w:cs="Times New Roman"/>
          <w:sz w:val="24"/>
          <w:szCs w:val="24"/>
        </w:rPr>
        <w:t xml:space="preserve">, 261 - 274. </w:t>
      </w:r>
      <w:hyperlink r:id="rId142" w:history="1">
        <w:r w:rsidR="00843A78" w:rsidRPr="00843A78">
          <w:rPr>
            <w:rStyle w:val="Hyperlink"/>
            <w:rFonts w:ascii="Times New Roman" w:hAnsi="Times New Roman" w:cs="Times New Roman"/>
            <w:sz w:val="24"/>
            <w:szCs w:val="24"/>
          </w:rPr>
          <w:t>https://doi.org/10.1039/d5ra07705b</w:t>
        </w:r>
      </w:hyperlink>
    </w:p>
    <w:p w14:paraId="180A3919" w14:textId="77777777" w:rsidR="00843A78" w:rsidRPr="00843A78" w:rsidRDefault="00843A78" w:rsidP="00843A78">
      <w:pPr>
        <w:pStyle w:val="ListParagraph"/>
        <w:numPr>
          <w:ilvl w:val="0"/>
          <w:numId w:val="11"/>
        </w:numPr>
        <w:tabs>
          <w:tab w:val="left" w:pos="0"/>
          <w:tab w:val="left" w:pos="540"/>
        </w:tabs>
        <w:ind w:hanging="720"/>
        <w:jc w:val="both"/>
        <w:rPr>
          <w:rFonts w:ascii="Times New Roman" w:hAnsi="Times New Roman" w:cs="Times New Roman"/>
          <w:sz w:val="24"/>
          <w:szCs w:val="24"/>
        </w:rPr>
      </w:pPr>
      <w:r w:rsidRPr="00843A78">
        <w:rPr>
          <w:rFonts w:ascii="Times New Roman" w:hAnsi="Times New Roman" w:cs="Times New Roman"/>
          <w:sz w:val="24"/>
          <w:szCs w:val="24"/>
        </w:rPr>
        <w:t xml:space="preserve">Controlled Release of 4-Aminoacetophenone by Janus Amphiphilic Graphene Oxide Initiates Antitumor Activity and Apoptotic Breast Cancer Cell Death in Vitro, Hebat-Allah S. Tohamy, Mohamed El-Sakhawy, Samir Kamel, </w:t>
      </w:r>
      <w:bookmarkStart w:id="23" w:name="_Hlk203908391"/>
      <w:r w:rsidRPr="00843A78">
        <w:rPr>
          <w:rFonts w:ascii="Times New Roman" w:hAnsi="Times New Roman" w:cs="Times New Roman"/>
          <w:sz w:val="24"/>
          <w:szCs w:val="24"/>
        </w:rPr>
        <w:t xml:space="preserve">Mona A. M. </w:t>
      </w:r>
      <w:proofErr w:type="spellStart"/>
      <w:r w:rsidRPr="00843A78">
        <w:rPr>
          <w:rFonts w:ascii="Times New Roman" w:hAnsi="Times New Roman" w:cs="Times New Roman"/>
          <w:sz w:val="24"/>
          <w:szCs w:val="24"/>
        </w:rPr>
        <w:t>Abozeid</w:t>
      </w:r>
      <w:bookmarkEnd w:id="23"/>
      <w:proofErr w:type="spellEnd"/>
      <w:r w:rsidRPr="00843A78">
        <w:rPr>
          <w:rFonts w:ascii="Times New Roman" w:hAnsi="Times New Roman" w:cs="Times New Roman"/>
          <w:sz w:val="24"/>
          <w:szCs w:val="24"/>
        </w:rPr>
        <w:t xml:space="preserve">, </w:t>
      </w:r>
      <w:proofErr w:type="spellStart"/>
      <w:r w:rsidRPr="00843A78">
        <w:rPr>
          <w:rFonts w:ascii="Times New Roman" w:hAnsi="Times New Roman" w:cs="Times New Roman"/>
          <w:sz w:val="24"/>
          <w:szCs w:val="24"/>
        </w:rPr>
        <w:t>BioNanoScience</w:t>
      </w:r>
      <w:proofErr w:type="spellEnd"/>
      <w:r w:rsidRPr="00843A78">
        <w:rPr>
          <w:rFonts w:ascii="Times New Roman" w:hAnsi="Times New Roman" w:cs="Times New Roman"/>
          <w:sz w:val="24"/>
          <w:szCs w:val="24"/>
        </w:rPr>
        <w:t>, 2026, 16, 170.</w:t>
      </w:r>
      <w:r w:rsidRPr="00843A78">
        <w:rPr>
          <w:rFonts w:ascii="Times New Roman" w:hAnsi="Times New Roman" w:cs="Times New Roman"/>
          <w:color w:val="222222"/>
          <w:sz w:val="24"/>
          <w:szCs w:val="24"/>
          <w:shd w:val="clear" w:color="auto" w:fill="FCFDFE"/>
        </w:rPr>
        <w:t xml:space="preserve"> </w:t>
      </w:r>
      <w:r w:rsidRPr="00843A78">
        <w:rPr>
          <w:rStyle w:val="Hyperlink"/>
          <w:rFonts w:ascii="Times New Roman" w:hAnsi="Times New Roman" w:cs="Times New Roman"/>
          <w:sz w:val="24"/>
          <w:szCs w:val="24"/>
        </w:rPr>
        <w:t>https://doi.org/10.1007/s12668-025-02353-z</w:t>
      </w:r>
    </w:p>
    <w:p w14:paraId="082433DC" w14:textId="77777777" w:rsidR="00843A78" w:rsidRPr="00183F97" w:rsidRDefault="00843A78" w:rsidP="00183F97">
      <w:pPr>
        <w:pStyle w:val="ListParagraph"/>
        <w:numPr>
          <w:ilvl w:val="0"/>
          <w:numId w:val="11"/>
        </w:numPr>
        <w:tabs>
          <w:tab w:val="left" w:pos="0"/>
          <w:tab w:val="left" w:pos="540"/>
        </w:tabs>
        <w:ind w:hanging="720"/>
        <w:jc w:val="both"/>
        <w:rPr>
          <w:rFonts w:asciiTheme="minorHAnsi" w:hAnsiTheme="minorHAnsi" w:cstheme="minorBidi"/>
          <w:color w:val="0000FF"/>
          <w:u w:val="single"/>
        </w:rPr>
      </w:pPr>
    </w:p>
    <w:sectPr w:rsidR="00843A78" w:rsidRPr="00183F97" w:rsidSect="003B46A2">
      <w:endnotePr>
        <w:numFmt w:val="lowerLetter"/>
      </w:endnotePr>
      <w:pgSz w:w="11907" w:h="16840"/>
      <w:pgMar w:top="1440" w:right="1800" w:bottom="1022" w:left="180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BFD2E" w14:textId="77777777" w:rsidR="00D333D6" w:rsidRDefault="00D333D6" w:rsidP="00A61894">
      <w:r>
        <w:separator/>
      </w:r>
    </w:p>
  </w:endnote>
  <w:endnote w:type="continuationSeparator" w:id="0">
    <w:p w14:paraId="517979AF" w14:textId="77777777" w:rsidR="00D333D6" w:rsidRDefault="00D333D6" w:rsidP="00A61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Arial Narrow">
    <w:panose1 w:val="020B0606020202030204"/>
    <w:charset w:val="00"/>
    <w:family w:val="swiss"/>
    <w:pitch w:val="variable"/>
    <w:sig w:usb0="00000287" w:usb1="00000800" w:usb2="00000000" w:usb3="00000000" w:csb0="0000009F" w:csb1="00000000"/>
  </w:font>
  <w:font w:name="OpenSans">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8D076" w14:textId="77777777" w:rsidR="00D333D6" w:rsidRDefault="00D333D6" w:rsidP="00A61894">
      <w:r>
        <w:separator/>
      </w:r>
    </w:p>
  </w:footnote>
  <w:footnote w:type="continuationSeparator" w:id="0">
    <w:p w14:paraId="60AA41DA" w14:textId="77777777" w:rsidR="00D333D6" w:rsidRDefault="00D333D6" w:rsidP="00A618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49AB"/>
    <w:multiLevelType w:val="hybridMultilevel"/>
    <w:tmpl w:val="C8B08B08"/>
    <w:lvl w:ilvl="0" w:tplc="35A448A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8B62F0"/>
    <w:multiLevelType w:val="hybridMultilevel"/>
    <w:tmpl w:val="72AE1CDC"/>
    <w:lvl w:ilvl="0" w:tplc="84C60E3C">
      <w:start w:val="80"/>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92545"/>
    <w:multiLevelType w:val="hybridMultilevel"/>
    <w:tmpl w:val="0B3EA648"/>
    <w:lvl w:ilvl="0" w:tplc="313E71C2">
      <w:numFmt w:val="bullet"/>
      <w:lvlText w:val="-"/>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6962B2"/>
    <w:multiLevelType w:val="hybridMultilevel"/>
    <w:tmpl w:val="3CA6220A"/>
    <w:lvl w:ilvl="0" w:tplc="E9F4F860">
      <w:start w:val="7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DA304A"/>
    <w:multiLevelType w:val="multilevel"/>
    <w:tmpl w:val="7AB8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65514"/>
    <w:multiLevelType w:val="multilevel"/>
    <w:tmpl w:val="3BB87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B710D"/>
    <w:multiLevelType w:val="singleLevel"/>
    <w:tmpl w:val="97D071DE"/>
    <w:lvl w:ilvl="0">
      <w:start w:val="1"/>
      <w:numFmt w:val="decimal"/>
      <w:lvlText w:val="%1-"/>
      <w:lvlJc w:val="left"/>
      <w:pPr>
        <w:tabs>
          <w:tab w:val="num" w:pos="-66"/>
        </w:tabs>
        <w:ind w:right="-66" w:hanging="360"/>
      </w:pPr>
      <w:rPr>
        <w:rFonts w:cs="Traditional Arabic" w:hint="default"/>
      </w:rPr>
    </w:lvl>
  </w:abstractNum>
  <w:abstractNum w:abstractNumId="7" w15:restartNumberingAfterBreak="0">
    <w:nsid w:val="3E4D4595"/>
    <w:multiLevelType w:val="singleLevel"/>
    <w:tmpl w:val="313E71C2"/>
    <w:lvl w:ilvl="0">
      <w:numFmt w:val="bullet"/>
      <w:lvlText w:val="-"/>
      <w:lvlJc w:val="left"/>
      <w:pPr>
        <w:tabs>
          <w:tab w:val="num" w:pos="360"/>
        </w:tabs>
        <w:ind w:right="360" w:hanging="360"/>
      </w:pPr>
      <w:rPr>
        <w:rFonts w:cs="Times New Roman" w:hint="default"/>
      </w:rPr>
    </w:lvl>
  </w:abstractNum>
  <w:abstractNum w:abstractNumId="8" w15:restartNumberingAfterBreak="0">
    <w:nsid w:val="3E5E6089"/>
    <w:multiLevelType w:val="hybridMultilevel"/>
    <w:tmpl w:val="0B5C14EE"/>
    <w:lvl w:ilvl="0" w:tplc="B36A6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B108FC"/>
    <w:multiLevelType w:val="singleLevel"/>
    <w:tmpl w:val="CAD6E7A2"/>
    <w:lvl w:ilvl="0">
      <w:start w:val="16"/>
      <w:numFmt w:val="decimal"/>
      <w:lvlText w:val="%1-"/>
      <w:lvlJc w:val="left"/>
      <w:pPr>
        <w:tabs>
          <w:tab w:val="num" w:pos="450"/>
        </w:tabs>
        <w:ind w:right="450" w:hanging="450"/>
      </w:pPr>
      <w:rPr>
        <w:rFonts w:cs="Traditional Arabic" w:hint="default"/>
      </w:rPr>
    </w:lvl>
  </w:abstractNum>
  <w:abstractNum w:abstractNumId="10" w15:restartNumberingAfterBreak="0">
    <w:nsid w:val="488D1AF5"/>
    <w:multiLevelType w:val="hybridMultilevel"/>
    <w:tmpl w:val="3AFA18B6"/>
    <w:lvl w:ilvl="0" w:tplc="D5CCA01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5A203E"/>
    <w:multiLevelType w:val="hybridMultilevel"/>
    <w:tmpl w:val="578E5E5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5BC016DC"/>
    <w:multiLevelType w:val="hybridMultilevel"/>
    <w:tmpl w:val="B030A8DA"/>
    <w:lvl w:ilvl="0" w:tplc="D7300524">
      <w:start w:val="2"/>
      <w:numFmt w:val="decimal"/>
      <w:lvlText w:val="%1-"/>
      <w:lvlJc w:val="left"/>
      <w:pPr>
        <w:ind w:left="720" w:hanging="360"/>
      </w:pPr>
      <w:rPr>
        <w:rFonts w:ascii="Arial" w:hAnsi="Arial" w:cs="Arial"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187641"/>
    <w:multiLevelType w:val="multilevel"/>
    <w:tmpl w:val="D2DE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3B0A81"/>
    <w:multiLevelType w:val="multilevel"/>
    <w:tmpl w:val="4732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526BDB"/>
    <w:multiLevelType w:val="hybridMultilevel"/>
    <w:tmpl w:val="AA949E6E"/>
    <w:lvl w:ilvl="0" w:tplc="84C60E3C">
      <w:start w:val="80"/>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1011F6"/>
    <w:multiLevelType w:val="multilevel"/>
    <w:tmpl w:val="6006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034323"/>
    <w:multiLevelType w:val="hybridMultilevel"/>
    <w:tmpl w:val="CE2289CC"/>
    <w:lvl w:ilvl="0" w:tplc="313E71C2">
      <w:numFmt w:val="bullet"/>
      <w:lvlText w:val="-"/>
      <w:lvlJc w:val="left"/>
      <w:pPr>
        <w:ind w:left="0" w:hanging="360"/>
      </w:pPr>
      <w:rPr>
        <w:rFonts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76E75758"/>
    <w:multiLevelType w:val="hybridMultilevel"/>
    <w:tmpl w:val="337ECF70"/>
    <w:lvl w:ilvl="0" w:tplc="8946B0C0">
      <w:start w:val="1"/>
      <w:numFmt w:val="bullet"/>
      <w:lvlText w:val="•"/>
      <w:lvlJc w:val="left"/>
      <w:pPr>
        <w:tabs>
          <w:tab w:val="num" w:pos="720"/>
        </w:tabs>
        <w:ind w:left="720" w:hanging="360"/>
      </w:pPr>
      <w:rPr>
        <w:rFonts w:ascii="Times New Roman" w:hAnsi="Times New Roman" w:hint="default"/>
      </w:rPr>
    </w:lvl>
    <w:lvl w:ilvl="1" w:tplc="6AA0086E" w:tentative="1">
      <w:start w:val="1"/>
      <w:numFmt w:val="bullet"/>
      <w:lvlText w:val="•"/>
      <w:lvlJc w:val="left"/>
      <w:pPr>
        <w:tabs>
          <w:tab w:val="num" w:pos="1440"/>
        </w:tabs>
        <w:ind w:left="1440" w:hanging="360"/>
      </w:pPr>
      <w:rPr>
        <w:rFonts w:ascii="Times New Roman" w:hAnsi="Times New Roman" w:hint="default"/>
      </w:rPr>
    </w:lvl>
    <w:lvl w:ilvl="2" w:tplc="CF94EF36" w:tentative="1">
      <w:start w:val="1"/>
      <w:numFmt w:val="bullet"/>
      <w:lvlText w:val="•"/>
      <w:lvlJc w:val="left"/>
      <w:pPr>
        <w:tabs>
          <w:tab w:val="num" w:pos="2160"/>
        </w:tabs>
        <w:ind w:left="2160" w:hanging="360"/>
      </w:pPr>
      <w:rPr>
        <w:rFonts w:ascii="Times New Roman" w:hAnsi="Times New Roman" w:hint="default"/>
      </w:rPr>
    </w:lvl>
    <w:lvl w:ilvl="3" w:tplc="71D809BC" w:tentative="1">
      <w:start w:val="1"/>
      <w:numFmt w:val="bullet"/>
      <w:lvlText w:val="•"/>
      <w:lvlJc w:val="left"/>
      <w:pPr>
        <w:tabs>
          <w:tab w:val="num" w:pos="2880"/>
        </w:tabs>
        <w:ind w:left="2880" w:hanging="360"/>
      </w:pPr>
      <w:rPr>
        <w:rFonts w:ascii="Times New Roman" w:hAnsi="Times New Roman" w:hint="default"/>
      </w:rPr>
    </w:lvl>
    <w:lvl w:ilvl="4" w:tplc="E3943FA2" w:tentative="1">
      <w:start w:val="1"/>
      <w:numFmt w:val="bullet"/>
      <w:lvlText w:val="•"/>
      <w:lvlJc w:val="left"/>
      <w:pPr>
        <w:tabs>
          <w:tab w:val="num" w:pos="3600"/>
        </w:tabs>
        <w:ind w:left="3600" w:hanging="360"/>
      </w:pPr>
      <w:rPr>
        <w:rFonts w:ascii="Times New Roman" w:hAnsi="Times New Roman" w:hint="default"/>
      </w:rPr>
    </w:lvl>
    <w:lvl w:ilvl="5" w:tplc="7D0A4A8E" w:tentative="1">
      <w:start w:val="1"/>
      <w:numFmt w:val="bullet"/>
      <w:lvlText w:val="•"/>
      <w:lvlJc w:val="left"/>
      <w:pPr>
        <w:tabs>
          <w:tab w:val="num" w:pos="4320"/>
        </w:tabs>
        <w:ind w:left="4320" w:hanging="360"/>
      </w:pPr>
      <w:rPr>
        <w:rFonts w:ascii="Times New Roman" w:hAnsi="Times New Roman" w:hint="default"/>
      </w:rPr>
    </w:lvl>
    <w:lvl w:ilvl="6" w:tplc="98F43F54" w:tentative="1">
      <w:start w:val="1"/>
      <w:numFmt w:val="bullet"/>
      <w:lvlText w:val="•"/>
      <w:lvlJc w:val="left"/>
      <w:pPr>
        <w:tabs>
          <w:tab w:val="num" w:pos="5040"/>
        </w:tabs>
        <w:ind w:left="5040" w:hanging="360"/>
      </w:pPr>
      <w:rPr>
        <w:rFonts w:ascii="Times New Roman" w:hAnsi="Times New Roman" w:hint="default"/>
      </w:rPr>
    </w:lvl>
    <w:lvl w:ilvl="7" w:tplc="CB8EB40E" w:tentative="1">
      <w:start w:val="1"/>
      <w:numFmt w:val="bullet"/>
      <w:lvlText w:val="•"/>
      <w:lvlJc w:val="left"/>
      <w:pPr>
        <w:tabs>
          <w:tab w:val="num" w:pos="5760"/>
        </w:tabs>
        <w:ind w:left="5760" w:hanging="360"/>
      </w:pPr>
      <w:rPr>
        <w:rFonts w:ascii="Times New Roman" w:hAnsi="Times New Roman" w:hint="default"/>
      </w:rPr>
    </w:lvl>
    <w:lvl w:ilvl="8" w:tplc="147C60FA" w:tentative="1">
      <w:start w:val="1"/>
      <w:numFmt w:val="bullet"/>
      <w:lvlText w:val="•"/>
      <w:lvlJc w:val="left"/>
      <w:pPr>
        <w:tabs>
          <w:tab w:val="num" w:pos="6480"/>
        </w:tabs>
        <w:ind w:left="6480" w:hanging="360"/>
      </w:pPr>
      <w:rPr>
        <w:rFonts w:ascii="Times New Roman" w:hAnsi="Times New Roman" w:hint="default"/>
      </w:rPr>
    </w:lvl>
  </w:abstractNum>
  <w:num w:numId="1" w16cid:durableId="474296203">
    <w:abstractNumId w:val="9"/>
  </w:num>
  <w:num w:numId="2" w16cid:durableId="1820228877">
    <w:abstractNumId w:val="7"/>
  </w:num>
  <w:num w:numId="3" w16cid:durableId="189607661">
    <w:abstractNumId w:val="6"/>
  </w:num>
  <w:num w:numId="4" w16cid:durableId="572547227">
    <w:abstractNumId w:val="12"/>
  </w:num>
  <w:num w:numId="5" w16cid:durableId="1392537537">
    <w:abstractNumId w:val="2"/>
  </w:num>
  <w:num w:numId="6" w16cid:durableId="2113234367">
    <w:abstractNumId w:val="17"/>
  </w:num>
  <w:num w:numId="7" w16cid:durableId="1574508569">
    <w:abstractNumId w:val="10"/>
  </w:num>
  <w:num w:numId="8" w16cid:durableId="211500023">
    <w:abstractNumId w:val="0"/>
  </w:num>
  <w:num w:numId="9" w16cid:durableId="1708020917">
    <w:abstractNumId w:val="8"/>
  </w:num>
  <w:num w:numId="10" w16cid:durableId="648896894">
    <w:abstractNumId w:val="3"/>
  </w:num>
  <w:num w:numId="11" w16cid:durableId="1107579391">
    <w:abstractNumId w:val="1"/>
  </w:num>
  <w:num w:numId="12" w16cid:durableId="51393923">
    <w:abstractNumId w:val="18"/>
  </w:num>
  <w:num w:numId="13" w16cid:durableId="1003627236">
    <w:abstractNumId w:val="15"/>
  </w:num>
  <w:num w:numId="14" w16cid:durableId="692726495">
    <w:abstractNumId w:val="5"/>
  </w:num>
  <w:num w:numId="15" w16cid:durableId="1844667174">
    <w:abstractNumId w:val="4"/>
  </w:num>
  <w:num w:numId="16" w16cid:durableId="1873347607">
    <w:abstractNumId w:val="13"/>
  </w:num>
  <w:num w:numId="17" w16cid:durableId="1313026760">
    <w:abstractNumId w:val="14"/>
  </w:num>
  <w:num w:numId="18" w16cid:durableId="1686708136">
    <w:abstractNumId w:val="16"/>
  </w:num>
  <w:num w:numId="19" w16cid:durableId="6459340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8F"/>
    <w:rsid w:val="0000145D"/>
    <w:rsid w:val="00001AB4"/>
    <w:rsid w:val="00002DA3"/>
    <w:rsid w:val="000061E1"/>
    <w:rsid w:val="000068DA"/>
    <w:rsid w:val="000075CF"/>
    <w:rsid w:val="00010E83"/>
    <w:rsid w:val="00010E94"/>
    <w:rsid w:val="000151B4"/>
    <w:rsid w:val="00020AF1"/>
    <w:rsid w:val="00021088"/>
    <w:rsid w:val="0002183F"/>
    <w:rsid w:val="00021B88"/>
    <w:rsid w:val="00027BD1"/>
    <w:rsid w:val="00031380"/>
    <w:rsid w:val="00031DEA"/>
    <w:rsid w:val="00032AA9"/>
    <w:rsid w:val="00037673"/>
    <w:rsid w:val="00044C45"/>
    <w:rsid w:val="00044F0D"/>
    <w:rsid w:val="00044F58"/>
    <w:rsid w:val="000528E9"/>
    <w:rsid w:val="0006729C"/>
    <w:rsid w:val="00067449"/>
    <w:rsid w:val="00070040"/>
    <w:rsid w:val="0007124F"/>
    <w:rsid w:val="00071269"/>
    <w:rsid w:val="00071C44"/>
    <w:rsid w:val="00074553"/>
    <w:rsid w:val="00074B33"/>
    <w:rsid w:val="0007661B"/>
    <w:rsid w:val="00081B38"/>
    <w:rsid w:val="000828DE"/>
    <w:rsid w:val="00083154"/>
    <w:rsid w:val="0008381C"/>
    <w:rsid w:val="000848B7"/>
    <w:rsid w:val="00086F19"/>
    <w:rsid w:val="00086F85"/>
    <w:rsid w:val="000871F1"/>
    <w:rsid w:val="00091EE6"/>
    <w:rsid w:val="00093C21"/>
    <w:rsid w:val="00093DE3"/>
    <w:rsid w:val="00096875"/>
    <w:rsid w:val="000A3CC2"/>
    <w:rsid w:val="000A5F10"/>
    <w:rsid w:val="000B24A2"/>
    <w:rsid w:val="000B35E0"/>
    <w:rsid w:val="000B40BB"/>
    <w:rsid w:val="000B7047"/>
    <w:rsid w:val="000C057B"/>
    <w:rsid w:val="000C10AA"/>
    <w:rsid w:val="000C2776"/>
    <w:rsid w:val="000C48D2"/>
    <w:rsid w:val="000C5EBE"/>
    <w:rsid w:val="000D1403"/>
    <w:rsid w:val="000D4DFA"/>
    <w:rsid w:val="000D4E73"/>
    <w:rsid w:val="000D543F"/>
    <w:rsid w:val="000D7D5D"/>
    <w:rsid w:val="000E1F50"/>
    <w:rsid w:val="000E4BAA"/>
    <w:rsid w:val="001050B5"/>
    <w:rsid w:val="00106F56"/>
    <w:rsid w:val="0011504F"/>
    <w:rsid w:val="001154D3"/>
    <w:rsid w:val="001227CA"/>
    <w:rsid w:val="00124A0D"/>
    <w:rsid w:val="00133AAC"/>
    <w:rsid w:val="00134933"/>
    <w:rsid w:val="001351FC"/>
    <w:rsid w:val="001359B1"/>
    <w:rsid w:val="0013683D"/>
    <w:rsid w:val="001377EA"/>
    <w:rsid w:val="00152AE1"/>
    <w:rsid w:val="00156C20"/>
    <w:rsid w:val="00156E90"/>
    <w:rsid w:val="001572FF"/>
    <w:rsid w:val="001634F4"/>
    <w:rsid w:val="00163BDB"/>
    <w:rsid w:val="0016414A"/>
    <w:rsid w:val="00164EB0"/>
    <w:rsid w:val="0016620D"/>
    <w:rsid w:val="001703B1"/>
    <w:rsid w:val="001734F2"/>
    <w:rsid w:val="00177AA8"/>
    <w:rsid w:val="00181896"/>
    <w:rsid w:val="00183F97"/>
    <w:rsid w:val="001861B5"/>
    <w:rsid w:val="00186FE2"/>
    <w:rsid w:val="00187C0C"/>
    <w:rsid w:val="00187C69"/>
    <w:rsid w:val="00190556"/>
    <w:rsid w:val="001910CF"/>
    <w:rsid w:val="0019701A"/>
    <w:rsid w:val="001A51E7"/>
    <w:rsid w:val="001B07B1"/>
    <w:rsid w:val="001B1C6B"/>
    <w:rsid w:val="001B25D3"/>
    <w:rsid w:val="001B3FD0"/>
    <w:rsid w:val="001B7B3F"/>
    <w:rsid w:val="001C30DF"/>
    <w:rsid w:val="001C3372"/>
    <w:rsid w:val="001C6E4F"/>
    <w:rsid w:val="001D2E25"/>
    <w:rsid w:val="001D460B"/>
    <w:rsid w:val="001D470D"/>
    <w:rsid w:val="001E40F3"/>
    <w:rsid w:val="001F0A56"/>
    <w:rsid w:val="001F11B3"/>
    <w:rsid w:val="001F2D4B"/>
    <w:rsid w:val="001F37F2"/>
    <w:rsid w:val="001F47D8"/>
    <w:rsid w:val="001F7539"/>
    <w:rsid w:val="0020203D"/>
    <w:rsid w:val="0020347F"/>
    <w:rsid w:val="00205F6F"/>
    <w:rsid w:val="00213E45"/>
    <w:rsid w:val="002140A9"/>
    <w:rsid w:val="00222B4E"/>
    <w:rsid w:val="002233E3"/>
    <w:rsid w:val="00224764"/>
    <w:rsid w:val="002249CF"/>
    <w:rsid w:val="002272AC"/>
    <w:rsid w:val="00232807"/>
    <w:rsid w:val="00235A3C"/>
    <w:rsid w:val="002368B6"/>
    <w:rsid w:val="00242E30"/>
    <w:rsid w:val="002448C2"/>
    <w:rsid w:val="00247DA5"/>
    <w:rsid w:val="00247EC7"/>
    <w:rsid w:val="0025111D"/>
    <w:rsid w:val="00252678"/>
    <w:rsid w:val="0026203E"/>
    <w:rsid w:val="00262B2F"/>
    <w:rsid w:val="002652FA"/>
    <w:rsid w:val="00265976"/>
    <w:rsid w:val="002671B2"/>
    <w:rsid w:val="002678A9"/>
    <w:rsid w:val="002721FA"/>
    <w:rsid w:val="00272D1B"/>
    <w:rsid w:val="00275373"/>
    <w:rsid w:val="0027605E"/>
    <w:rsid w:val="00277AC0"/>
    <w:rsid w:val="00277D22"/>
    <w:rsid w:val="00284636"/>
    <w:rsid w:val="00284AD5"/>
    <w:rsid w:val="002867F6"/>
    <w:rsid w:val="00286D47"/>
    <w:rsid w:val="002909CC"/>
    <w:rsid w:val="00294A91"/>
    <w:rsid w:val="0029532D"/>
    <w:rsid w:val="002A1D07"/>
    <w:rsid w:val="002A393B"/>
    <w:rsid w:val="002A42FF"/>
    <w:rsid w:val="002B152B"/>
    <w:rsid w:val="002B487E"/>
    <w:rsid w:val="002B4ADA"/>
    <w:rsid w:val="002B51E1"/>
    <w:rsid w:val="002B7956"/>
    <w:rsid w:val="002B7DCF"/>
    <w:rsid w:val="002C5820"/>
    <w:rsid w:val="002D03D6"/>
    <w:rsid w:val="002D7936"/>
    <w:rsid w:val="002E1862"/>
    <w:rsid w:val="002E1F16"/>
    <w:rsid w:val="002E40DA"/>
    <w:rsid w:val="002E4DFD"/>
    <w:rsid w:val="002F019B"/>
    <w:rsid w:val="002F1BDF"/>
    <w:rsid w:val="002F3A23"/>
    <w:rsid w:val="002F7258"/>
    <w:rsid w:val="0030109F"/>
    <w:rsid w:val="00307D4B"/>
    <w:rsid w:val="003104D7"/>
    <w:rsid w:val="00310A21"/>
    <w:rsid w:val="00310E96"/>
    <w:rsid w:val="00317302"/>
    <w:rsid w:val="00320732"/>
    <w:rsid w:val="00323C68"/>
    <w:rsid w:val="003260A1"/>
    <w:rsid w:val="003270D0"/>
    <w:rsid w:val="00327247"/>
    <w:rsid w:val="00330B2A"/>
    <w:rsid w:val="0033370D"/>
    <w:rsid w:val="003368A5"/>
    <w:rsid w:val="00336F7E"/>
    <w:rsid w:val="00342F1A"/>
    <w:rsid w:val="00344402"/>
    <w:rsid w:val="0035278F"/>
    <w:rsid w:val="00354912"/>
    <w:rsid w:val="00361E5C"/>
    <w:rsid w:val="00364493"/>
    <w:rsid w:val="0036482A"/>
    <w:rsid w:val="00365380"/>
    <w:rsid w:val="00370C22"/>
    <w:rsid w:val="0037382D"/>
    <w:rsid w:val="00382ABF"/>
    <w:rsid w:val="00382BB5"/>
    <w:rsid w:val="00384CAD"/>
    <w:rsid w:val="003853DB"/>
    <w:rsid w:val="00394474"/>
    <w:rsid w:val="003972F9"/>
    <w:rsid w:val="00397C1D"/>
    <w:rsid w:val="003A3109"/>
    <w:rsid w:val="003A5970"/>
    <w:rsid w:val="003B4103"/>
    <w:rsid w:val="003B46A2"/>
    <w:rsid w:val="003B4718"/>
    <w:rsid w:val="003C0871"/>
    <w:rsid w:val="003C3668"/>
    <w:rsid w:val="003C6E3C"/>
    <w:rsid w:val="003C7D47"/>
    <w:rsid w:val="003D0602"/>
    <w:rsid w:val="003D55D6"/>
    <w:rsid w:val="003E217E"/>
    <w:rsid w:val="003E233E"/>
    <w:rsid w:val="003F122F"/>
    <w:rsid w:val="003F795D"/>
    <w:rsid w:val="00402643"/>
    <w:rsid w:val="004044B9"/>
    <w:rsid w:val="00404528"/>
    <w:rsid w:val="00412025"/>
    <w:rsid w:val="00415D62"/>
    <w:rsid w:val="0042027F"/>
    <w:rsid w:val="00421EB1"/>
    <w:rsid w:val="0042724E"/>
    <w:rsid w:val="004274CF"/>
    <w:rsid w:val="004302D0"/>
    <w:rsid w:val="004328F7"/>
    <w:rsid w:val="00442347"/>
    <w:rsid w:val="004439C7"/>
    <w:rsid w:val="00451B0A"/>
    <w:rsid w:val="004625A7"/>
    <w:rsid w:val="00462621"/>
    <w:rsid w:val="00470CC7"/>
    <w:rsid w:val="00474ECE"/>
    <w:rsid w:val="004764EE"/>
    <w:rsid w:val="0047683C"/>
    <w:rsid w:val="00476E36"/>
    <w:rsid w:val="004772AB"/>
    <w:rsid w:val="00484B3B"/>
    <w:rsid w:val="004869D1"/>
    <w:rsid w:val="00486CFD"/>
    <w:rsid w:val="00487CDA"/>
    <w:rsid w:val="004900F7"/>
    <w:rsid w:val="004906A6"/>
    <w:rsid w:val="004927CA"/>
    <w:rsid w:val="0049562D"/>
    <w:rsid w:val="00496396"/>
    <w:rsid w:val="004970A4"/>
    <w:rsid w:val="004972F9"/>
    <w:rsid w:val="004A4161"/>
    <w:rsid w:val="004B0BB7"/>
    <w:rsid w:val="004B28D7"/>
    <w:rsid w:val="004B4BD5"/>
    <w:rsid w:val="004B521F"/>
    <w:rsid w:val="004B7E6A"/>
    <w:rsid w:val="004C0916"/>
    <w:rsid w:val="004C0C66"/>
    <w:rsid w:val="004C0D00"/>
    <w:rsid w:val="004C5CE9"/>
    <w:rsid w:val="004C759B"/>
    <w:rsid w:val="004D02DA"/>
    <w:rsid w:val="004D0C06"/>
    <w:rsid w:val="004D273B"/>
    <w:rsid w:val="004D2817"/>
    <w:rsid w:val="004E612B"/>
    <w:rsid w:val="004F2C11"/>
    <w:rsid w:val="004F55A3"/>
    <w:rsid w:val="004F62C3"/>
    <w:rsid w:val="004F757C"/>
    <w:rsid w:val="00502A5E"/>
    <w:rsid w:val="00505425"/>
    <w:rsid w:val="00510999"/>
    <w:rsid w:val="0051191C"/>
    <w:rsid w:val="00513469"/>
    <w:rsid w:val="00514A65"/>
    <w:rsid w:val="00525E07"/>
    <w:rsid w:val="00525EB4"/>
    <w:rsid w:val="00527328"/>
    <w:rsid w:val="005303CF"/>
    <w:rsid w:val="00531A1A"/>
    <w:rsid w:val="00533897"/>
    <w:rsid w:val="00536125"/>
    <w:rsid w:val="005370E2"/>
    <w:rsid w:val="0054069E"/>
    <w:rsid w:val="00543AFC"/>
    <w:rsid w:val="00544C7C"/>
    <w:rsid w:val="00545A4D"/>
    <w:rsid w:val="005515AF"/>
    <w:rsid w:val="005534C1"/>
    <w:rsid w:val="005567C1"/>
    <w:rsid w:val="0056125C"/>
    <w:rsid w:val="005674CE"/>
    <w:rsid w:val="00570571"/>
    <w:rsid w:val="00570D73"/>
    <w:rsid w:val="005735F3"/>
    <w:rsid w:val="005739FB"/>
    <w:rsid w:val="005805EC"/>
    <w:rsid w:val="005856F2"/>
    <w:rsid w:val="005876ED"/>
    <w:rsid w:val="005926F0"/>
    <w:rsid w:val="00593122"/>
    <w:rsid w:val="005946E7"/>
    <w:rsid w:val="00596E00"/>
    <w:rsid w:val="005A26F8"/>
    <w:rsid w:val="005A5FD6"/>
    <w:rsid w:val="005A6C94"/>
    <w:rsid w:val="005B2E50"/>
    <w:rsid w:val="005B443F"/>
    <w:rsid w:val="005C16E8"/>
    <w:rsid w:val="005C2AD7"/>
    <w:rsid w:val="005D2D79"/>
    <w:rsid w:val="005D67C5"/>
    <w:rsid w:val="005D7360"/>
    <w:rsid w:val="005E4821"/>
    <w:rsid w:val="005E5BF6"/>
    <w:rsid w:val="005F08E4"/>
    <w:rsid w:val="005F22A3"/>
    <w:rsid w:val="005F5386"/>
    <w:rsid w:val="0060002F"/>
    <w:rsid w:val="00600A07"/>
    <w:rsid w:val="0060123C"/>
    <w:rsid w:val="00604641"/>
    <w:rsid w:val="0060479F"/>
    <w:rsid w:val="006054F5"/>
    <w:rsid w:val="00606318"/>
    <w:rsid w:val="00607376"/>
    <w:rsid w:val="00611C7B"/>
    <w:rsid w:val="006142DE"/>
    <w:rsid w:val="006143B3"/>
    <w:rsid w:val="006158F5"/>
    <w:rsid w:val="00620FEA"/>
    <w:rsid w:val="00621295"/>
    <w:rsid w:val="00625698"/>
    <w:rsid w:val="0062781E"/>
    <w:rsid w:val="0062782D"/>
    <w:rsid w:val="00627D95"/>
    <w:rsid w:val="00635B7B"/>
    <w:rsid w:val="00642113"/>
    <w:rsid w:val="006640AC"/>
    <w:rsid w:val="00664127"/>
    <w:rsid w:val="00665500"/>
    <w:rsid w:val="006728E1"/>
    <w:rsid w:val="00674257"/>
    <w:rsid w:val="00680FAA"/>
    <w:rsid w:val="00685417"/>
    <w:rsid w:val="00687484"/>
    <w:rsid w:val="00692399"/>
    <w:rsid w:val="006A23C6"/>
    <w:rsid w:val="006A385C"/>
    <w:rsid w:val="006A5CEA"/>
    <w:rsid w:val="006A67EA"/>
    <w:rsid w:val="006B36D6"/>
    <w:rsid w:val="006B7462"/>
    <w:rsid w:val="006C5445"/>
    <w:rsid w:val="006C5AF1"/>
    <w:rsid w:val="006D03A2"/>
    <w:rsid w:val="006D3B5E"/>
    <w:rsid w:val="006D7727"/>
    <w:rsid w:val="006E0226"/>
    <w:rsid w:val="006E3EA6"/>
    <w:rsid w:val="006E40CF"/>
    <w:rsid w:val="006F0306"/>
    <w:rsid w:val="006F7A29"/>
    <w:rsid w:val="00711334"/>
    <w:rsid w:val="00712420"/>
    <w:rsid w:val="0071329A"/>
    <w:rsid w:val="00716492"/>
    <w:rsid w:val="00725A87"/>
    <w:rsid w:val="00726E06"/>
    <w:rsid w:val="00730F3F"/>
    <w:rsid w:val="00731F2F"/>
    <w:rsid w:val="0073307D"/>
    <w:rsid w:val="00735BBF"/>
    <w:rsid w:val="00736FD0"/>
    <w:rsid w:val="00737A04"/>
    <w:rsid w:val="00741046"/>
    <w:rsid w:val="007434B4"/>
    <w:rsid w:val="007451B4"/>
    <w:rsid w:val="00745872"/>
    <w:rsid w:val="00745B1C"/>
    <w:rsid w:val="00746F6B"/>
    <w:rsid w:val="007475C5"/>
    <w:rsid w:val="00751816"/>
    <w:rsid w:val="00760B79"/>
    <w:rsid w:val="00761377"/>
    <w:rsid w:val="007625F4"/>
    <w:rsid w:val="007630CD"/>
    <w:rsid w:val="007648CC"/>
    <w:rsid w:val="00765773"/>
    <w:rsid w:val="00765ED8"/>
    <w:rsid w:val="007672A5"/>
    <w:rsid w:val="00774461"/>
    <w:rsid w:val="00780B8D"/>
    <w:rsid w:val="00781D0D"/>
    <w:rsid w:val="00781D63"/>
    <w:rsid w:val="007824F8"/>
    <w:rsid w:val="00793A64"/>
    <w:rsid w:val="00796983"/>
    <w:rsid w:val="00796BCD"/>
    <w:rsid w:val="00796D8A"/>
    <w:rsid w:val="007A6470"/>
    <w:rsid w:val="007B2A2B"/>
    <w:rsid w:val="007C1490"/>
    <w:rsid w:val="007C2907"/>
    <w:rsid w:val="007C6770"/>
    <w:rsid w:val="007D389F"/>
    <w:rsid w:val="007D68ED"/>
    <w:rsid w:val="007D6DDA"/>
    <w:rsid w:val="007D7A78"/>
    <w:rsid w:val="007D7BA8"/>
    <w:rsid w:val="007E095C"/>
    <w:rsid w:val="007E69E8"/>
    <w:rsid w:val="007F3AC2"/>
    <w:rsid w:val="007F3FFF"/>
    <w:rsid w:val="007F5CE2"/>
    <w:rsid w:val="008026F4"/>
    <w:rsid w:val="008041F9"/>
    <w:rsid w:val="00804ABA"/>
    <w:rsid w:val="00807D0A"/>
    <w:rsid w:val="00820B87"/>
    <w:rsid w:val="008273BA"/>
    <w:rsid w:val="00833344"/>
    <w:rsid w:val="00834E94"/>
    <w:rsid w:val="00835755"/>
    <w:rsid w:val="00837361"/>
    <w:rsid w:val="00841246"/>
    <w:rsid w:val="00842AE9"/>
    <w:rsid w:val="00842C80"/>
    <w:rsid w:val="00843A78"/>
    <w:rsid w:val="0085251A"/>
    <w:rsid w:val="00854667"/>
    <w:rsid w:val="00855FAB"/>
    <w:rsid w:val="008633A7"/>
    <w:rsid w:val="0087279F"/>
    <w:rsid w:val="00873880"/>
    <w:rsid w:val="00875049"/>
    <w:rsid w:val="008759BE"/>
    <w:rsid w:val="008762F0"/>
    <w:rsid w:val="00877B7F"/>
    <w:rsid w:val="00881883"/>
    <w:rsid w:val="0088577B"/>
    <w:rsid w:val="008914BF"/>
    <w:rsid w:val="00894CEC"/>
    <w:rsid w:val="00894D85"/>
    <w:rsid w:val="00895A76"/>
    <w:rsid w:val="008A14F4"/>
    <w:rsid w:val="008A23C4"/>
    <w:rsid w:val="008A49DA"/>
    <w:rsid w:val="008A4B5C"/>
    <w:rsid w:val="008B2AA4"/>
    <w:rsid w:val="008B4268"/>
    <w:rsid w:val="008B6AB1"/>
    <w:rsid w:val="008B6FCF"/>
    <w:rsid w:val="008B7590"/>
    <w:rsid w:val="008C0739"/>
    <w:rsid w:val="008C2B00"/>
    <w:rsid w:val="008C4D38"/>
    <w:rsid w:val="008D3A5A"/>
    <w:rsid w:val="008E0A78"/>
    <w:rsid w:val="008E233E"/>
    <w:rsid w:val="008E254D"/>
    <w:rsid w:val="008E3A77"/>
    <w:rsid w:val="008E4522"/>
    <w:rsid w:val="008E720B"/>
    <w:rsid w:val="008F4A80"/>
    <w:rsid w:val="008F5B80"/>
    <w:rsid w:val="008F6375"/>
    <w:rsid w:val="008F7F9B"/>
    <w:rsid w:val="009043A7"/>
    <w:rsid w:val="00904F2D"/>
    <w:rsid w:val="00904FA4"/>
    <w:rsid w:val="00906656"/>
    <w:rsid w:val="00906971"/>
    <w:rsid w:val="00912224"/>
    <w:rsid w:val="00912831"/>
    <w:rsid w:val="00913093"/>
    <w:rsid w:val="00916CB0"/>
    <w:rsid w:val="009214E3"/>
    <w:rsid w:val="00921520"/>
    <w:rsid w:val="009245F0"/>
    <w:rsid w:val="00927E67"/>
    <w:rsid w:val="00930BF1"/>
    <w:rsid w:val="0093117D"/>
    <w:rsid w:val="00933C9E"/>
    <w:rsid w:val="0093676E"/>
    <w:rsid w:val="00941E60"/>
    <w:rsid w:val="00943C9A"/>
    <w:rsid w:val="00944160"/>
    <w:rsid w:val="00944C55"/>
    <w:rsid w:val="009451FF"/>
    <w:rsid w:val="009463F2"/>
    <w:rsid w:val="00947558"/>
    <w:rsid w:val="00953684"/>
    <w:rsid w:val="009536BF"/>
    <w:rsid w:val="00954910"/>
    <w:rsid w:val="00955E0F"/>
    <w:rsid w:val="009627D2"/>
    <w:rsid w:val="00963338"/>
    <w:rsid w:val="00963F90"/>
    <w:rsid w:val="00967553"/>
    <w:rsid w:val="00967FDD"/>
    <w:rsid w:val="0097763E"/>
    <w:rsid w:val="009823F5"/>
    <w:rsid w:val="00986539"/>
    <w:rsid w:val="00986E9D"/>
    <w:rsid w:val="00991EB6"/>
    <w:rsid w:val="00994A19"/>
    <w:rsid w:val="00996137"/>
    <w:rsid w:val="0099631A"/>
    <w:rsid w:val="0099727E"/>
    <w:rsid w:val="009A3BF6"/>
    <w:rsid w:val="009A784F"/>
    <w:rsid w:val="009C0828"/>
    <w:rsid w:val="009C1218"/>
    <w:rsid w:val="009C1D7D"/>
    <w:rsid w:val="009C4389"/>
    <w:rsid w:val="009D211D"/>
    <w:rsid w:val="009D28BD"/>
    <w:rsid w:val="009D665E"/>
    <w:rsid w:val="009D7F1F"/>
    <w:rsid w:val="009E1813"/>
    <w:rsid w:val="009E40D5"/>
    <w:rsid w:val="009E7DCC"/>
    <w:rsid w:val="009F303E"/>
    <w:rsid w:val="009F3D43"/>
    <w:rsid w:val="009F54B3"/>
    <w:rsid w:val="009F6DBC"/>
    <w:rsid w:val="00A02FC9"/>
    <w:rsid w:val="00A04B16"/>
    <w:rsid w:val="00A052ED"/>
    <w:rsid w:val="00A0650D"/>
    <w:rsid w:val="00A1279F"/>
    <w:rsid w:val="00A14286"/>
    <w:rsid w:val="00A17755"/>
    <w:rsid w:val="00A2475C"/>
    <w:rsid w:val="00A2546C"/>
    <w:rsid w:val="00A258B1"/>
    <w:rsid w:val="00A31A87"/>
    <w:rsid w:val="00A31E96"/>
    <w:rsid w:val="00A36FD1"/>
    <w:rsid w:val="00A508D1"/>
    <w:rsid w:val="00A54166"/>
    <w:rsid w:val="00A55FD2"/>
    <w:rsid w:val="00A601EA"/>
    <w:rsid w:val="00A6057A"/>
    <w:rsid w:val="00A61894"/>
    <w:rsid w:val="00A63ACC"/>
    <w:rsid w:val="00A644E3"/>
    <w:rsid w:val="00A64FB0"/>
    <w:rsid w:val="00A65295"/>
    <w:rsid w:val="00A657DC"/>
    <w:rsid w:val="00A71618"/>
    <w:rsid w:val="00A73698"/>
    <w:rsid w:val="00A739D1"/>
    <w:rsid w:val="00A805C4"/>
    <w:rsid w:val="00A81D49"/>
    <w:rsid w:val="00A82C28"/>
    <w:rsid w:val="00A83366"/>
    <w:rsid w:val="00A87CF4"/>
    <w:rsid w:val="00A905B2"/>
    <w:rsid w:val="00A93C7E"/>
    <w:rsid w:val="00A972F1"/>
    <w:rsid w:val="00AA0DB7"/>
    <w:rsid w:val="00AA13C6"/>
    <w:rsid w:val="00AA322A"/>
    <w:rsid w:val="00AA4713"/>
    <w:rsid w:val="00AA6E5F"/>
    <w:rsid w:val="00AA7368"/>
    <w:rsid w:val="00AB01B4"/>
    <w:rsid w:val="00AB04A7"/>
    <w:rsid w:val="00AB5421"/>
    <w:rsid w:val="00AC05BD"/>
    <w:rsid w:val="00AC67C0"/>
    <w:rsid w:val="00AD126C"/>
    <w:rsid w:val="00AD26CE"/>
    <w:rsid w:val="00AD746D"/>
    <w:rsid w:val="00AD7DFD"/>
    <w:rsid w:val="00AE1053"/>
    <w:rsid w:val="00AE3169"/>
    <w:rsid w:val="00AE3CAD"/>
    <w:rsid w:val="00AF324E"/>
    <w:rsid w:val="00AF4AB2"/>
    <w:rsid w:val="00AF6E0B"/>
    <w:rsid w:val="00B00AD0"/>
    <w:rsid w:val="00B03EB2"/>
    <w:rsid w:val="00B05D8F"/>
    <w:rsid w:val="00B32C80"/>
    <w:rsid w:val="00B4268A"/>
    <w:rsid w:val="00B4289B"/>
    <w:rsid w:val="00B450FE"/>
    <w:rsid w:val="00B453B1"/>
    <w:rsid w:val="00B47A1C"/>
    <w:rsid w:val="00B513DB"/>
    <w:rsid w:val="00B55372"/>
    <w:rsid w:val="00B61848"/>
    <w:rsid w:val="00B64971"/>
    <w:rsid w:val="00B704D7"/>
    <w:rsid w:val="00B71AD1"/>
    <w:rsid w:val="00B80315"/>
    <w:rsid w:val="00B80D26"/>
    <w:rsid w:val="00B83DCA"/>
    <w:rsid w:val="00B95098"/>
    <w:rsid w:val="00B954EF"/>
    <w:rsid w:val="00B966B0"/>
    <w:rsid w:val="00B96F74"/>
    <w:rsid w:val="00BA306B"/>
    <w:rsid w:val="00BA3886"/>
    <w:rsid w:val="00BA6188"/>
    <w:rsid w:val="00BB416D"/>
    <w:rsid w:val="00BB4EFF"/>
    <w:rsid w:val="00BB559D"/>
    <w:rsid w:val="00BB5810"/>
    <w:rsid w:val="00BB672D"/>
    <w:rsid w:val="00BC1F50"/>
    <w:rsid w:val="00BC2212"/>
    <w:rsid w:val="00BC2A62"/>
    <w:rsid w:val="00BC67D9"/>
    <w:rsid w:val="00BD00F7"/>
    <w:rsid w:val="00BD18A5"/>
    <w:rsid w:val="00BD46F6"/>
    <w:rsid w:val="00BD74B2"/>
    <w:rsid w:val="00BE0BEB"/>
    <w:rsid w:val="00BE184D"/>
    <w:rsid w:val="00BE44A9"/>
    <w:rsid w:val="00BE4E7A"/>
    <w:rsid w:val="00BE6CB7"/>
    <w:rsid w:val="00BE7250"/>
    <w:rsid w:val="00BF273D"/>
    <w:rsid w:val="00BF357A"/>
    <w:rsid w:val="00BF3EE2"/>
    <w:rsid w:val="00BF64D0"/>
    <w:rsid w:val="00BF6DCF"/>
    <w:rsid w:val="00C01541"/>
    <w:rsid w:val="00C06D03"/>
    <w:rsid w:val="00C06D9B"/>
    <w:rsid w:val="00C11B19"/>
    <w:rsid w:val="00C123B2"/>
    <w:rsid w:val="00C13D12"/>
    <w:rsid w:val="00C1599E"/>
    <w:rsid w:val="00C15DE2"/>
    <w:rsid w:val="00C24F99"/>
    <w:rsid w:val="00C25674"/>
    <w:rsid w:val="00C269CB"/>
    <w:rsid w:val="00C27B29"/>
    <w:rsid w:val="00C30368"/>
    <w:rsid w:val="00C4111F"/>
    <w:rsid w:val="00C50E62"/>
    <w:rsid w:val="00C516EF"/>
    <w:rsid w:val="00C53D7E"/>
    <w:rsid w:val="00C64647"/>
    <w:rsid w:val="00C67D17"/>
    <w:rsid w:val="00C8280A"/>
    <w:rsid w:val="00C83607"/>
    <w:rsid w:val="00C908A6"/>
    <w:rsid w:val="00C920CD"/>
    <w:rsid w:val="00C94049"/>
    <w:rsid w:val="00CA4A83"/>
    <w:rsid w:val="00CA6E0E"/>
    <w:rsid w:val="00CA7CC0"/>
    <w:rsid w:val="00CB248B"/>
    <w:rsid w:val="00CB4AB6"/>
    <w:rsid w:val="00CB7EE3"/>
    <w:rsid w:val="00CC269A"/>
    <w:rsid w:val="00CD5AC3"/>
    <w:rsid w:val="00CD731D"/>
    <w:rsid w:val="00CE4D5D"/>
    <w:rsid w:val="00CE60C2"/>
    <w:rsid w:val="00CE7512"/>
    <w:rsid w:val="00CE76F7"/>
    <w:rsid w:val="00CE79F1"/>
    <w:rsid w:val="00CF2A67"/>
    <w:rsid w:val="00CF347C"/>
    <w:rsid w:val="00D0528D"/>
    <w:rsid w:val="00D055A3"/>
    <w:rsid w:val="00D073B2"/>
    <w:rsid w:val="00D07695"/>
    <w:rsid w:val="00D263AD"/>
    <w:rsid w:val="00D26864"/>
    <w:rsid w:val="00D26E95"/>
    <w:rsid w:val="00D30245"/>
    <w:rsid w:val="00D322C0"/>
    <w:rsid w:val="00D333D6"/>
    <w:rsid w:val="00D422DA"/>
    <w:rsid w:val="00D44B1E"/>
    <w:rsid w:val="00D4770B"/>
    <w:rsid w:val="00D478DE"/>
    <w:rsid w:val="00D50C50"/>
    <w:rsid w:val="00D55A1F"/>
    <w:rsid w:val="00D56531"/>
    <w:rsid w:val="00D621E4"/>
    <w:rsid w:val="00D7241E"/>
    <w:rsid w:val="00D726DA"/>
    <w:rsid w:val="00D74A32"/>
    <w:rsid w:val="00D74A9D"/>
    <w:rsid w:val="00D75861"/>
    <w:rsid w:val="00D86001"/>
    <w:rsid w:val="00D86090"/>
    <w:rsid w:val="00D8729E"/>
    <w:rsid w:val="00D90FBD"/>
    <w:rsid w:val="00D91794"/>
    <w:rsid w:val="00D92E8C"/>
    <w:rsid w:val="00D94D8C"/>
    <w:rsid w:val="00D9641C"/>
    <w:rsid w:val="00D964B6"/>
    <w:rsid w:val="00D97DA2"/>
    <w:rsid w:val="00DA03BC"/>
    <w:rsid w:val="00DA266F"/>
    <w:rsid w:val="00DA55BB"/>
    <w:rsid w:val="00DB1783"/>
    <w:rsid w:val="00DB4838"/>
    <w:rsid w:val="00DB5B42"/>
    <w:rsid w:val="00DB729A"/>
    <w:rsid w:val="00DC2BED"/>
    <w:rsid w:val="00DC4EE9"/>
    <w:rsid w:val="00DC64E5"/>
    <w:rsid w:val="00DC7B2F"/>
    <w:rsid w:val="00DC7F87"/>
    <w:rsid w:val="00DD1F43"/>
    <w:rsid w:val="00DD3BC9"/>
    <w:rsid w:val="00DD4C58"/>
    <w:rsid w:val="00DD5E32"/>
    <w:rsid w:val="00DD7D79"/>
    <w:rsid w:val="00DE1759"/>
    <w:rsid w:val="00DF648D"/>
    <w:rsid w:val="00E01938"/>
    <w:rsid w:val="00E01C1B"/>
    <w:rsid w:val="00E0462A"/>
    <w:rsid w:val="00E0715C"/>
    <w:rsid w:val="00E10E8A"/>
    <w:rsid w:val="00E12D60"/>
    <w:rsid w:val="00E14A98"/>
    <w:rsid w:val="00E212AE"/>
    <w:rsid w:val="00E23A62"/>
    <w:rsid w:val="00E2497C"/>
    <w:rsid w:val="00E257B4"/>
    <w:rsid w:val="00E34501"/>
    <w:rsid w:val="00E35ACE"/>
    <w:rsid w:val="00E37926"/>
    <w:rsid w:val="00E37FB2"/>
    <w:rsid w:val="00E40391"/>
    <w:rsid w:val="00E4683E"/>
    <w:rsid w:val="00E5039B"/>
    <w:rsid w:val="00E5062D"/>
    <w:rsid w:val="00E50A15"/>
    <w:rsid w:val="00E514A8"/>
    <w:rsid w:val="00E63AF5"/>
    <w:rsid w:val="00E649FB"/>
    <w:rsid w:val="00E66318"/>
    <w:rsid w:val="00E66725"/>
    <w:rsid w:val="00E7217B"/>
    <w:rsid w:val="00E72BFE"/>
    <w:rsid w:val="00E73AE4"/>
    <w:rsid w:val="00E73DD6"/>
    <w:rsid w:val="00E84750"/>
    <w:rsid w:val="00E84871"/>
    <w:rsid w:val="00E85194"/>
    <w:rsid w:val="00E852B0"/>
    <w:rsid w:val="00E8598C"/>
    <w:rsid w:val="00E96241"/>
    <w:rsid w:val="00E9645A"/>
    <w:rsid w:val="00E97BED"/>
    <w:rsid w:val="00E97EE3"/>
    <w:rsid w:val="00EA3150"/>
    <w:rsid w:val="00EA74E6"/>
    <w:rsid w:val="00EB2285"/>
    <w:rsid w:val="00EC097E"/>
    <w:rsid w:val="00EC1C89"/>
    <w:rsid w:val="00EC3D3E"/>
    <w:rsid w:val="00EC5120"/>
    <w:rsid w:val="00EC655B"/>
    <w:rsid w:val="00ED13CC"/>
    <w:rsid w:val="00ED2CCA"/>
    <w:rsid w:val="00ED6351"/>
    <w:rsid w:val="00ED6C16"/>
    <w:rsid w:val="00EE0C9F"/>
    <w:rsid w:val="00EE225E"/>
    <w:rsid w:val="00EE5FFC"/>
    <w:rsid w:val="00EE6AED"/>
    <w:rsid w:val="00EF357F"/>
    <w:rsid w:val="00EF53FC"/>
    <w:rsid w:val="00F04020"/>
    <w:rsid w:val="00F0495E"/>
    <w:rsid w:val="00F06EED"/>
    <w:rsid w:val="00F07827"/>
    <w:rsid w:val="00F12026"/>
    <w:rsid w:val="00F148EF"/>
    <w:rsid w:val="00F149C0"/>
    <w:rsid w:val="00F20F8A"/>
    <w:rsid w:val="00F26E6A"/>
    <w:rsid w:val="00F34B4F"/>
    <w:rsid w:val="00F371CF"/>
    <w:rsid w:val="00F40DF7"/>
    <w:rsid w:val="00F41B61"/>
    <w:rsid w:val="00F512C4"/>
    <w:rsid w:val="00F513AD"/>
    <w:rsid w:val="00F62FF3"/>
    <w:rsid w:val="00F73A5A"/>
    <w:rsid w:val="00F73C90"/>
    <w:rsid w:val="00F74702"/>
    <w:rsid w:val="00F76A7E"/>
    <w:rsid w:val="00F77522"/>
    <w:rsid w:val="00F819D8"/>
    <w:rsid w:val="00F824B5"/>
    <w:rsid w:val="00F82C16"/>
    <w:rsid w:val="00F83FB9"/>
    <w:rsid w:val="00F84772"/>
    <w:rsid w:val="00F85FA1"/>
    <w:rsid w:val="00F86D95"/>
    <w:rsid w:val="00F86FBF"/>
    <w:rsid w:val="00F87697"/>
    <w:rsid w:val="00F91093"/>
    <w:rsid w:val="00FA007B"/>
    <w:rsid w:val="00FA444F"/>
    <w:rsid w:val="00FA453A"/>
    <w:rsid w:val="00FA779D"/>
    <w:rsid w:val="00FA7F9D"/>
    <w:rsid w:val="00FB0D5D"/>
    <w:rsid w:val="00FB157D"/>
    <w:rsid w:val="00FB4764"/>
    <w:rsid w:val="00FB54E0"/>
    <w:rsid w:val="00FC63CB"/>
    <w:rsid w:val="00FC6B16"/>
    <w:rsid w:val="00FD154D"/>
    <w:rsid w:val="00FD21DC"/>
    <w:rsid w:val="00FD4BEB"/>
    <w:rsid w:val="00FE1A4B"/>
    <w:rsid w:val="00FE1F28"/>
    <w:rsid w:val="00FF1C90"/>
    <w:rsid w:val="00FF2DD8"/>
    <w:rsid w:val="00FF43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756B8"/>
  <w15:docId w15:val="{3B8AC2E1-C788-486A-9397-0B989971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ne number"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52FA"/>
    <w:pPr>
      <w:bidi/>
    </w:pPr>
    <w:rPr>
      <w:noProof/>
      <w:lang w:eastAsia="ar-SA"/>
    </w:rPr>
  </w:style>
  <w:style w:type="paragraph" w:styleId="Heading1">
    <w:name w:val="heading 1"/>
    <w:basedOn w:val="Normal"/>
    <w:next w:val="Normal"/>
    <w:link w:val="Heading1Char"/>
    <w:qFormat/>
    <w:rsid w:val="002652FA"/>
    <w:pPr>
      <w:keepNext/>
      <w:bidi w:val="0"/>
      <w:outlineLvl w:val="0"/>
    </w:pPr>
    <w:rPr>
      <w:noProof w:val="0"/>
      <w:snapToGrid w:val="0"/>
      <w:sz w:val="24"/>
      <w:lang w:eastAsia="en-US"/>
    </w:rPr>
  </w:style>
  <w:style w:type="paragraph" w:styleId="Heading2">
    <w:name w:val="heading 2"/>
    <w:basedOn w:val="Normal"/>
    <w:next w:val="Normal"/>
    <w:qFormat/>
    <w:rsid w:val="002652FA"/>
    <w:pPr>
      <w:keepNext/>
      <w:bidi w:val="0"/>
      <w:jc w:val="center"/>
      <w:outlineLvl w:val="1"/>
    </w:pPr>
    <w:rPr>
      <w:b/>
      <w:bCs/>
      <w:sz w:val="28"/>
    </w:rPr>
  </w:style>
  <w:style w:type="paragraph" w:styleId="Heading3">
    <w:name w:val="heading 3"/>
    <w:basedOn w:val="Normal"/>
    <w:next w:val="Normal"/>
    <w:qFormat/>
    <w:rsid w:val="002652FA"/>
    <w:pPr>
      <w:keepNext/>
      <w:bidi w:val="0"/>
      <w:ind w:firstLine="720"/>
      <w:outlineLvl w:val="2"/>
    </w:pPr>
    <w:rPr>
      <w:b/>
      <w:bCs/>
      <w:sz w:val="28"/>
    </w:rPr>
  </w:style>
  <w:style w:type="paragraph" w:styleId="Heading4">
    <w:name w:val="heading 4"/>
    <w:basedOn w:val="Normal"/>
    <w:next w:val="Normal"/>
    <w:qFormat/>
    <w:rsid w:val="002652FA"/>
    <w:pPr>
      <w:keepNext/>
      <w:bidi w:val="0"/>
      <w:jc w:val="lowKashida"/>
      <w:outlineLvl w:val="3"/>
    </w:pPr>
    <w:rPr>
      <w:i/>
      <w:iCs/>
      <w:noProof w:val="0"/>
      <w:snapToGrid w:val="0"/>
      <w:sz w:val="28"/>
      <w:lang w:eastAsia="en-US"/>
    </w:rPr>
  </w:style>
  <w:style w:type="paragraph" w:styleId="Heading5">
    <w:name w:val="heading 5"/>
    <w:basedOn w:val="Normal"/>
    <w:next w:val="Normal"/>
    <w:link w:val="Heading5Char"/>
    <w:unhideWhenUsed/>
    <w:qFormat/>
    <w:rsid w:val="002721FA"/>
    <w:pPr>
      <w:spacing w:before="240" w:after="60"/>
      <w:outlineLvl w:val="4"/>
    </w:pPr>
    <w:rPr>
      <w:rFonts w:ascii="Calibri" w:hAnsi="Calibri" w:cs="Arial"/>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652FA"/>
    <w:pPr>
      <w:bidi w:val="0"/>
      <w:spacing w:line="360" w:lineRule="atLeast"/>
      <w:ind w:left="1276" w:hanging="1276"/>
      <w:jc w:val="lowKashida"/>
    </w:pPr>
    <w:rPr>
      <w:sz w:val="24"/>
    </w:rPr>
  </w:style>
  <w:style w:type="paragraph" w:styleId="BodyText">
    <w:name w:val="Body Text"/>
    <w:basedOn w:val="Normal"/>
    <w:link w:val="BodyTextChar"/>
    <w:rsid w:val="002652FA"/>
    <w:pPr>
      <w:bidi w:val="0"/>
      <w:jc w:val="center"/>
    </w:pPr>
    <w:rPr>
      <w:b/>
      <w:bCs/>
      <w:sz w:val="28"/>
    </w:rPr>
  </w:style>
  <w:style w:type="paragraph" w:styleId="Title">
    <w:name w:val="Title"/>
    <w:basedOn w:val="Normal"/>
    <w:qFormat/>
    <w:rsid w:val="002652FA"/>
    <w:pPr>
      <w:bidi w:val="0"/>
      <w:jc w:val="center"/>
    </w:pPr>
    <w:rPr>
      <w:b/>
      <w:bCs/>
      <w:sz w:val="24"/>
    </w:rPr>
  </w:style>
  <w:style w:type="character" w:styleId="Hyperlink">
    <w:name w:val="Hyperlink"/>
    <w:basedOn w:val="DefaultParagraphFont"/>
    <w:rsid w:val="002652FA"/>
    <w:rPr>
      <w:color w:val="0000FF"/>
      <w:u w:val="single"/>
    </w:rPr>
  </w:style>
  <w:style w:type="paragraph" w:styleId="BodyText2">
    <w:name w:val="Body Text 2"/>
    <w:basedOn w:val="Normal"/>
    <w:link w:val="BodyText2Char"/>
    <w:rsid w:val="002652FA"/>
    <w:pPr>
      <w:bidi w:val="0"/>
      <w:spacing w:line="360" w:lineRule="auto"/>
    </w:pPr>
    <w:rPr>
      <w:sz w:val="24"/>
      <w:szCs w:val="24"/>
    </w:rPr>
  </w:style>
  <w:style w:type="character" w:styleId="Strong">
    <w:name w:val="Strong"/>
    <w:basedOn w:val="DefaultParagraphFont"/>
    <w:uiPriority w:val="22"/>
    <w:qFormat/>
    <w:rsid w:val="00664127"/>
    <w:rPr>
      <w:b/>
      <w:bCs/>
    </w:rPr>
  </w:style>
  <w:style w:type="paragraph" w:customStyle="1" w:styleId="Default">
    <w:name w:val="Default"/>
    <w:rsid w:val="00365380"/>
    <w:pPr>
      <w:autoSpaceDE w:val="0"/>
      <w:autoSpaceDN w:val="0"/>
      <w:adjustRightInd w:val="0"/>
    </w:pPr>
    <w:rPr>
      <w:rFonts w:cs="Times New Roman"/>
      <w:color w:val="000000"/>
      <w:sz w:val="24"/>
      <w:szCs w:val="24"/>
    </w:rPr>
  </w:style>
  <w:style w:type="paragraph" w:styleId="Header">
    <w:name w:val="header"/>
    <w:basedOn w:val="Normal"/>
    <w:link w:val="HeaderChar"/>
    <w:rsid w:val="00A61894"/>
    <w:pPr>
      <w:tabs>
        <w:tab w:val="center" w:pos="4153"/>
        <w:tab w:val="right" w:pos="8306"/>
      </w:tabs>
    </w:pPr>
  </w:style>
  <w:style w:type="character" w:customStyle="1" w:styleId="HeaderChar">
    <w:name w:val="Header Char"/>
    <w:basedOn w:val="DefaultParagraphFont"/>
    <w:link w:val="Header"/>
    <w:rsid w:val="00A61894"/>
    <w:rPr>
      <w:noProof/>
      <w:lang w:eastAsia="ar-SA"/>
    </w:rPr>
  </w:style>
  <w:style w:type="paragraph" w:styleId="Footer">
    <w:name w:val="footer"/>
    <w:basedOn w:val="Normal"/>
    <w:link w:val="FooterChar"/>
    <w:rsid w:val="00A61894"/>
    <w:pPr>
      <w:tabs>
        <w:tab w:val="center" w:pos="4153"/>
        <w:tab w:val="right" w:pos="8306"/>
      </w:tabs>
    </w:pPr>
  </w:style>
  <w:style w:type="character" w:customStyle="1" w:styleId="FooterChar">
    <w:name w:val="Footer Char"/>
    <w:basedOn w:val="DefaultParagraphFont"/>
    <w:link w:val="Footer"/>
    <w:rsid w:val="00A61894"/>
    <w:rPr>
      <w:noProof/>
      <w:lang w:eastAsia="ar-SA"/>
    </w:rPr>
  </w:style>
  <w:style w:type="character" w:customStyle="1" w:styleId="Heading5Char">
    <w:name w:val="Heading 5 Char"/>
    <w:basedOn w:val="DefaultParagraphFont"/>
    <w:link w:val="Heading5"/>
    <w:rsid w:val="002721FA"/>
    <w:rPr>
      <w:rFonts w:ascii="Calibri" w:eastAsia="Times New Roman" w:hAnsi="Calibri" w:cs="Arial"/>
      <w:b/>
      <w:bCs/>
      <w:i/>
      <w:iCs/>
      <w:noProof/>
      <w:sz w:val="26"/>
      <w:szCs w:val="26"/>
      <w:lang w:eastAsia="ar-SA"/>
    </w:rPr>
  </w:style>
  <w:style w:type="character" w:customStyle="1" w:styleId="publication-title">
    <w:name w:val="publication-title"/>
    <w:basedOn w:val="DefaultParagraphFont"/>
    <w:rsid w:val="002721FA"/>
  </w:style>
  <w:style w:type="character" w:customStyle="1" w:styleId="fat">
    <w:name w:val="_f_at"/>
    <w:basedOn w:val="DefaultParagraphFont"/>
    <w:rsid w:val="0011504F"/>
  </w:style>
  <w:style w:type="character" w:customStyle="1" w:styleId="shorttext">
    <w:name w:val="short_text"/>
    <w:basedOn w:val="DefaultParagraphFont"/>
    <w:rsid w:val="00DC2BED"/>
  </w:style>
  <w:style w:type="character" w:customStyle="1" w:styleId="A1">
    <w:name w:val="A1"/>
    <w:uiPriority w:val="99"/>
    <w:rsid w:val="00796983"/>
    <w:rPr>
      <w:b/>
      <w:bCs/>
      <w:color w:val="000000"/>
      <w:sz w:val="20"/>
      <w:szCs w:val="20"/>
    </w:rPr>
  </w:style>
  <w:style w:type="character" w:customStyle="1" w:styleId="Heading1Char">
    <w:name w:val="Heading 1 Char"/>
    <w:basedOn w:val="DefaultParagraphFont"/>
    <w:link w:val="Heading1"/>
    <w:rsid w:val="00A972F1"/>
    <w:rPr>
      <w:snapToGrid w:val="0"/>
      <w:sz w:val="24"/>
    </w:rPr>
  </w:style>
  <w:style w:type="character" w:customStyle="1" w:styleId="BodyTextChar">
    <w:name w:val="Body Text Char"/>
    <w:basedOn w:val="DefaultParagraphFont"/>
    <w:link w:val="BodyText"/>
    <w:rsid w:val="00A972F1"/>
    <w:rPr>
      <w:b/>
      <w:bCs/>
      <w:noProof/>
      <w:sz w:val="28"/>
      <w:lang w:eastAsia="ar-SA"/>
    </w:rPr>
  </w:style>
  <w:style w:type="character" w:customStyle="1" w:styleId="BodyText2Char">
    <w:name w:val="Body Text 2 Char"/>
    <w:basedOn w:val="DefaultParagraphFont"/>
    <w:link w:val="BodyText2"/>
    <w:rsid w:val="00A972F1"/>
    <w:rPr>
      <w:noProof/>
      <w:sz w:val="24"/>
      <w:szCs w:val="24"/>
      <w:lang w:eastAsia="ar-SA"/>
    </w:rPr>
  </w:style>
  <w:style w:type="character" w:customStyle="1" w:styleId="title-text">
    <w:name w:val="title-text"/>
    <w:basedOn w:val="DefaultParagraphFont"/>
    <w:rsid w:val="003C3668"/>
  </w:style>
  <w:style w:type="paragraph" w:styleId="ListParagraph">
    <w:name w:val="List Paragraph"/>
    <w:basedOn w:val="Normal"/>
    <w:uiPriority w:val="34"/>
    <w:qFormat/>
    <w:rsid w:val="00442347"/>
    <w:pPr>
      <w:bidi w:val="0"/>
      <w:spacing w:after="200" w:line="276" w:lineRule="auto"/>
      <w:ind w:left="720"/>
      <w:contextualSpacing/>
    </w:pPr>
    <w:rPr>
      <w:rFonts w:ascii="Calibri" w:eastAsia="Calibri" w:hAnsi="Calibri" w:cs="Arial"/>
      <w:noProof w:val="0"/>
      <w:sz w:val="22"/>
      <w:szCs w:val="22"/>
      <w:lang w:eastAsia="en-US"/>
    </w:rPr>
  </w:style>
  <w:style w:type="character" w:customStyle="1" w:styleId="A4">
    <w:name w:val="A4"/>
    <w:uiPriority w:val="99"/>
    <w:rsid w:val="00AE1053"/>
    <w:rPr>
      <w:b/>
      <w:bCs/>
      <w:color w:val="000000"/>
    </w:rPr>
  </w:style>
  <w:style w:type="paragraph" w:customStyle="1" w:styleId="researcher-id-widget">
    <w:name w:val="researcher-id-widget"/>
    <w:basedOn w:val="Normal"/>
    <w:rsid w:val="00B32C80"/>
    <w:pPr>
      <w:bidi w:val="0"/>
      <w:spacing w:before="100" w:beforeAutospacing="1" w:after="100" w:afterAutospacing="1"/>
    </w:pPr>
    <w:rPr>
      <w:rFonts w:cs="Times New Roman"/>
      <w:noProof w:val="0"/>
      <w:sz w:val="24"/>
      <w:szCs w:val="24"/>
      <w:lang w:eastAsia="en-US"/>
    </w:rPr>
  </w:style>
  <w:style w:type="paragraph" w:styleId="BalloonText">
    <w:name w:val="Balloon Text"/>
    <w:basedOn w:val="Normal"/>
    <w:link w:val="BalloonTextChar"/>
    <w:rsid w:val="00284636"/>
    <w:rPr>
      <w:rFonts w:ascii="Tahoma" w:hAnsi="Tahoma" w:cs="Tahoma"/>
      <w:sz w:val="16"/>
      <w:szCs w:val="16"/>
    </w:rPr>
  </w:style>
  <w:style w:type="character" w:customStyle="1" w:styleId="BalloonTextChar">
    <w:name w:val="Balloon Text Char"/>
    <w:basedOn w:val="DefaultParagraphFont"/>
    <w:link w:val="BalloonText"/>
    <w:rsid w:val="00284636"/>
    <w:rPr>
      <w:rFonts w:ascii="Tahoma" w:hAnsi="Tahoma" w:cs="Tahoma"/>
      <w:noProof/>
      <w:sz w:val="16"/>
      <w:szCs w:val="16"/>
      <w:lang w:eastAsia="ar-SA"/>
    </w:rPr>
  </w:style>
  <w:style w:type="character" w:customStyle="1" w:styleId="text-meta">
    <w:name w:val="text-meta"/>
    <w:basedOn w:val="DefaultParagraphFont"/>
    <w:rsid w:val="00474ECE"/>
  </w:style>
  <w:style w:type="character" w:customStyle="1" w:styleId="bold">
    <w:name w:val="bold"/>
    <w:basedOn w:val="DefaultParagraphFont"/>
    <w:rsid w:val="002E40DA"/>
  </w:style>
  <w:style w:type="character" w:customStyle="1" w:styleId="yiv2225933815mark6kq9ueg77">
    <w:name w:val="yiv2225933815mark6kq9ueg77"/>
    <w:basedOn w:val="DefaultParagraphFont"/>
    <w:rsid w:val="00A905B2"/>
  </w:style>
  <w:style w:type="character" w:customStyle="1" w:styleId="linktext">
    <w:name w:val="link__text"/>
    <w:basedOn w:val="DefaultParagraphFont"/>
    <w:rsid w:val="00F83FB9"/>
  </w:style>
  <w:style w:type="character" w:customStyle="1" w:styleId="accordion-tabbedtab-mobile">
    <w:name w:val="accordion-tabbed__tab-mobile"/>
    <w:basedOn w:val="DefaultParagraphFont"/>
    <w:rsid w:val="001B25D3"/>
  </w:style>
  <w:style w:type="character" w:customStyle="1" w:styleId="comma-separator">
    <w:name w:val="comma-separator"/>
    <w:basedOn w:val="DefaultParagraphFont"/>
    <w:rsid w:val="001B25D3"/>
  </w:style>
  <w:style w:type="paragraph" w:styleId="NormalWeb">
    <w:name w:val="Normal (Web)"/>
    <w:basedOn w:val="Normal"/>
    <w:uiPriority w:val="99"/>
    <w:unhideWhenUsed/>
    <w:rsid w:val="00774461"/>
    <w:pPr>
      <w:bidi w:val="0"/>
      <w:spacing w:before="100" w:beforeAutospacing="1" w:after="100" w:afterAutospacing="1"/>
    </w:pPr>
    <w:rPr>
      <w:rFonts w:cs="Times New Roman"/>
      <w:noProof w:val="0"/>
      <w:sz w:val="24"/>
      <w:szCs w:val="24"/>
      <w:lang w:eastAsia="en-US"/>
    </w:rPr>
  </w:style>
  <w:style w:type="character" w:styleId="Emphasis">
    <w:name w:val="Emphasis"/>
    <w:basedOn w:val="DefaultParagraphFont"/>
    <w:uiPriority w:val="20"/>
    <w:qFormat/>
    <w:rsid w:val="00FC6B16"/>
    <w:rPr>
      <w:i/>
      <w:iCs/>
    </w:rPr>
  </w:style>
  <w:style w:type="character" w:customStyle="1" w:styleId="articletitle">
    <w:name w:val="article_title"/>
    <w:basedOn w:val="DefaultParagraphFont"/>
    <w:rsid w:val="003F122F"/>
  </w:style>
  <w:style w:type="character" w:customStyle="1" w:styleId="text">
    <w:name w:val="text"/>
    <w:basedOn w:val="DefaultParagraphFont"/>
    <w:rsid w:val="00FA453A"/>
  </w:style>
  <w:style w:type="character" w:customStyle="1" w:styleId="author-ref">
    <w:name w:val="author-ref"/>
    <w:basedOn w:val="DefaultParagraphFont"/>
    <w:rsid w:val="00FA453A"/>
  </w:style>
  <w:style w:type="character" w:customStyle="1" w:styleId="overlay2">
    <w:name w:val="overlay2"/>
    <w:basedOn w:val="DefaultParagraphFont"/>
    <w:rsid w:val="00C53D7E"/>
    <w:rPr>
      <w:vanish/>
      <w:webHidden w:val="0"/>
      <w:specVanish w:val="0"/>
    </w:rPr>
  </w:style>
  <w:style w:type="character" w:customStyle="1" w:styleId="u-visually-hidden">
    <w:name w:val="u-visually-hidden"/>
    <w:basedOn w:val="DefaultParagraphFont"/>
    <w:rsid w:val="00FF2DD8"/>
  </w:style>
  <w:style w:type="character" w:customStyle="1" w:styleId="inlineblock">
    <w:name w:val="inlineblock"/>
    <w:basedOn w:val="DefaultParagraphFont"/>
    <w:rsid w:val="000A3CC2"/>
  </w:style>
  <w:style w:type="character" w:customStyle="1" w:styleId="sciprofiles-linkname">
    <w:name w:val="sciprofiles-link__name"/>
    <w:basedOn w:val="DefaultParagraphFont"/>
    <w:rsid w:val="000A3CC2"/>
  </w:style>
  <w:style w:type="character" w:customStyle="1" w:styleId="color1">
    <w:name w:val="color1"/>
    <w:basedOn w:val="DefaultParagraphFont"/>
    <w:rsid w:val="006728E1"/>
  </w:style>
  <w:style w:type="character" w:customStyle="1" w:styleId="react-xocs-alternative-link">
    <w:name w:val="react-xocs-alternative-link"/>
    <w:basedOn w:val="DefaultParagraphFont"/>
    <w:rsid w:val="001861B5"/>
  </w:style>
  <w:style w:type="character" w:customStyle="1" w:styleId="given-name">
    <w:name w:val="given-name"/>
    <w:basedOn w:val="DefaultParagraphFont"/>
    <w:rsid w:val="001861B5"/>
  </w:style>
  <w:style w:type="character" w:customStyle="1" w:styleId="anchor-text">
    <w:name w:val="anchor-text"/>
    <w:basedOn w:val="DefaultParagraphFont"/>
    <w:rsid w:val="001861B5"/>
  </w:style>
  <w:style w:type="character" w:customStyle="1" w:styleId="authors-list-item">
    <w:name w:val="authors-list-item"/>
    <w:basedOn w:val="DefaultParagraphFont"/>
    <w:rsid w:val="00394474"/>
  </w:style>
  <w:style w:type="character" w:customStyle="1" w:styleId="author-sup-separator">
    <w:name w:val="author-sup-separator"/>
    <w:basedOn w:val="DefaultParagraphFont"/>
    <w:rsid w:val="00394474"/>
  </w:style>
  <w:style w:type="character" w:customStyle="1" w:styleId="comma">
    <w:name w:val="comma"/>
    <w:basedOn w:val="DefaultParagraphFont"/>
    <w:rsid w:val="00394474"/>
  </w:style>
  <w:style w:type="character" w:customStyle="1" w:styleId="Title1">
    <w:name w:val="Title1"/>
    <w:basedOn w:val="DefaultParagraphFont"/>
    <w:rsid w:val="00394474"/>
  </w:style>
  <w:style w:type="character" w:customStyle="1" w:styleId="identifier">
    <w:name w:val="identifier"/>
    <w:basedOn w:val="DefaultParagraphFont"/>
    <w:rsid w:val="00394474"/>
  </w:style>
  <w:style w:type="character" w:customStyle="1" w:styleId="id-label">
    <w:name w:val="id-label"/>
    <w:basedOn w:val="DefaultParagraphFont"/>
    <w:rsid w:val="00394474"/>
  </w:style>
  <w:style w:type="character" w:customStyle="1" w:styleId="c4z29wjxl">
    <w:name w:val="c4_z29wjxl"/>
    <w:basedOn w:val="DefaultParagraphFont"/>
    <w:rsid w:val="00AD26CE"/>
  </w:style>
  <w:style w:type="character" w:customStyle="1" w:styleId="efq7">
    <w:name w:val="e_fq7"/>
    <w:basedOn w:val="DefaultParagraphFont"/>
    <w:rsid w:val="00AD26CE"/>
  </w:style>
  <w:style w:type="character" w:customStyle="1" w:styleId="hlfld-title">
    <w:name w:val="hlfld-title"/>
    <w:basedOn w:val="DefaultParagraphFont"/>
    <w:rsid w:val="00044F58"/>
  </w:style>
  <w:style w:type="character" w:customStyle="1" w:styleId="hlfld-contribauthor">
    <w:name w:val="hlfld-contribauthor"/>
    <w:basedOn w:val="DefaultParagraphFont"/>
    <w:rsid w:val="00044F58"/>
  </w:style>
  <w:style w:type="character" w:customStyle="1" w:styleId="typography-modulelvnit">
    <w:name w:val="typography-module__lvnit"/>
    <w:basedOn w:val="DefaultParagraphFont"/>
    <w:rsid w:val="00F73A5A"/>
  </w:style>
  <w:style w:type="character" w:customStyle="1" w:styleId="highlight-modulemmpyy">
    <w:name w:val="highlight-module__mmpyy"/>
    <w:basedOn w:val="DefaultParagraphFont"/>
    <w:rsid w:val="008A14F4"/>
  </w:style>
  <w:style w:type="character" w:customStyle="1" w:styleId="author-modulewfeox">
    <w:name w:val="author-module__wfeox"/>
    <w:basedOn w:val="DefaultParagraphFont"/>
    <w:rsid w:val="008A14F4"/>
  </w:style>
  <w:style w:type="character" w:styleId="UnresolvedMention">
    <w:name w:val="Unresolved Mention"/>
    <w:basedOn w:val="DefaultParagraphFont"/>
    <w:uiPriority w:val="99"/>
    <w:semiHidden/>
    <w:unhideWhenUsed/>
    <w:rsid w:val="00224764"/>
    <w:rPr>
      <w:color w:val="605E5C"/>
      <w:shd w:val="clear" w:color="auto" w:fill="E1DFDD"/>
    </w:rPr>
  </w:style>
  <w:style w:type="paragraph" w:customStyle="1" w:styleId="MDPI16affiliation">
    <w:name w:val="MDPI_1.6_affiliation"/>
    <w:basedOn w:val="Normal"/>
    <w:qFormat/>
    <w:rsid w:val="00E97EE3"/>
    <w:pPr>
      <w:bidi w:val="0"/>
      <w:adjustRightInd w:val="0"/>
      <w:snapToGrid w:val="0"/>
      <w:spacing w:line="200" w:lineRule="atLeast"/>
      <w:ind w:left="311" w:hanging="198"/>
    </w:pPr>
    <w:rPr>
      <w:rFonts w:ascii="Palatino Linotype" w:hAnsi="Palatino Linotype" w:cs="Times New Roman"/>
      <w:noProof w:val="0"/>
      <w:color w:val="000000"/>
      <w:sz w:val="18"/>
      <w:szCs w:val="18"/>
      <w:lang w:eastAsia="de-DE" w:bidi="en-US"/>
    </w:rPr>
  </w:style>
  <w:style w:type="character" w:styleId="LineNumber">
    <w:name w:val="line number"/>
    <w:basedOn w:val="DefaultParagraphFont"/>
    <w:uiPriority w:val="99"/>
    <w:unhideWhenUsed/>
    <w:rsid w:val="00E97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8518">
      <w:bodyDiv w:val="1"/>
      <w:marLeft w:val="0"/>
      <w:marRight w:val="0"/>
      <w:marTop w:val="0"/>
      <w:marBottom w:val="0"/>
      <w:divBdr>
        <w:top w:val="none" w:sz="0" w:space="0" w:color="auto"/>
        <w:left w:val="none" w:sz="0" w:space="0" w:color="auto"/>
        <w:bottom w:val="none" w:sz="0" w:space="0" w:color="auto"/>
        <w:right w:val="none" w:sz="0" w:space="0" w:color="auto"/>
      </w:divBdr>
    </w:div>
    <w:div w:id="118913568">
      <w:bodyDiv w:val="1"/>
      <w:marLeft w:val="0"/>
      <w:marRight w:val="0"/>
      <w:marTop w:val="0"/>
      <w:marBottom w:val="0"/>
      <w:divBdr>
        <w:top w:val="none" w:sz="0" w:space="0" w:color="auto"/>
        <w:left w:val="none" w:sz="0" w:space="0" w:color="auto"/>
        <w:bottom w:val="none" w:sz="0" w:space="0" w:color="auto"/>
        <w:right w:val="none" w:sz="0" w:space="0" w:color="auto"/>
      </w:divBdr>
    </w:div>
    <w:div w:id="131411692">
      <w:bodyDiv w:val="1"/>
      <w:marLeft w:val="0"/>
      <w:marRight w:val="0"/>
      <w:marTop w:val="0"/>
      <w:marBottom w:val="0"/>
      <w:divBdr>
        <w:top w:val="none" w:sz="0" w:space="0" w:color="auto"/>
        <w:left w:val="none" w:sz="0" w:space="0" w:color="auto"/>
        <w:bottom w:val="none" w:sz="0" w:space="0" w:color="auto"/>
        <w:right w:val="none" w:sz="0" w:space="0" w:color="auto"/>
      </w:divBdr>
      <w:divsChild>
        <w:div w:id="1839229649">
          <w:marLeft w:val="0"/>
          <w:marRight w:val="0"/>
          <w:marTop w:val="0"/>
          <w:marBottom w:val="0"/>
          <w:divBdr>
            <w:top w:val="none" w:sz="0" w:space="0" w:color="auto"/>
            <w:left w:val="none" w:sz="0" w:space="0" w:color="auto"/>
            <w:bottom w:val="none" w:sz="0" w:space="0" w:color="auto"/>
            <w:right w:val="none" w:sz="0" w:space="0" w:color="auto"/>
          </w:divBdr>
        </w:div>
      </w:divsChild>
    </w:div>
    <w:div w:id="187179730">
      <w:bodyDiv w:val="1"/>
      <w:marLeft w:val="0"/>
      <w:marRight w:val="0"/>
      <w:marTop w:val="0"/>
      <w:marBottom w:val="0"/>
      <w:divBdr>
        <w:top w:val="none" w:sz="0" w:space="0" w:color="auto"/>
        <w:left w:val="none" w:sz="0" w:space="0" w:color="auto"/>
        <w:bottom w:val="none" w:sz="0" w:space="0" w:color="auto"/>
        <w:right w:val="none" w:sz="0" w:space="0" w:color="auto"/>
      </w:divBdr>
    </w:div>
    <w:div w:id="215748877">
      <w:bodyDiv w:val="1"/>
      <w:marLeft w:val="0"/>
      <w:marRight w:val="0"/>
      <w:marTop w:val="0"/>
      <w:marBottom w:val="0"/>
      <w:divBdr>
        <w:top w:val="none" w:sz="0" w:space="0" w:color="auto"/>
        <w:left w:val="none" w:sz="0" w:space="0" w:color="auto"/>
        <w:bottom w:val="none" w:sz="0" w:space="0" w:color="auto"/>
        <w:right w:val="none" w:sz="0" w:space="0" w:color="auto"/>
      </w:divBdr>
    </w:div>
    <w:div w:id="245194988">
      <w:bodyDiv w:val="1"/>
      <w:marLeft w:val="0"/>
      <w:marRight w:val="0"/>
      <w:marTop w:val="0"/>
      <w:marBottom w:val="0"/>
      <w:divBdr>
        <w:top w:val="none" w:sz="0" w:space="0" w:color="auto"/>
        <w:left w:val="none" w:sz="0" w:space="0" w:color="auto"/>
        <w:bottom w:val="none" w:sz="0" w:space="0" w:color="auto"/>
        <w:right w:val="none" w:sz="0" w:space="0" w:color="auto"/>
      </w:divBdr>
      <w:divsChild>
        <w:div w:id="1601645109">
          <w:marLeft w:val="0"/>
          <w:marRight w:val="0"/>
          <w:marTop w:val="0"/>
          <w:marBottom w:val="0"/>
          <w:divBdr>
            <w:top w:val="none" w:sz="0" w:space="0" w:color="auto"/>
            <w:left w:val="none" w:sz="0" w:space="0" w:color="auto"/>
            <w:bottom w:val="none" w:sz="0" w:space="0" w:color="auto"/>
            <w:right w:val="none" w:sz="0" w:space="0" w:color="auto"/>
          </w:divBdr>
          <w:divsChild>
            <w:div w:id="2064018929">
              <w:marLeft w:val="0"/>
              <w:marRight w:val="0"/>
              <w:marTop w:val="0"/>
              <w:marBottom w:val="0"/>
              <w:divBdr>
                <w:top w:val="none" w:sz="0" w:space="0" w:color="auto"/>
                <w:left w:val="none" w:sz="0" w:space="0" w:color="auto"/>
                <w:bottom w:val="none" w:sz="0" w:space="0" w:color="auto"/>
                <w:right w:val="none" w:sz="0" w:space="0" w:color="auto"/>
              </w:divBdr>
              <w:divsChild>
                <w:div w:id="1336615511">
                  <w:marLeft w:val="0"/>
                  <w:marRight w:val="0"/>
                  <w:marTop w:val="0"/>
                  <w:marBottom w:val="0"/>
                  <w:divBdr>
                    <w:top w:val="none" w:sz="0" w:space="0" w:color="auto"/>
                    <w:left w:val="none" w:sz="0" w:space="0" w:color="auto"/>
                    <w:bottom w:val="none" w:sz="0" w:space="0" w:color="auto"/>
                    <w:right w:val="none" w:sz="0" w:space="0" w:color="auto"/>
                  </w:divBdr>
                  <w:divsChild>
                    <w:div w:id="1126433643">
                      <w:marLeft w:val="0"/>
                      <w:marRight w:val="0"/>
                      <w:marTop w:val="0"/>
                      <w:marBottom w:val="0"/>
                      <w:divBdr>
                        <w:top w:val="none" w:sz="0" w:space="0" w:color="auto"/>
                        <w:left w:val="none" w:sz="0" w:space="0" w:color="auto"/>
                        <w:bottom w:val="none" w:sz="0" w:space="0" w:color="auto"/>
                        <w:right w:val="none" w:sz="0" w:space="0" w:color="auto"/>
                      </w:divBdr>
                    </w:div>
                    <w:div w:id="58086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3212">
              <w:marLeft w:val="240"/>
              <w:marRight w:val="0"/>
              <w:marTop w:val="0"/>
              <w:marBottom w:val="0"/>
              <w:divBdr>
                <w:top w:val="none" w:sz="0" w:space="0" w:color="auto"/>
                <w:left w:val="none" w:sz="0" w:space="0" w:color="auto"/>
                <w:bottom w:val="none" w:sz="0" w:space="0" w:color="auto"/>
                <w:right w:val="none" w:sz="0" w:space="0" w:color="auto"/>
              </w:divBdr>
              <w:divsChild>
                <w:div w:id="1457217151">
                  <w:marLeft w:val="0"/>
                  <w:marRight w:val="0"/>
                  <w:marTop w:val="0"/>
                  <w:marBottom w:val="0"/>
                  <w:divBdr>
                    <w:top w:val="none" w:sz="0" w:space="0" w:color="auto"/>
                    <w:left w:val="none" w:sz="0" w:space="0" w:color="auto"/>
                    <w:bottom w:val="none" w:sz="0" w:space="0" w:color="auto"/>
                    <w:right w:val="none" w:sz="0" w:space="0" w:color="auto"/>
                  </w:divBdr>
                </w:div>
                <w:div w:id="15914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83421">
          <w:marLeft w:val="0"/>
          <w:marRight w:val="0"/>
          <w:marTop w:val="200"/>
          <w:marBottom w:val="200"/>
          <w:divBdr>
            <w:top w:val="none" w:sz="0" w:space="0" w:color="auto"/>
            <w:left w:val="none" w:sz="0" w:space="0" w:color="auto"/>
            <w:bottom w:val="none" w:sz="0" w:space="0" w:color="auto"/>
            <w:right w:val="none" w:sz="0" w:space="0" w:color="auto"/>
          </w:divBdr>
          <w:divsChild>
            <w:div w:id="101025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87493">
      <w:bodyDiv w:val="1"/>
      <w:marLeft w:val="0"/>
      <w:marRight w:val="0"/>
      <w:marTop w:val="0"/>
      <w:marBottom w:val="0"/>
      <w:divBdr>
        <w:top w:val="none" w:sz="0" w:space="0" w:color="auto"/>
        <w:left w:val="none" w:sz="0" w:space="0" w:color="auto"/>
        <w:bottom w:val="none" w:sz="0" w:space="0" w:color="auto"/>
        <w:right w:val="none" w:sz="0" w:space="0" w:color="auto"/>
      </w:divBdr>
    </w:div>
    <w:div w:id="347566967">
      <w:bodyDiv w:val="1"/>
      <w:marLeft w:val="0"/>
      <w:marRight w:val="0"/>
      <w:marTop w:val="0"/>
      <w:marBottom w:val="0"/>
      <w:divBdr>
        <w:top w:val="none" w:sz="0" w:space="0" w:color="auto"/>
        <w:left w:val="none" w:sz="0" w:space="0" w:color="auto"/>
        <w:bottom w:val="none" w:sz="0" w:space="0" w:color="auto"/>
        <w:right w:val="none" w:sz="0" w:space="0" w:color="auto"/>
      </w:divBdr>
    </w:div>
    <w:div w:id="394165884">
      <w:bodyDiv w:val="1"/>
      <w:marLeft w:val="0"/>
      <w:marRight w:val="0"/>
      <w:marTop w:val="0"/>
      <w:marBottom w:val="0"/>
      <w:divBdr>
        <w:top w:val="none" w:sz="0" w:space="0" w:color="auto"/>
        <w:left w:val="none" w:sz="0" w:space="0" w:color="auto"/>
        <w:bottom w:val="none" w:sz="0" w:space="0" w:color="auto"/>
        <w:right w:val="none" w:sz="0" w:space="0" w:color="auto"/>
      </w:divBdr>
    </w:div>
    <w:div w:id="444810542">
      <w:bodyDiv w:val="1"/>
      <w:marLeft w:val="0"/>
      <w:marRight w:val="0"/>
      <w:marTop w:val="0"/>
      <w:marBottom w:val="0"/>
      <w:divBdr>
        <w:top w:val="none" w:sz="0" w:space="0" w:color="auto"/>
        <w:left w:val="none" w:sz="0" w:space="0" w:color="auto"/>
        <w:bottom w:val="none" w:sz="0" w:space="0" w:color="auto"/>
        <w:right w:val="none" w:sz="0" w:space="0" w:color="auto"/>
      </w:divBdr>
    </w:div>
    <w:div w:id="468254773">
      <w:bodyDiv w:val="1"/>
      <w:marLeft w:val="0"/>
      <w:marRight w:val="0"/>
      <w:marTop w:val="0"/>
      <w:marBottom w:val="0"/>
      <w:divBdr>
        <w:top w:val="none" w:sz="0" w:space="0" w:color="auto"/>
        <w:left w:val="none" w:sz="0" w:space="0" w:color="auto"/>
        <w:bottom w:val="none" w:sz="0" w:space="0" w:color="auto"/>
        <w:right w:val="none" w:sz="0" w:space="0" w:color="auto"/>
      </w:divBdr>
    </w:div>
    <w:div w:id="510412138">
      <w:bodyDiv w:val="1"/>
      <w:marLeft w:val="0"/>
      <w:marRight w:val="0"/>
      <w:marTop w:val="0"/>
      <w:marBottom w:val="0"/>
      <w:divBdr>
        <w:top w:val="none" w:sz="0" w:space="0" w:color="auto"/>
        <w:left w:val="none" w:sz="0" w:space="0" w:color="auto"/>
        <w:bottom w:val="none" w:sz="0" w:space="0" w:color="auto"/>
        <w:right w:val="none" w:sz="0" w:space="0" w:color="auto"/>
      </w:divBdr>
    </w:div>
    <w:div w:id="524563538">
      <w:bodyDiv w:val="1"/>
      <w:marLeft w:val="3"/>
      <w:marRight w:val="3"/>
      <w:marTop w:val="0"/>
      <w:marBottom w:val="0"/>
      <w:divBdr>
        <w:top w:val="none" w:sz="0" w:space="0" w:color="auto"/>
        <w:left w:val="none" w:sz="0" w:space="0" w:color="auto"/>
        <w:bottom w:val="none" w:sz="0" w:space="0" w:color="auto"/>
        <w:right w:val="none" w:sz="0" w:space="0" w:color="auto"/>
      </w:divBdr>
      <w:divsChild>
        <w:div w:id="1868836084">
          <w:marLeft w:val="0"/>
          <w:marRight w:val="0"/>
          <w:marTop w:val="201"/>
          <w:marBottom w:val="0"/>
          <w:divBdr>
            <w:top w:val="none" w:sz="0" w:space="0" w:color="auto"/>
            <w:left w:val="none" w:sz="0" w:space="0" w:color="auto"/>
            <w:bottom w:val="none" w:sz="0" w:space="0" w:color="auto"/>
            <w:right w:val="none" w:sz="0" w:space="0" w:color="auto"/>
          </w:divBdr>
          <w:divsChild>
            <w:div w:id="2056854296">
              <w:marLeft w:val="0"/>
              <w:marRight w:val="0"/>
              <w:marTop w:val="0"/>
              <w:marBottom w:val="0"/>
              <w:divBdr>
                <w:top w:val="none" w:sz="0" w:space="0" w:color="auto"/>
                <w:left w:val="none" w:sz="0" w:space="0" w:color="auto"/>
                <w:bottom w:val="none" w:sz="0" w:space="0" w:color="auto"/>
                <w:right w:val="none" w:sz="0" w:space="0" w:color="auto"/>
              </w:divBdr>
              <w:divsChild>
                <w:div w:id="74475777">
                  <w:marLeft w:val="0"/>
                  <w:marRight w:val="0"/>
                  <w:marTop w:val="0"/>
                  <w:marBottom w:val="0"/>
                  <w:divBdr>
                    <w:top w:val="none" w:sz="0" w:space="0" w:color="auto"/>
                    <w:left w:val="none" w:sz="0" w:space="0" w:color="auto"/>
                    <w:bottom w:val="none" w:sz="0" w:space="0" w:color="auto"/>
                    <w:right w:val="none" w:sz="0" w:space="0" w:color="auto"/>
                  </w:divBdr>
                  <w:divsChild>
                    <w:div w:id="161288220">
                      <w:marLeft w:val="0"/>
                      <w:marRight w:val="0"/>
                      <w:marTop w:val="0"/>
                      <w:marBottom w:val="0"/>
                      <w:divBdr>
                        <w:top w:val="none" w:sz="0" w:space="0" w:color="auto"/>
                        <w:left w:val="none" w:sz="0" w:space="0" w:color="auto"/>
                        <w:bottom w:val="none" w:sz="0" w:space="0" w:color="auto"/>
                        <w:right w:val="none" w:sz="0" w:space="0" w:color="auto"/>
                      </w:divBdr>
                      <w:divsChild>
                        <w:div w:id="1011444146">
                          <w:marLeft w:val="0"/>
                          <w:marRight w:val="0"/>
                          <w:marTop w:val="0"/>
                          <w:marBottom w:val="0"/>
                          <w:divBdr>
                            <w:top w:val="none" w:sz="0" w:space="0" w:color="auto"/>
                            <w:left w:val="none" w:sz="0" w:space="0" w:color="auto"/>
                            <w:bottom w:val="none" w:sz="0" w:space="0" w:color="auto"/>
                            <w:right w:val="none" w:sz="0" w:space="0" w:color="auto"/>
                          </w:divBdr>
                          <w:divsChild>
                            <w:div w:id="1915511813">
                              <w:marLeft w:val="1842"/>
                              <w:marRight w:val="0"/>
                              <w:marTop w:val="0"/>
                              <w:marBottom w:val="0"/>
                              <w:divBdr>
                                <w:top w:val="none" w:sz="0" w:space="0" w:color="auto"/>
                                <w:left w:val="none" w:sz="0" w:space="0" w:color="auto"/>
                                <w:bottom w:val="none" w:sz="0" w:space="0" w:color="auto"/>
                                <w:right w:val="none" w:sz="0" w:space="0" w:color="auto"/>
                              </w:divBdr>
                              <w:divsChild>
                                <w:div w:id="2436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120393">
      <w:bodyDiv w:val="1"/>
      <w:marLeft w:val="0"/>
      <w:marRight w:val="0"/>
      <w:marTop w:val="0"/>
      <w:marBottom w:val="0"/>
      <w:divBdr>
        <w:top w:val="none" w:sz="0" w:space="0" w:color="auto"/>
        <w:left w:val="none" w:sz="0" w:space="0" w:color="auto"/>
        <w:bottom w:val="none" w:sz="0" w:space="0" w:color="auto"/>
        <w:right w:val="none" w:sz="0" w:space="0" w:color="auto"/>
      </w:divBdr>
      <w:divsChild>
        <w:div w:id="1350915104">
          <w:marLeft w:val="0"/>
          <w:marRight w:val="0"/>
          <w:marTop w:val="0"/>
          <w:marBottom w:val="0"/>
          <w:divBdr>
            <w:top w:val="none" w:sz="0" w:space="0" w:color="auto"/>
            <w:left w:val="none" w:sz="0" w:space="0" w:color="auto"/>
            <w:bottom w:val="none" w:sz="0" w:space="0" w:color="auto"/>
            <w:right w:val="none" w:sz="0" w:space="0" w:color="auto"/>
          </w:divBdr>
          <w:divsChild>
            <w:div w:id="1143623384">
              <w:marLeft w:val="0"/>
              <w:marRight w:val="0"/>
              <w:marTop w:val="0"/>
              <w:marBottom w:val="0"/>
              <w:divBdr>
                <w:top w:val="none" w:sz="0" w:space="0" w:color="auto"/>
                <w:left w:val="none" w:sz="0" w:space="0" w:color="auto"/>
                <w:bottom w:val="none" w:sz="0" w:space="0" w:color="auto"/>
                <w:right w:val="none" w:sz="0" w:space="0" w:color="auto"/>
              </w:divBdr>
            </w:div>
          </w:divsChild>
        </w:div>
        <w:div w:id="51269255">
          <w:marLeft w:val="0"/>
          <w:marRight w:val="0"/>
          <w:marTop w:val="0"/>
          <w:marBottom w:val="0"/>
          <w:divBdr>
            <w:top w:val="none" w:sz="0" w:space="0" w:color="auto"/>
            <w:left w:val="none" w:sz="0" w:space="0" w:color="auto"/>
            <w:bottom w:val="none" w:sz="0" w:space="0" w:color="auto"/>
            <w:right w:val="none" w:sz="0" w:space="0" w:color="auto"/>
          </w:divBdr>
          <w:divsChild>
            <w:div w:id="207134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90109">
      <w:bodyDiv w:val="1"/>
      <w:marLeft w:val="0"/>
      <w:marRight w:val="0"/>
      <w:marTop w:val="0"/>
      <w:marBottom w:val="0"/>
      <w:divBdr>
        <w:top w:val="none" w:sz="0" w:space="0" w:color="auto"/>
        <w:left w:val="none" w:sz="0" w:space="0" w:color="auto"/>
        <w:bottom w:val="none" w:sz="0" w:space="0" w:color="auto"/>
        <w:right w:val="none" w:sz="0" w:space="0" w:color="auto"/>
      </w:divBdr>
    </w:div>
    <w:div w:id="565796734">
      <w:bodyDiv w:val="1"/>
      <w:marLeft w:val="0"/>
      <w:marRight w:val="0"/>
      <w:marTop w:val="0"/>
      <w:marBottom w:val="0"/>
      <w:divBdr>
        <w:top w:val="none" w:sz="0" w:space="0" w:color="auto"/>
        <w:left w:val="none" w:sz="0" w:space="0" w:color="auto"/>
        <w:bottom w:val="none" w:sz="0" w:space="0" w:color="auto"/>
        <w:right w:val="none" w:sz="0" w:space="0" w:color="auto"/>
      </w:divBdr>
    </w:div>
    <w:div w:id="624045479">
      <w:bodyDiv w:val="1"/>
      <w:marLeft w:val="0"/>
      <w:marRight w:val="0"/>
      <w:marTop w:val="0"/>
      <w:marBottom w:val="0"/>
      <w:divBdr>
        <w:top w:val="none" w:sz="0" w:space="0" w:color="auto"/>
        <w:left w:val="none" w:sz="0" w:space="0" w:color="auto"/>
        <w:bottom w:val="none" w:sz="0" w:space="0" w:color="auto"/>
        <w:right w:val="none" w:sz="0" w:space="0" w:color="auto"/>
      </w:divBdr>
      <w:divsChild>
        <w:div w:id="841043166">
          <w:marLeft w:val="0"/>
          <w:marRight w:val="0"/>
          <w:marTop w:val="0"/>
          <w:marBottom w:val="0"/>
          <w:divBdr>
            <w:top w:val="none" w:sz="0" w:space="0" w:color="auto"/>
            <w:left w:val="none" w:sz="0" w:space="0" w:color="auto"/>
            <w:bottom w:val="none" w:sz="0" w:space="0" w:color="auto"/>
            <w:right w:val="none" w:sz="0" w:space="0" w:color="auto"/>
          </w:divBdr>
          <w:divsChild>
            <w:div w:id="489755141">
              <w:marLeft w:val="0"/>
              <w:marRight w:val="0"/>
              <w:marTop w:val="0"/>
              <w:marBottom w:val="0"/>
              <w:divBdr>
                <w:top w:val="none" w:sz="0" w:space="0" w:color="auto"/>
                <w:left w:val="none" w:sz="0" w:space="0" w:color="auto"/>
                <w:bottom w:val="none" w:sz="0" w:space="0" w:color="auto"/>
                <w:right w:val="none" w:sz="0" w:space="0" w:color="auto"/>
              </w:divBdr>
              <w:divsChild>
                <w:div w:id="764693617">
                  <w:marLeft w:val="0"/>
                  <w:marRight w:val="0"/>
                  <w:marTop w:val="0"/>
                  <w:marBottom w:val="0"/>
                  <w:divBdr>
                    <w:top w:val="none" w:sz="0" w:space="0" w:color="auto"/>
                    <w:left w:val="none" w:sz="0" w:space="0" w:color="auto"/>
                    <w:bottom w:val="none" w:sz="0" w:space="0" w:color="auto"/>
                    <w:right w:val="none" w:sz="0" w:space="0" w:color="auto"/>
                  </w:divBdr>
                  <w:divsChild>
                    <w:div w:id="1021475438">
                      <w:marLeft w:val="0"/>
                      <w:marRight w:val="0"/>
                      <w:marTop w:val="0"/>
                      <w:marBottom w:val="0"/>
                      <w:divBdr>
                        <w:top w:val="none" w:sz="0" w:space="0" w:color="auto"/>
                        <w:left w:val="none" w:sz="0" w:space="0" w:color="auto"/>
                        <w:bottom w:val="none" w:sz="0" w:space="0" w:color="auto"/>
                        <w:right w:val="none" w:sz="0" w:space="0" w:color="auto"/>
                      </w:divBdr>
                    </w:div>
                    <w:div w:id="201950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6266">
              <w:marLeft w:val="240"/>
              <w:marRight w:val="0"/>
              <w:marTop w:val="0"/>
              <w:marBottom w:val="0"/>
              <w:divBdr>
                <w:top w:val="none" w:sz="0" w:space="0" w:color="auto"/>
                <w:left w:val="none" w:sz="0" w:space="0" w:color="auto"/>
                <w:bottom w:val="none" w:sz="0" w:space="0" w:color="auto"/>
                <w:right w:val="none" w:sz="0" w:space="0" w:color="auto"/>
              </w:divBdr>
              <w:divsChild>
                <w:div w:id="1280915029">
                  <w:marLeft w:val="0"/>
                  <w:marRight w:val="0"/>
                  <w:marTop w:val="0"/>
                  <w:marBottom w:val="0"/>
                  <w:divBdr>
                    <w:top w:val="none" w:sz="0" w:space="0" w:color="auto"/>
                    <w:left w:val="none" w:sz="0" w:space="0" w:color="auto"/>
                    <w:bottom w:val="none" w:sz="0" w:space="0" w:color="auto"/>
                    <w:right w:val="none" w:sz="0" w:space="0" w:color="auto"/>
                  </w:divBdr>
                </w:div>
                <w:div w:id="518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84112">
          <w:marLeft w:val="0"/>
          <w:marRight w:val="0"/>
          <w:marTop w:val="200"/>
          <w:marBottom w:val="200"/>
          <w:divBdr>
            <w:top w:val="none" w:sz="0" w:space="0" w:color="auto"/>
            <w:left w:val="none" w:sz="0" w:space="0" w:color="auto"/>
            <w:bottom w:val="none" w:sz="0" w:space="0" w:color="auto"/>
            <w:right w:val="none" w:sz="0" w:space="0" w:color="auto"/>
          </w:divBdr>
          <w:divsChild>
            <w:div w:id="200442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12558">
      <w:bodyDiv w:val="1"/>
      <w:marLeft w:val="0"/>
      <w:marRight w:val="0"/>
      <w:marTop w:val="0"/>
      <w:marBottom w:val="0"/>
      <w:divBdr>
        <w:top w:val="none" w:sz="0" w:space="0" w:color="auto"/>
        <w:left w:val="none" w:sz="0" w:space="0" w:color="auto"/>
        <w:bottom w:val="none" w:sz="0" w:space="0" w:color="auto"/>
        <w:right w:val="none" w:sz="0" w:space="0" w:color="auto"/>
      </w:divBdr>
      <w:divsChild>
        <w:div w:id="1690914910">
          <w:marLeft w:val="0"/>
          <w:marRight w:val="0"/>
          <w:marTop w:val="0"/>
          <w:marBottom w:val="0"/>
          <w:divBdr>
            <w:top w:val="none" w:sz="0" w:space="0" w:color="auto"/>
            <w:left w:val="none" w:sz="0" w:space="0" w:color="auto"/>
            <w:bottom w:val="none" w:sz="0" w:space="0" w:color="auto"/>
            <w:right w:val="none" w:sz="0" w:space="0" w:color="auto"/>
          </w:divBdr>
        </w:div>
        <w:div w:id="944730585">
          <w:marLeft w:val="0"/>
          <w:marRight w:val="0"/>
          <w:marTop w:val="0"/>
          <w:marBottom w:val="0"/>
          <w:divBdr>
            <w:top w:val="none" w:sz="0" w:space="0" w:color="auto"/>
            <w:left w:val="none" w:sz="0" w:space="0" w:color="auto"/>
            <w:bottom w:val="none" w:sz="0" w:space="0" w:color="auto"/>
            <w:right w:val="none" w:sz="0" w:space="0" w:color="auto"/>
          </w:divBdr>
        </w:div>
      </w:divsChild>
    </w:div>
    <w:div w:id="713895720">
      <w:bodyDiv w:val="1"/>
      <w:marLeft w:val="0"/>
      <w:marRight w:val="0"/>
      <w:marTop w:val="0"/>
      <w:marBottom w:val="0"/>
      <w:divBdr>
        <w:top w:val="none" w:sz="0" w:space="0" w:color="auto"/>
        <w:left w:val="none" w:sz="0" w:space="0" w:color="auto"/>
        <w:bottom w:val="none" w:sz="0" w:space="0" w:color="auto"/>
        <w:right w:val="none" w:sz="0" w:space="0" w:color="auto"/>
      </w:divBdr>
      <w:divsChild>
        <w:div w:id="545528357">
          <w:marLeft w:val="0"/>
          <w:marRight w:val="0"/>
          <w:marTop w:val="0"/>
          <w:marBottom w:val="0"/>
          <w:divBdr>
            <w:top w:val="none" w:sz="0" w:space="0" w:color="auto"/>
            <w:left w:val="none" w:sz="0" w:space="0" w:color="auto"/>
            <w:bottom w:val="none" w:sz="0" w:space="0" w:color="auto"/>
            <w:right w:val="none" w:sz="0" w:space="0" w:color="auto"/>
          </w:divBdr>
        </w:div>
        <w:div w:id="304891316">
          <w:marLeft w:val="0"/>
          <w:marRight w:val="0"/>
          <w:marTop w:val="0"/>
          <w:marBottom w:val="0"/>
          <w:divBdr>
            <w:top w:val="none" w:sz="0" w:space="0" w:color="auto"/>
            <w:left w:val="none" w:sz="0" w:space="0" w:color="auto"/>
            <w:bottom w:val="none" w:sz="0" w:space="0" w:color="auto"/>
            <w:right w:val="none" w:sz="0" w:space="0" w:color="auto"/>
          </w:divBdr>
        </w:div>
      </w:divsChild>
    </w:div>
    <w:div w:id="735709892">
      <w:bodyDiv w:val="1"/>
      <w:marLeft w:val="0"/>
      <w:marRight w:val="0"/>
      <w:marTop w:val="0"/>
      <w:marBottom w:val="0"/>
      <w:divBdr>
        <w:top w:val="none" w:sz="0" w:space="0" w:color="auto"/>
        <w:left w:val="none" w:sz="0" w:space="0" w:color="auto"/>
        <w:bottom w:val="none" w:sz="0" w:space="0" w:color="auto"/>
        <w:right w:val="none" w:sz="0" w:space="0" w:color="auto"/>
      </w:divBdr>
    </w:div>
    <w:div w:id="742023386">
      <w:bodyDiv w:val="1"/>
      <w:marLeft w:val="0"/>
      <w:marRight w:val="0"/>
      <w:marTop w:val="0"/>
      <w:marBottom w:val="0"/>
      <w:divBdr>
        <w:top w:val="none" w:sz="0" w:space="0" w:color="auto"/>
        <w:left w:val="none" w:sz="0" w:space="0" w:color="auto"/>
        <w:bottom w:val="none" w:sz="0" w:space="0" w:color="auto"/>
        <w:right w:val="none" w:sz="0" w:space="0" w:color="auto"/>
      </w:divBdr>
    </w:div>
    <w:div w:id="760763746">
      <w:bodyDiv w:val="1"/>
      <w:marLeft w:val="0"/>
      <w:marRight w:val="0"/>
      <w:marTop w:val="0"/>
      <w:marBottom w:val="0"/>
      <w:divBdr>
        <w:top w:val="none" w:sz="0" w:space="0" w:color="auto"/>
        <w:left w:val="none" w:sz="0" w:space="0" w:color="auto"/>
        <w:bottom w:val="none" w:sz="0" w:space="0" w:color="auto"/>
        <w:right w:val="none" w:sz="0" w:space="0" w:color="auto"/>
      </w:divBdr>
    </w:div>
    <w:div w:id="777990983">
      <w:bodyDiv w:val="1"/>
      <w:marLeft w:val="0"/>
      <w:marRight w:val="0"/>
      <w:marTop w:val="0"/>
      <w:marBottom w:val="0"/>
      <w:divBdr>
        <w:top w:val="none" w:sz="0" w:space="0" w:color="auto"/>
        <w:left w:val="none" w:sz="0" w:space="0" w:color="auto"/>
        <w:bottom w:val="none" w:sz="0" w:space="0" w:color="auto"/>
        <w:right w:val="none" w:sz="0" w:space="0" w:color="auto"/>
      </w:divBdr>
      <w:divsChild>
        <w:div w:id="1444114558">
          <w:marLeft w:val="0"/>
          <w:marRight w:val="0"/>
          <w:marTop w:val="0"/>
          <w:marBottom w:val="0"/>
          <w:divBdr>
            <w:top w:val="none" w:sz="0" w:space="0" w:color="auto"/>
            <w:left w:val="none" w:sz="0" w:space="0" w:color="auto"/>
            <w:bottom w:val="none" w:sz="0" w:space="0" w:color="auto"/>
            <w:right w:val="none" w:sz="0" w:space="0" w:color="auto"/>
          </w:divBdr>
        </w:div>
      </w:divsChild>
    </w:div>
    <w:div w:id="808326256">
      <w:bodyDiv w:val="1"/>
      <w:marLeft w:val="0"/>
      <w:marRight w:val="0"/>
      <w:marTop w:val="0"/>
      <w:marBottom w:val="0"/>
      <w:divBdr>
        <w:top w:val="none" w:sz="0" w:space="0" w:color="auto"/>
        <w:left w:val="none" w:sz="0" w:space="0" w:color="auto"/>
        <w:bottom w:val="none" w:sz="0" w:space="0" w:color="auto"/>
        <w:right w:val="none" w:sz="0" w:space="0" w:color="auto"/>
      </w:divBdr>
      <w:divsChild>
        <w:div w:id="1034422637">
          <w:marLeft w:val="0"/>
          <w:marRight w:val="0"/>
          <w:marTop w:val="225"/>
          <w:marBottom w:val="225"/>
          <w:divBdr>
            <w:top w:val="none" w:sz="0" w:space="0" w:color="auto"/>
            <w:left w:val="none" w:sz="0" w:space="0" w:color="auto"/>
            <w:bottom w:val="none" w:sz="0" w:space="0" w:color="auto"/>
            <w:right w:val="none" w:sz="0" w:space="0" w:color="auto"/>
          </w:divBdr>
          <w:divsChild>
            <w:div w:id="1226647893">
              <w:marLeft w:val="0"/>
              <w:marRight w:val="0"/>
              <w:marTop w:val="0"/>
              <w:marBottom w:val="0"/>
              <w:divBdr>
                <w:top w:val="none" w:sz="0" w:space="0" w:color="auto"/>
                <w:left w:val="none" w:sz="0" w:space="0" w:color="auto"/>
                <w:bottom w:val="none" w:sz="0" w:space="0" w:color="auto"/>
                <w:right w:val="none" w:sz="0" w:space="0" w:color="auto"/>
              </w:divBdr>
              <w:divsChild>
                <w:div w:id="1496913727">
                  <w:marLeft w:val="0"/>
                  <w:marRight w:val="0"/>
                  <w:marTop w:val="0"/>
                  <w:marBottom w:val="0"/>
                  <w:divBdr>
                    <w:top w:val="none" w:sz="0" w:space="0" w:color="auto"/>
                    <w:left w:val="none" w:sz="0" w:space="0" w:color="auto"/>
                    <w:bottom w:val="none" w:sz="0" w:space="0" w:color="auto"/>
                    <w:right w:val="none" w:sz="0" w:space="0" w:color="auto"/>
                  </w:divBdr>
                  <w:divsChild>
                    <w:div w:id="171792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775332">
      <w:bodyDiv w:val="1"/>
      <w:marLeft w:val="0"/>
      <w:marRight w:val="0"/>
      <w:marTop w:val="0"/>
      <w:marBottom w:val="0"/>
      <w:divBdr>
        <w:top w:val="none" w:sz="0" w:space="0" w:color="auto"/>
        <w:left w:val="none" w:sz="0" w:space="0" w:color="auto"/>
        <w:bottom w:val="none" w:sz="0" w:space="0" w:color="auto"/>
        <w:right w:val="none" w:sz="0" w:space="0" w:color="auto"/>
      </w:divBdr>
      <w:divsChild>
        <w:div w:id="800077289">
          <w:marLeft w:val="0"/>
          <w:marRight w:val="0"/>
          <w:marTop w:val="0"/>
          <w:marBottom w:val="0"/>
          <w:divBdr>
            <w:top w:val="none" w:sz="0" w:space="0" w:color="auto"/>
            <w:left w:val="none" w:sz="0" w:space="0" w:color="auto"/>
            <w:bottom w:val="none" w:sz="0" w:space="0" w:color="auto"/>
            <w:right w:val="none" w:sz="0" w:space="0" w:color="auto"/>
          </w:divBdr>
        </w:div>
        <w:div w:id="971864855">
          <w:marLeft w:val="0"/>
          <w:marRight w:val="0"/>
          <w:marTop w:val="0"/>
          <w:marBottom w:val="0"/>
          <w:divBdr>
            <w:top w:val="none" w:sz="0" w:space="0" w:color="auto"/>
            <w:left w:val="none" w:sz="0" w:space="0" w:color="auto"/>
            <w:bottom w:val="none" w:sz="0" w:space="0" w:color="auto"/>
            <w:right w:val="none" w:sz="0" w:space="0" w:color="auto"/>
          </w:divBdr>
        </w:div>
        <w:div w:id="1142163021">
          <w:marLeft w:val="0"/>
          <w:marRight w:val="0"/>
          <w:marTop w:val="0"/>
          <w:marBottom w:val="0"/>
          <w:divBdr>
            <w:top w:val="none" w:sz="0" w:space="0" w:color="auto"/>
            <w:left w:val="none" w:sz="0" w:space="0" w:color="auto"/>
            <w:bottom w:val="none" w:sz="0" w:space="0" w:color="auto"/>
            <w:right w:val="none" w:sz="0" w:space="0" w:color="auto"/>
          </w:divBdr>
        </w:div>
        <w:div w:id="1183665936">
          <w:marLeft w:val="0"/>
          <w:marRight w:val="0"/>
          <w:marTop w:val="0"/>
          <w:marBottom w:val="0"/>
          <w:divBdr>
            <w:top w:val="none" w:sz="0" w:space="0" w:color="auto"/>
            <w:left w:val="none" w:sz="0" w:space="0" w:color="auto"/>
            <w:bottom w:val="none" w:sz="0" w:space="0" w:color="auto"/>
            <w:right w:val="none" w:sz="0" w:space="0" w:color="auto"/>
          </w:divBdr>
        </w:div>
      </w:divsChild>
    </w:div>
    <w:div w:id="850143736">
      <w:bodyDiv w:val="1"/>
      <w:marLeft w:val="0"/>
      <w:marRight w:val="0"/>
      <w:marTop w:val="0"/>
      <w:marBottom w:val="0"/>
      <w:divBdr>
        <w:top w:val="none" w:sz="0" w:space="0" w:color="auto"/>
        <w:left w:val="none" w:sz="0" w:space="0" w:color="auto"/>
        <w:bottom w:val="none" w:sz="0" w:space="0" w:color="auto"/>
        <w:right w:val="none" w:sz="0" w:space="0" w:color="auto"/>
      </w:divBdr>
      <w:divsChild>
        <w:div w:id="351692165">
          <w:marLeft w:val="0"/>
          <w:marRight w:val="0"/>
          <w:marTop w:val="0"/>
          <w:marBottom w:val="0"/>
          <w:divBdr>
            <w:top w:val="none" w:sz="0" w:space="0" w:color="auto"/>
            <w:left w:val="none" w:sz="0" w:space="0" w:color="auto"/>
            <w:bottom w:val="none" w:sz="0" w:space="0" w:color="auto"/>
            <w:right w:val="none" w:sz="0" w:space="0" w:color="auto"/>
          </w:divBdr>
        </w:div>
        <w:div w:id="523179182">
          <w:marLeft w:val="0"/>
          <w:marRight w:val="0"/>
          <w:marTop w:val="0"/>
          <w:marBottom w:val="0"/>
          <w:divBdr>
            <w:top w:val="none" w:sz="0" w:space="0" w:color="auto"/>
            <w:left w:val="none" w:sz="0" w:space="0" w:color="auto"/>
            <w:bottom w:val="none" w:sz="0" w:space="0" w:color="auto"/>
            <w:right w:val="none" w:sz="0" w:space="0" w:color="auto"/>
          </w:divBdr>
        </w:div>
        <w:div w:id="635993716">
          <w:marLeft w:val="0"/>
          <w:marRight w:val="0"/>
          <w:marTop w:val="0"/>
          <w:marBottom w:val="0"/>
          <w:divBdr>
            <w:top w:val="none" w:sz="0" w:space="0" w:color="auto"/>
            <w:left w:val="none" w:sz="0" w:space="0" w:color="auto"/>
            <w:bottom w:val="none" w:sz="0" w:space="0" w:color="auto"/>
            <w:right w:val="none" w:sz="0" w:space="0" w:color="auto"/>
          </w:divBdr>
        </w:div>
        <w:div w:id="668941714">
          <w:marLeft w:val="0"/>
          <w:marRight w:val="0"/>
          <w:marTop w:val="0"/>
          <w:marBottom w:val="0"/>
          <w:divBdr>
            <w:top w:val="none" w:sz="0" w:space="0" w:color="auto"/>
            <w:left w:val="none" w:sz="0" w:space="0" w:color="auto"/>
            <w:bottom w:val="none" w:sz="0" w:space="0" w:color="auto"/>
            <w:right w:val="none" w:sz="0" w:space="0" w:color="auto"/>
          </w:divBdr>
        </w:div>
        <w:div w:id="692416088">
          <w:marLeft w:val="0"/>
          <w:marRight w:val="0"/>
          <w:marTop w:val="0"/>
          <w:marBottom w:val="0"/>
          <w:divBdr>
            <w:top w:val="none" w:sz="0" w:space="0" w:color="auto"/>
            <w:left w:val="none" w:sz="0" w:space="0" w:color="auto"/>
            <w:bottom w:val="none" w:sz="0" w:space="0" w:color="auto"/>
            <w:right w:val="none" w:sz="0" w:space="0" w:color="auto"/>
          </w:divBdr>
        </w:div>
        <w:div w:id="712271874">
          <w:marLeft w:val="0"/>
          <w:marRight w:val="0"/>
          <w:marTop w:val="0"/>
          <w:marBottom w:val="0"/>
          <w:divBdr>
            <w:top w:val="none" w:sz="0" w:space="0" w:color="auto"/>
            <w:left w:val="none" w:sz="0" w:space="0" w:color="auto"/>
            <w:bottom w:val="none" w:sz="0" w:space="0" w:color="auto"/>
            <w:right w:val="none" w:sz="0" w:space="0" w:color="auto"/>
          </w:divBdr>
        </w:div>
        <w:div w:id="763765863">
          <w:marLeft w:val="0"/>
          <w:marRight w:val="0"/>
          <w:marTop w:val="0"/>
          <w:marBottom w:val="0"/>
          <w:divBdr>
            <w:top w:val="none" w:sz="0" w:space="0" w:color="auto"/>
            <w:left w:val="none" w:sz="0" w:space="0" w:color="auto"/>
            <w:bottom w:val="none" w:sz="0" w:space="0" w:color="auto"/>
            <w:right w:val="none" w:sz="0" w:space="0" w:color="auto"/>
          </w:divBdr>
        </w:div>
        <w:div w:id="880096221">
          <w:marLeft w:val="0"/>
          <w:marRight w:val="0"/>
          <w:marTop w:val="0"/>
          <w:marBottom w:val="0"/>
          <w:divBdr>
            <w:top w:val="none" w:sz="0" w:space="0" w:color="auto"/>
            <w:left w:val="none" w:sz="0" w:space="0" w:color="auto"/>
            <w:bottom w:val="none" w:sz="0" w:space="0" w:color="auto"/>
            <w:right w:val="none" w:sz="0" w:space="0" w:color="auto"/>
          </w:divBdr>
        </w:div>
        <w:div w:id="943685542">
          <w:marLeft w:val="0"/>
          <w:marRight w:val="0"/>
          <w:marTop w:val="0"/>
          <w:marBottom w:val="0"/>
          <w:divBdr>
            <w:top w:val="none" w:sz="0" w:space="0" w:color="auto"/>
            <w:left w:val="none" w:sz="0" w:space="0" w:color="auto"/>
            <w:bottom w:val="none" w:sz="0" w:space="0" w:color="auto"/>
            <w:right w:val="none" w:sz="0" w:space="0" w:color="auto"/>
          </w:divBdr>
        </w:div>
        <w:div w:id="1025058399">
          <w:marLeft w:val="0"/>
          <w:marRight w:val="0"/>
          <w:marTop w:val="0"/>
          <w:marBottom w:val="0"/>
          <w:divBdr>
            <w:top w:val="none" w:sz="0" w:space="0" w:color="auto"/>
            <w:left w:val="none" w:sz="0" w:space="0" w:color="auto"/>
            <w:bottom w:val="none" w:sz="0" w:space="0" w:color="auto"/>
            <w:right w:val="none" w:sz="0" w:space="0" w:color="auto"/>
          </w:divBdr>
        </w:div>
        <w:div w:id="1033652973">
          <w:marLeft w:val="0"/>
          <w:marRight w:val="0"/>
          <w:marTop w:val="0"/>
          <w:marBottom w:val="0"/>
          <w:divBdr>
            <w:top w:val="none" w:sz="0" w:space="0" w:color="auto"/>
            <w:left w:val="none" w:sz="0" w:space="0" w:color="auto"/>
            <w:bottom w:val="none" w:sz="0" w:space="0" w:color="auto"/>
            <w:right w:val="none" w:sz="0" w:space="0" w:color="auto"/>
          </w:divBdr>
        </w:div>
        <w:div w:id="1283459998">
          <w:marLeft w:val="0"/>
          <w:marRight w:val="0"/>
          <w:marTop w:val="0"/>
          <w:marBottom w:val="0"/>
          <w:divBdr>
            <w:top w:val="none" w:sz="0" w:space="0" w:color="auto"/>
            <w:left w:val="none" w:sz="0" w:space="0" w:color="auto"/>
            <w:bottom w:val="none" w:sz="0" w:space="0" w:color="auto"/>
            <w:right w:val="none" w:sz="0" w:space="0" w:color="auto"/>
          </w:divBdr>
        </w:div>
        <w:div w:id="1309868162">
          <w:marLeft w:val="0"/>
          <w:marRight w:val="0"/>
          <w:marTop w:val="0"/>
          <w:marBottom w:val="0"/>
          <w:divBdr>
            <w:top w:val="none" w:sz="0" w:space="0" w:color="auto"/>
            <w:left w:val="none" w:sz="0" w:space="0" w:color="auto"/>
            <w:bottom w:val="none" w:sz="0" w:space="0" w:color="auto"/>
            <w:right w:val="none" w:sz="0" w:space="0" w:color="auto"/>
          </w:divBdr>
        </w:div>
        <w:div w:id="1331634778">
          <w:marLeft w:val="0"/>
          <w:marRight w:val="0"/>
          <w:marTop w:val="0"/>
          <w:marBottom w:val="0"/>
          <w:divBdr>
            <w:top w:val="none" w:sz="0" w:space="0" w:color="auto"/>
            <w:left w:val="none" w:sz="0" w:space="0" w:color="auto"/>
            <w:bottom w:val="none" w:sz="0" w:space="0" w:color="auto"/>
            <w:right w:val="none" w:sz="0" w:space="0" w:color="auto"/>
          </w:divBdr>
        </w:div>
        <w:div w:id="1333144327">
          <w:marLeft w:val="0"/>
          <w:marRight w:val="0"/>
          <w:marTop w:val="0"/>
          <w:marBottom w:val="0"/>
          <w:divBdr>
            <w:top w:val="none" w:sz="0" w:space="0" w:color="auto"/>
            <w:left w:val="none" w:sz="0" w:space="0" w:color="auto"/>
            <w:bottom w:val="none" w:sz="0" w:space="0" w:color="auto"/>
            <w:right w:val="none" w:sz="0" w:space="0" w:color="auto"/>
          </w:divBdr>
        </w:div>
        <w:div w:id="1489249185">
          <w:marLeft w:val="0"/>
          <w:marRight w:val="0"/>
          <w:marTop w:val="0"/>
          <w:marBottom w:val="0"/>
          <w:divBdr>
            <w:top w:val="none" w:sz="0" w:space="0" w:color="auto"/>
            <w:left w:val="none" w:sz="0" w:space="0" w:color="auto"/>
            <w:bottom w:val="none" w:sz="0" w:space="0" w:color="auto"/>
            <w:right w:val="none" w:sz="0" w:space="0" w:color="auto"/>
          </w:divBdr>
        </w:div>
        <w:div w:id="1575968373">
          <w:marLeft w:val="0"/>
          <w:marRight w:val="0"/>
          <w:marTop w:val="0"/>
          <w:marBottom w:val="0"/>
          <w:divBdr>
            <w:top w:val="none" w:sz="0" w:space="0" w:color="auto"/>
            <w:left w:val="none" w:sz="0" w:space="0" w:color="auto"/>
            <w:bottom w:val="none" w:sz="0" w:space="0" w:color="auto"/>
            <w:right w:val="none" w:sz="0" w:space="0" w:color="auto"/>
          </w:divBdr>
        </w:div>
        <w:div w:id="1622414057">
          <w:marLeft w:val="0"/>
          <w:marRight w:val="0"/>
          <w:marTop w:val="0"/>
          <w:marBottom w:val="0"/>
          <w:divBdr>
            <w:top w:val="none" w:sz="0" w:space="0" w:color="auto"/>
            <w:left w:val="none" w:sz="0" w:space="0" w:color="auto"/>
            <w:bottom w:val="none" w:sz="0" w:space="0" w:color="auto"/>
            <w:right w:val="none" w:sz="0" w:space="0" w:color="auto"/>
          </w:divBdr>
        </w:div>
        <w:div w:id="1631280540">
          <w:marLeft w:val="0"/>
          <w:marRight w:val="0"/>
          <w:marTop w:val="0"/>
          <w:marBottom w:val="0"/>
          <w:divBdr>
            <w:top w:val="none" w:sz="0" w:space="0" w:color="auto"/>
            <w:left w:val="none" w:sz="0" w:space="0" w:color="auto"/>
            <w:bottom w:val="none" w:sz="0" w:space="0" w:color="auto"/>
            <w:right w:val="none" w:sz="0" w:space="0" w:color="auto"/>
          </w:divBdr>
        </w:div>
        <w:div w:id="1821919922">
          <w:marLeft w:val="0"/>
          <w:marRight w:val="0"/>
          <w:marTop w:val="0"/>
          <w:marBottom w:val="0"/>
          <w:divBdr>
            <w:top w:val="none" w:sz="0" w:space="0" w:color="auto"/>
            <w:left w:val="none" w:sz="0" w:space="0" w:color="auto"/>
            <w:bottom w:val="none" w:sz="0" w:space="0" w:color="auto"/>
            <w:right w:val="none" w:sz="0" w:space="0" w:color="auto"/>
          </w:divBdr>
        </w:div>
        <w:div w:id="1892302846">
          <w:marLeft w:val="0"/>
          <w:marRight w:val="0"/>
          <w:marTop w:val="0"/>
          <w:marBottom w:val="0"/>
          <w:divBdr>
            <w:top w:val="none" w:sz="0" w:space="0" w:color="auto"/>
            <w:left w:val="none" w:sz="0" w:space="0" w:color="auto"/>
            <w:bottom w:val="none" w:sz="0" w:space="0" w:color="auto"/>
            <w:right w:val="none" w:sz="0" w:space="0" w:color="auto"/>
          </w:divBdr>
        </w:div>
        <w:div w:id="1913346339">
          <w:marLeft w:val="0"/>
          <w:marRight w:val="0"/>
          <w:marTop w:val="0"/>
          <w:marBottom w:val="0"/>
          <w:divBdr>
            <w:top w:val="none" w:sz="0" w:space="0" w:color="auto"/>
            <w:left w:val="none" w:sz="0" w:space="0" w:color="auto"/>
            <w:bottom w:val="none" w:sz="0" w:space="0" w:color="auto"/>
            <w:right w:val="none" w:sz="0" w:space="0" w:color="auto"/>
          </w:divBdr>
        </w:div>
        <w:div w:id="1948728945">
          <w:marLeft w:val="0"/>
          <w:marRight w:val="0"/>
          <w:marTop w:val="0"/>
          <w:marBottom w:val="0"/>
          <w:divBdr>
            <w:top w:val="none" w:sz="0" w:space="0" w:color="auto"/>
            <w:left w:val="none" w:sz="0" w:space="0" w:color="auto"/>
            <w:bottom w:val="none" w:sz="0" w:space="0" w:color="auto"/>
            <w:right w:val="none" w:sz="0" w:space="0" w:color="auto"/>
          </w:divBdr>
        </w:div>
        <w:div w:id="2058041871">
          <w:marLeft w:val="0"/>
          <w:marRight w:val="0"/>
          <w:marTop w:val="0"/>
          <w:marBottom w:val="0"/>
          <w:divBdr>
            <w:top w:val="none" w:sz="0" w:space="0" w:color="auto"/>
            <w:left w:val="none" w:sz="0" w:space="0" w:color="auto"/>
            <w:bottom w:val="none" w:sz="0" w:space="0" w:color="auto"/>
            <w:right w:val="none" w:sz="0" w:space="0" w:color="auto"/>
          </w:divBdr>
        </w:div>
      </w:divsChild>
    </w:div>
    <w:div w:id="877739325">
      <w:bodyDiv w:val="1"/>
      <w:marLeft w:val="0"/>
      <w:marRight w:val="0"/>
      <w:marTop w:val="0"/>
      <w:marBottom w:val="0"/>
      <w:divBdr>
        <w:top w:val="none" w:sz="0" w:space="0" w:color="auto"/>
        <w:left w:val="none" w:sz="0" w:space="0" w:color="auto"/>
        <w:bottom w:val="none" w:sz="0" w:space="0" w:color="auto"/>
        <w:right w:val="none" w:sz="0" w:space="0" w:color="auto"/>
      </w:divBdr>
    </w:div>
    <w:div w:id="926302855">
      <w:bodyDiv w:val="1"/>
      <w:marLeft w:val="0"/>
      <w:marRight w:val="0"/>
      <w:marTop w:val="0"/>
      <w:marBottom w:val="0"/>
      <w:divBdr>
        <w:top w:val="none" w:sz="0" w:space="0" w:color="auto"/>
        <w:left w:val="none" w:sz="0" w:space="0" w:color="auto"/>
        <w:bottom w:val="none" w:sz="0" w:space="0" w:color="auto"/>
        <w:right w:val="none" w:sz="0" w:space="0" w:color="auto"/>
      </w:divBdr>
    </w:div>
    <w:div w:id="937249927">
      <w:bodyDiv w:val="1"/>
      <w:marLeft w:val="0"/>
      <w:marRight w:val="0"/>
      <w:marTop w:val="0"/>
      <w:marBottom w:val="0"/>
      <w:divBdr>
        <w:top w:val="none" w:sz="0" w:space="0" w:color="auto"/>
        <w:left w:val="none" w:sz="0" w:space="0" w:color="auto"/>
        <w:bottom w:val="none" w:sz="0" w:space="0" w:color="auto"/>
        <w:right w:val="none" w:sz="0" w:space="0" w:color="auto"/>
      </w:divBdr>
      <w:divsChild>
        <w:div w:id="1558397557">
          <w:marLeft w:val="0"/>
          <w:marRight w:val="0"/>
          <w:marTop w:val="0"/>
          <w:marBottom w:val="0"/>
          <w:divBdr>
            <w:top w:val="none" w:sz="0" w:space="0" w:color="auto"/>
            <w:left w:val="none" w:sz="0" w:space="0" w:color="auto"/>
            <w:bottom w:val="none" w:sz="0" w:space="0" w:color="auto"/>
            <w:right w:val="none" w:sz="0" w:space="0" w:color="auto"/>
          </w:divBdr>
          <w:divsChild>
            <w:div w:id="204148262">
              <w:marLeft w:val="0"/>
              <w:marRight w:val="0"/>
              <w:marTop w:val="0"/>
              <w:marBottom w:val="0"/>
              <w:divBdr>
                <w:top w:val="none" w:sz="0" w:space="0" w:color="auto"/>
                <w:left w:val="none" w:sz="0" w:space="0" w:color="auto"/>
                <w:bottom w:val="none" w:sz="0" w:space="0" w:color="auto"/>
                <w:right w:val="none" w:sz="0" w:space="0" w:color="auto"/>
              </w:divBdr>
            </w:div>
          </w:divsChild>
        </w:div>
        <w:div w:id="2019623280">
          <w:marLeft w:val="134"/>
          <w:marRight w:val="84"/>
          <w:marTop w:val="0"/>
          <w:marBottom w:val="0"/>
          <w:divBdr>
            <w:top w:val="none" w:sz="0" w:space="0" w:color="auto"/>
            <w:left w:val="none" w:sz="0" w:space="0" w:color="auto"/>
            <w:bottom w:val="none" w:sz="0" w:space="0" w:color="auto"/>
            <w:right w:val="none" w:sz="0" w:space="0" w:color="auto"/>
          </w:divBdr>
          <w:divsChild>
            <w:div w:id="103884786">
              <w:marLeft w:val="0"/>
              <w:marRight w:val="0"/>
              <w:marTop w:val="0"/>
              <w:marBottom w:val="0"/>
              <w:divBdr>
                <w:top w:val="none" w:sz="0" w:space="0" w:color="auto"/>
                <w:left w:val="none" w:sz="0" w:space="0" w:color="auto"/>
                <w:bottom w:val="none" w:sz="0" w:space="0" w:color="auto"/>
                <w:right w:val="none" w:sz="0" w:space="0" w:color="auto"/>
              </w:divBdr>
              <w:divsChild>
                <w:div w:id="129368154">
                  <w:marLeft w:val="0"/>
                  <w:marRight w:val="0"/>
                  <w:marTop w:val="0"/>
                  <w:marBottom w:val="0"/>
                  <w:divBdr>
                    <w:top w:val="none" w:sz="0" w:space="0" w:color="auto"/>
                    <w:left w:val="none" w:sz="0" w:space="0" w:color="auto"/>
                    <w:bottom w:val="none" w:sz="0" w:space="0" w:color="auto"/>
                    <w:right w:val="none" w:sz="0" w:space="0" w:color="auto"/>
                  </w:divBdr>
                  <w:divsChild>
                    <w:div w:id="3908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507758">
      <w:bodyDiv w:val="1"/>
      <w:marLeft w:val="0"/>
      <w:marRight w:val="0"/>
      <w:marTop w:val="0"/>
      <w:marBottom w:val="0"/>
      <w:divBdr>
        <w:top w:val="none" w:sz="0" w:space="0" w:color="auto"/>
        <w:left w:val="none" w:sz="0" w:space="0" w:color="auto"/>
        <w:bottom w:val="none" w:sz="0" w:space="0" w:color="auto"/>
        <w:right w:val="none" w:sz="0" w:space="0" w:color="auto"/>
      </w:divBdr>
      <w:divsChild>
        <w:div w:id="2099251869">
          <w:marLeft w:val="0"/>
          <w:marRight w:val="0"/>
          <w:marTop w:val="0"/>
          <w:marBottom w:val="0"/>
          <w:divBdr>
            <w:top w:val="none" w:sz="0" w:space="0" w:color="auto"/>
            <w:left w:val="none" w:sz="0" w:space="0" w:color="auto"/>
            <w:bottom w:val="none" w:sz="0" w:space="0" w:color="auto"/>
            <w:right w:val="none" w:sz="0" w:space="0" w:color="auto"/>
          </w:divBdr>
          <w:divsChild>
            <w:div w:id="17122575">
              <w:marLeft w:val="0"/>
              <w:marRight w:val="0"/>
              <w:marTop w:val="0"/>
              <w:marBottom w:val="0"/>
              <w:divBdr>
                <w:top w:val="none" w:sz="0" w:space="0" w:color="auto"/>
                <w:left w:val="none" w:sz="0" w:space="0" w:color="auto"/>
                <w:bottom w:val="none" w:sz="0" w:space="0" w:color="auto"/>
                <w:right w:val="none" w:sz="0" w:space="0" w:color="auto"/>
              </w:divBdr>
            </w:div>
            <w:div w:id="65300785">
              <w:marLeft w:val="0"/>
              <w:marRight w:val="0"/>
              <w:marTop w:val="0"/>
              <w:marBottom w:val="0"/>
              <w:divBdr>
                <w:top w:val="none" w:sz="0" w:space="0" w:color="auto"/>
                <w:left w:val="none" w:sz="0" w:space="0" w:color="auto"/>
                <w:bottom w:val="none" w:sz="0" w:space="0" w:color="auto"/>
                <w:right w:val="none" w:sz="0" w:space="0" w:color="auto"/>
              </w:divBdr>
            </w:div>
            <w:div w:id="84039276">
              <w:marLeft w:val="0"/>
              <w:marRight w:val="0"/>
              <w:marTop w:val="0"/>
              <w:marBottom w:val="0"/>
              <w:divBdr>
                <w:top w:val="none" w:sz="0" w:space="0" w:color="auto"/>
                <w:left w:val="none" w:sz="0" w:space="0" w:color="auto"/>
                <w:bottom w:val="none" w:sz="0" w:space="0" w:color="auto"/>
                <w:right w:val="none" w:sz="0" w:space="0" w:color="auto"/>
              </w:divBdr>
            </w:div>
            <w:div w:id="88698162">
              <w:marLeft w:val="0"/>
              <w:marRight w:val="0"/>
              <w:marTop w:val="0"/>
              <w:marBottom w:val="0"/>
              <w:divBdr>
                <w:top w:val="none" w:sz="0" w:space="0" w:color="auto"/>
                <w:left w:val="none" w:sz="0" w:space="0" w:color="auto"/>
                <w:bottom w:val="none" w:sz="0" w:space="0" w:color="auto"/>
                <w:right w:val="none" w:sz="0" w:space="0" w:color="auto"/>
              </w:divBdr>
            </w:div>
            <w:div w:id="169955742">
              <w:marLeft w:val="0"/>
              <w:marRight w:val="0"/>
              <w:marTop w:val="0"/>
              <w:marBottom w:val="0"/>
              <w:divBdr>
                <w:top w:val="none" w:sz="0" w:space="0" w:color="auto"/>
                <w:left w:val="none" w:sz="0" w:space="0" w:color="auto"/>
                <w:bottom w:val="none" w:sz="0" w:space="0" w:color="auto"/>
                <w:right w:val="none" w:sz="0" w:space="0" w:color="auto"/>
              </w:divBdr>
            </w:div>
            <w:div w:id="191771930">
              <w:marLeft w:val="0"/>
              <w:marRight w:val="0"/>
              <w:marTop w:val="0"/>
              <w:marBottom w:val="0"/>
              <w:divBdr>
                <w:top w:val="none" w:sz="0" w:space="0" w:color="auto"/>
                <w:left w:val="none" w:sz="0" w:space="0" w:color="auto"/>
                <w:bottom w:val="none" w:sz="0" w:space="0" w:color="auto"/>
                <w:right w:val="none" w:sz="0" w:space="0" w:color="auto"/>
              </w:divBdr>
            </w:div>
            <w:div w:id="237715056">
              <w:marLeft w:val="0"/>
              <w:marRight w:val="0"/>
              <w:marTop w:val="0"/>
              <w:marBottom w:val="0"/>
              <w:divBdr>
                <w:top w:val="none" w:sz="0" w:space="0" w:color="auto"/>
                <w:left w:val="none" w:sz="0" w:space="0" w:color="auto"/>
                <w:bottom w:val="none" w:sz="0" w:space="0" w:color="auto"/>
                <w:right w:val="none" w:sz="0" w:space="0" w:color="auto"/>
              </w:divBdr>
            </w:div>
            <w:div w:id="290597742">
              <w:marLeft w:val="0"/>
              <w:marRight w:val="0"/>
              <w:marTop w:val="0"/>
              <w:marBottom w:val="0"/>
              <w:divBdr>
                <w:top w:val="none" w:sz="0" w:space="0" w:color="auto"/>
                <w:left w:val="none" w:sz="0" w:space="0" w:color="auto"/>
                <w:bottom w:val="none" w:sz="0" w:space="0" w:color="auto"/>
                <w:right w:val="none" w:sz="0" w:space="0" w:color="auto"/>
              </w:divBdr>
            </w:div>
            <w:div w:id="371392830">
              <w:marLeft w:val="0"/>
              <w:marRight w:val="0"/>
              <w:marTop w:val="0"/>
              <w:marBottom w:val="0"/>
              <w:divBdr>
                <w:top w:val="none" w:sz="0" w:space="0" w:color="auto"/>
                <w:left w:val="none" w:sz="0" w:space="0" w:color="auto"/>
                <w:bottom w:val="none" w:sz="0" w:space="0" w:color="auto"/>
                <w:right w:val="none" w:sz="0" w:space="0" w:color="auto"/>
              </w:divBdr>
            </w:div>
            <w:div w:id="379480396">
              <w:marLeft w:val="0"/>
              <w:marRight w:val="0"/>
              <w:marTop w:val="0"/>
              <w:marBottom w:val="0"/>
              <w:divBdr>
                <w:top w:val="none" w:sz="0" w:space="0" w:color="auto"/>
                <w:left w:val="none" w:sz="0" w:space="0" w:color="auto"/>
                <w:bottom w:val="none" w:sz="0" w:space="0" w:color="auto"/>
                <w:right w:val="none" w:sz="0" w:space="0" w:color="auto"/>
              </w:divBdr>
            </w:div>
            <w:div w:id="457068874">
              <w:marLeft w:val="0"/>
              <w:marRight w:val="0"/>
              <w:marTop w:val="0"/>
              <w:marBottom w:val="0"/>
              <w:divBdr>
                <w:top w:val="none" w:sz="0" w:space="0" w:color="auto"/>
                <w:left w:val="none" w:sz="0" w:space="0" w:color="auto"/>
                <w:bottom w:val="none" w:sz="0" w:space="0" w:color="auto"/>
                <w:right w:val="none" w:sz="0" w:space="0" w:color="auto"/>
              </w:divBdr>
            </w:div>
            <w:div w:id="481583181">
              <w:marLeft w:val="0"/>
              <w:marRight w:val="0"/>
              <w:marTop w:val="0"/>
              <w:marBottom w:val="0"/>
              <w:divBdr>
                <w:top w:val="none" w:sz="0" w:space="0" w:color="auto"/>
                <w:left w:val="none" w:sz="0" w:space="0" w:color="auto"/>
                <w:bottom w:val="none" w:sz="0" w:space="0" w:color="auto"/>
                <w:right w:val="none" w:sz="0" w:space="0" w:color="auto"/>
              </w:divBdr>
            </w:div>
            <w:div w:id="588660614">
              <w:marLeft w:val="0"/>
              <w:marRight w:val="0"/>
              <w:marTop w:val="0"/>
              <w:marBottom w:val="0"/>
              <w:divBdr>
                <w:top w:val="none" w:sz="0" w:space="0" w:color="auto"/>
                <w:left w:val="none" w:sz="0" w:space="0" w:color="auto"/>
                <w:bottom w:val="none" w:sz="0" w:space="0" w:color="auto"/>
                <w:right w:val="none" w:sz="0" w:space="0" w:color="auto"/>
              </w:divBdr>
            </w:div>
            <w:div w:id="615403990">
              <w:marLeft w:val="0"/>
              <w:marRight w:val="0"/>
              <w:marTop w:val="0"/>
              <w:marBottom w:val="0"/>
              <w:divBdr>
                <w:top w:val="none" w:sz="0" w:space="0" w:color="auto"/>
                <w:left w:val="none" w:sz="0" w:space="0" w:color="auto"/>
                <w:bottom w:val="none" w:sz="0" w:space="0" w:color="auto"/>
                <w:right w:val="none" w:sz="0" w:space="0" w:color="auto"/>
              </w:divBdr>
            </w:div>
            <w:div w:id="618730743">
              <w:marLeft w:val="0"/>
              <w:marRight w:val="0"/>
              <w:marTop w:val="0"/>
              <w:marBottom w:val="0"/>
              <w:divBdr>
                <w:top w:val="none" w:sz="0" w:space="0" w:color="auto"/>
                <w:left w:val="none" w:sz="0" w:space="0" w:color="auto"/>
                <w:bottom w:val="none" w:sz="0" w:space="0" w:color="auto"/>
                <w:right w:val="none" w:sz="0" w:space="0" w:color="auto"/>
              </w:divBdr>
            </w:div>
            <w:div w:id="631251469">
              <w:marLeft w:val="0"/>
              <w:marRight w:val="0"/>
              <w:marTop w:val="0"/>
              <w:marBottom w:val="0"/>
              <w:divBdr>
                <w:top w:val="none" w:sz="0" w:space="0" w:color="auto"/>
                <w:left w:val="none" w:sz="0" w:space="0" w:color="auto"/>
                <w:bottom w:val="none" w:sz="0" w:space="0" w:color="auto"/>
                <w:right w:val="none" w:sz="0" w:space="0" w:color="auto"/>
              </w:divBdr>
            </w:div>
            <w:div w:id="667054828">
              <w:marLeft w:val="0"/>
              <w:marRight w:val="0"/>
              <w:marTop w:val="0"/>
              <w:marBottom w:val="0"/>
              <w:divBdr>
                <w:top w:val="none" w:sz="0" w:space="0" w:color="auto"/>
                <w:left w:val="none" w:sz="0" w:space="0" w:color="auto"/>
                <w:bottom w:val="none" w:sz="0" w:space="0" w:color="auto"/>
                <w:right w:val="none" w:sz="0" w:space="0" w:color="auto"/>
              </w:divBdr>
            </w:div>
            <w:div w:id="667826823">
              <w:marLeft w:val="0"/>
              <w:marRight w:val="0"/>
              <w:marTop w:val="0"/>
              <w:marBottom w:val="0"/>
              <w:divBdr>
                <w:top w:val="none" w:sz="0" w:space="0" w:color="auto"/>
                <w:left w:val="none" w:sz="0" w:space="0" w:color="auto"/>
                <w:bottom w:val="none" w:sz="0" w:space="0" w:color="auto"/>
                <w:right w:val="none" w:sz="0" w:space="0" w:color="auto"/>
              </w:divBdr>
            </w:div>
            <w:div w:id="751974116">
              <w:marLeft w:val="0"/>
              <w:marRight w:val="0"/>
              <w:marTop w:val="0"/>
              <w:marBottom w:val="0"/>
              <w:divBdr>
                <w:top w:val="none" w:sz="0" w:space="0" w:color="auto"/>
                <w:left w:val="none" w:sz="0" w:space="0" w:color="auto"/>
                <w:bottom w:val="none" w:sz="0" w:space="0" w:color="auto"/>
                <w:right w:val="none" w:sz="0" w:space="0" w:color="auto"/>
              </w:divBdr>
            </w:div>
            <w:div w:id="784693240">
              <w:marLeft w:val="0"/>
              <w:marRight w:val="0"/>
              <w:marTop w:val="0"/>
              <w:marBottom w:val="0"/>
              <w:divBdr>
                <w:top w:val="none" w:sz="0" w:space="0" w:color="auto"/>
                <w:left w:val="none" w:sz="0" w:space="0" w:color="auto"/>
                <w:bottom w:val="none" w:sz="0" w:space="0" w:color="auto"/>
                <w:right w:val="none" w:sz="0" w:space="0" w:color="auto"/>
              </w:divBdr>
            </w:div>
            <w:div w:id="804590165">
              <w:marLeft w:val="0"/>
              <w:marRight w:val="0"/>
              <w:marTop w:val="0"/>
              <w:marBottom w:val="0"/>
              <w:divBdr>
                <w:top w:val="none" w:sz="0" w:space="0" w:color="auto"/>
                <w:left w:val="none" w:sz="0" w:space="0" w:color="auto"/>
                <w:bottom w:val="none" w:sz="0" w:space="0" w:color="auto"/>
                <w:right w:val="none" w:sz="0" w:space="0" w:color="auto"/>
              </w:divBdr>
            </w:div>
            <w:div w:id="809782920">
              <w:marLeft w:val="0"/>
              <w:marRight w:val="0"/>
              <w:marTop w:val="0"/>
              <w:marBottom w:val="0"/>
              <w:divBdr>
                <w:top w:val="none" w:sz="0" w:space="0" w:color="auto"/>
                <w:left w:val="none" w:sz="0" w:space="0" w:color="auto"/>
                <w:bottom w:val="none" w:sz="0" w:space="0" w:color="auto"/>
                <w:right w:val="none" w:sz="0" w:space="0" w:color="auto"/>
              </w:divBdr>
            </w:div>
            <w:div w:id="840974326">
              <w:marLeft w:val="0"/>
              <w:marRight w:val="0"/>
              <w:marTop w:val="0"/>
              <w:marBottom w:val="0"/>
              <w:divBdr>
                <w:top w:val="none" w:sz="0" w:space="0" w:color="auto"/>
                <w:left w:val="none" w:sz="0" w:space="0" w:color="auto"/>
                <w:bottom w:val="none" w:sz="0" w:space="0" w:color="auto"/>
                <w:right w:val="none" w:sz="0" w:space="0" w:color="auto"/>
              </w:divBdr>
            </w:div>
            <w:div w:id="860707162">
              <w:marLeft w:val="0"/>
              <w:marRight w:val="0"/>
              <w:marTop w:val="0"/>
              <w:marBottom w:val="0"/>
              <w:divBdr>
                <w:top w:val="none" w:sz="0" w:space="0" w:color="auto"/>
                <w:left w:val="none" w:sz="0" w:space="0" w:color="auto"/>
                <w:bottom w:val="none" w:sz="0" w:space="0" w:color="auto"/>
                <w:right w:val="none" w:sz="0" w:space="0" w:color="auto"/>
              </w:divBdr>
            </w:div>
            <w:div w:id="890969181">
              <w:marLeft w:val="0"/>
              <w:marRight w:val="0"/>
              <w:marTop w:val="0"/>
              <w:marBottom w:val="0"/>
              <w:divBdr>
                <w:top w:val="none" w:sz="0" w:space="0" w:color="auto"/>
                <w:left w:val="none" w:sz="0" w:space="0" w:color="auto"/>
                <w:bottom w:val="none" w:sz="0" w:space="0" w:color="auto"/>
                <w:right w:val="none" w:sz="0" w:space="0" w:color="auto"/>
              </w:divBdr>
            </w:div>
            <w:div w:id="923343495">
              <w:marLeft w:val="0"/>
              <w:marRight w:val="0"/>
              <w:marTop w:val="0"/>
              <w:marBottom w:val="0"/>
              <w:divBdr>
                <w:top w:val="none" w:sz="0" w:space="0" w:color="auto"/>
                <w:left w:val="none" w:sz="0" w:space="0" w:color="auto"/>
                <w:bottom w:val="none" w:sz="0" w:space="0" w:color="auto"/>
                <w:right w:val="none" w:sz="0" w:space="0" w:color="auto"/>
              </w:divBdr>
            </w:div>
            <w:div w:id="931089623">
              <w:marLeft w:val="0"/>
              <w:marRight w:val="0"/>
              <w:marTop w:val="0"/>
              <w:marBottom w:val="0"/>
              <w:divBdr>
                <w:top w:val="none" w:sz="0" w:space="0" w:color="auto"/>
                <w:left w:val="none" w:sz="0" w:space="0" w:color="auto"/>
                <w:bottom w:val="none" w:sz="0" w:space="0" w:color="auto"/>
                <w:right w:val="none" w:sz="0" w:space="0" w:color="auto"/>
              </w:divBdr>
            </w:div>
            <w:div w:id="977996760">
              <w:marLeft w:val="0"/>
              <w:marRight w:val="0"/>
              <w:marTop w:val="0"/>
              <w:marBottom w:val="0"/>
              <w:divBdr>
                <w:top w:val="none" w:sz="0" w:space="0" w:color="auto"/>
                <w:left w:val="none" w:sz="0" w:space="0" w:color="auto"/>
                <w:bottom w:val="none" w:sz="0" w:space="0" w:color="auto"/>
                <w:right w:val="none" w:sz="0" w:space="0" w:color="auto"/>
              </w:divBdr>
            </w:div>
            <w:div w:id="1007174335">
              <w:marLeft w:val="0"/>
              <w:marRight w:val="0"/>
              <w:marTop w:val="0"/>
              <w:marBottom w:val="0"/>
              <w:divBdr>
                <w:top w:val="none" w:sz="0" w:space="0" w:color="auto"/>
                <w:left w:val="none" w:sz="0" w:space="0" w:color="auto"/>
                <w:bottom w:val="none" w:sz="0" w:space="0" w:color="auto"/>
                <w:right w:val="none" w:sz="0" w:space="0" w:color="auto"/>
              </w:divBdr>
            </w:div>
            <w:div w:id="1160777049">
              <w:marLeft w:val="0"/>
              <w:marRight w:val="0"/>
              <w:marTop w:val="0"/>
              <w:marBottom w:val="0"/>
              <w:divBdr>
                <w:top w:val="none" w:sz="0" w:space="0" w:color="auto"/>
                <w:left w:val="none" w:sz="0" w:space="0" w:color="auto"/>
                <w:bottom w:val="none" w:sz="0" w:space="0" w:color="auto"/>
                <w:right w:val="none" w:sz="0" w:space="0" w:color="auto"/>
              </w:divBdr>
            </w:div>
            <w:div w:id="1185052974">
              <w:marLeft w:val="0"/>
              <w:marRight w:val="0"/>
              <w:marTop w:val="0"/>
              <w:marBottom w:val="0"/>
              <w:divBdr>
                <w:top w:val="none" w:sz="0" w:space="0" w:color="auto"/>
                <w:left w:val="none" w:sz="0" w:space="0" w:color="auto"/>
                <w:bottom w:val="none" w:sz="0" w:space="0" w:color="auto"/>
                <w:right w:val="none" w:sz="0" w:space="0" w:color="auto"/>
              </w:divBdr>
            </w:div>
            <w:div w:id="1190991935">
              <w:marLeft w:val="0"/>
              <w:marRight w:val="0"/>
              <w:marTop w:val="0"/>
              <w:marBottom w:val="0"/>
              <w:divBdr>
                <w:top w:val="none" w:sz="0" w:space="0" w:color="auto"/>
                <w:left w:val="none" w:sz="0" w:space="0" w:color="auto"/>
                <w:bottom w:val="none" w:sz="0" w:space="0" w:color="auto"/>
                <w:right w:val="none" w:sz="0" w:space="0" w:color="auto"/>
              </w:divBdr>
            </w:div>
            <w:div w:id="1229342940">
              <w:marLeft w:val="0"/>
              <w:marRight w:val="0"/>
              <w:marTop w:val="0"/>
              <w:marBottom w:val="0"/>
              <w:divBdr>
                <w:top w:val="none" w:sz="0" w:space="0" w:color="auto"/>
                <w:left w:val="none" w:sz="0" w:space="0" w:color="auto"/>
                <w:bottom w:val="none" w:sz="0" w:space="0" w:color="auto"/>
                <w:right w:val="none" w:sz="0" w:space="0" w:color="auto"/>
              </w:divBdr>
            </w:div>
            <w:div w:id="1248230015">
              <w:marLeft w:val="0"/>
              <w:marRight w:val="0"/>
              <w:marTop w:val="0"/>
              <w:marBottom w:val="0"/>
              <w:divBdr>
                <w:top w:val="none" w:sz="0" w:space="0" w:color="auto"/>
                <w:left w:val="none" w:sz="0" w:space="0" w:color="auto"/>
                <w:bottom w:val="none" w:sz="0" w:space="0" w:color="auto"/>
                <w:right w:val="none" w:sz="0" w:space="0" w:color="auto"/>
              </w:divBdr>
            </w:div>
            <w:div w:id="1249996758">
              <w:marLeft w:val="0"/>
              <w:marRight w:val="0"/>
              <w:marTop w:val="0"/>
              <w:marBottom w:val="0"/>
              <w:divBdr>
                <w:top w:val="none" w:sz="0" w:space="0" w:color="auto"/>
                <w:left w:val="none" w:sz="0" w:space="0" w:color="auto"/>
                <w:bottom w:val="none" w:sz="0" w:space="0" w:color="auto"/>
                <w:right w:val="none" w:sz="0" w:space="0" w:color="auto"/>
              </w:divBdr>
            </w:div>
            <w:div w:id="1251475514">
              <w:marLeft w:val="0"/>
              <w:marRight w:val="0"/>
              <w:marTop w:val="0"/>
              <w:marBottom w:val="0"/>
              <w:divBdr>
                <w:top w:val="none" w:sz="0" w:space="0" w:color="auto"/>
                <w:left w:val="none" w:sz="0" w:space="0" w:color="auto"/>
                <w:bottom w:val="none" w:sz="0" w:space="0" w:color="auto"/>
                <w:right w:val="none" w:sz="0" w:space="0" w:color="auto"/>
              </w:divBdr>
            </w:div>
            <w:div w:id="1282956591">
              <w:marLeft w:val="0"/>
              <w:marRight w:val="0"/>
              <w:marTop w:val="0"/>
              <w:marBottom w:val="0"/>
              <w:divBdr>
                <w:top w:val="none" w:sz="0" w:space="0" w:color="auto"/>
                <w:left w:val="none" w:sz="0" w:space="0" w:color="auto"/>
                <w:bottom w:val="none" w:sz="0" w:space="0" w:color="auto"/>
                <w:right w:val="none" w:sz="0" w:space="0" w:color="auto"/>
              </w:divBdr>
            </w:div>
            <w:div w:id="1305086396">
              <w:marLeft w:val="0"/>
              <w:marRight w:val="0"/>
              <w:marTop w:val="0"/>
              <w:marBottom w:val="0"/>
              <w:divBdr>
                <w:top w:val="none" w:sz="0" w:space="0" w:color="auto"/>
                <w:left w:val="none" w:sz="0" w:space="0" w:color="auto"/>
                <w:bottom w:val="none" w:sz="0" w:space="0" w:color="auto"/>
                <w:right w:val="none" w:sz="0" w:space="0" w:color="auto"/>
              </w:divBdr>
            </w:div>
            <w:div w:id="1481337949">
              <w:marLeft w:val="0"/>
              <w:marRight w:val="0"/>
              <w:marTop w:val="0"/>
              <w:marBottom w:val="0"/>
              <w:divBdr>
                <w:top w:val="none" w:sz="0" w:space="0" w:color="auto"/>
                <w:left w:val="none" w:sz="0" w:space="0" w:color="auto"/>
                <w:bottom w:val="none" w:sz="0" w:space="0" w:color="auto"/>
                <w:right w:val="none" w:sz="0" w:space="0" w:color="auto"/>
              </w:divBdr>
            </w:div>
            <w:div w:id="1498958727">
              <w:marLeft w:val="0"/>
              <w:marRight w:val="0"/>
              <w:marTop w:val="0"/>
              <w:marBottom w:val="0"/>
              <w:divBdr>
                <w:top w:val="none" w:sz="0" w:space="0" w:color="auto"/>
                <w:left w:val="none" w:sz="0" w:space="0" w:color="auto"/>
                <w:bottom w:val="none" w:sz="0" w:space="0" w:color="auto"/>
                <w:right w:val="none" w:sz="0" w:space="0" w:color="auto"/>
              </w:divBdr>
            </w:div>
            <w:div w:id="1581670810">
              <w:marLeft w:val="0"/>
              <w:marRight w:val="0"/>
              <w:marTop w:val="0"/>
              <w:marBottom w:val="0"/>
              <w:divBdr>
                <w:top w:val="none" w:sz="0" w:space="0" w:color="auto"/>
                <w:left w:val="none" w:sz="0" w:space="0" w:color="auto"/>
                <w:bottom w:val="none" w:sz="0" w:space="0" w:color="auto"/>
                <w:right w:val="none" w:sz="0" w:space="0" w:color="auto"/>
              </w:divBdr>
            </w:div>
            <w:div w:id="1592809149">
              <w:marLeft w:val="0"/>
              <w:marRight w:val="0"/>
              <w:marTop w:val="0"/>
              <w:marBottom w:val="0"/>
              <w:divBdr>
                <w:top w:val="none" w:sz="0" w:space="0" w:color="auto"/>
                <w:left w:val="none" w:sz="0" w:space="0" w:color="auto"/>
                <w:bottom w:val="none" w:sz="0" w:space="0" w:color="auto"/>
                <w:right w:val="none" w:sz="0" w:space="0" w:color="auto"/>
              </w:divBdr>
            </w:div>
            <w:div w:id="1603150428">
              <w:marLeft w:val="0"/>
              <w:marRight w:val="0"/>
              <w:marTop w:val="0"/>
              <w:marBottom w:val="0"/>
              <w:divBdr>
                <w:top w:val="none" w:sz="0" w:space="0" w:color="auto"/>
                <w:left w:val="none" w:sz="0" w:space="0" w:color="auto"/>
                <w:bottom w:val="none" w:sz="0" w:space="0" w:color="auto"/>
                <w:right w:val="none" w:sz="0" w:space="0" w:color="auto"/>
              </w:divBdr>
            </w:div>
            <w:div w:id="1609001488">
              <w:marLeft w:val="0"/>
              <w:marRight w:val="0"/>
              <w:marTop w:val="0"/>
              <w:marBottom w:val="0"/>
              <w:divBdr>
                <w:top w:val="none" w:sz="0" w:space="0" w:color="auto"/>
                <w:left w:val="none" w:sz="0" w:space="0" w:color="auto"/>
                <w:bottom w:val="none" w:sz="0" w:space="0" w:color="auto"/>
                <w:right w:val="none" w:sz="0" w:space="0" w:color="auto"/>
              </w:divBdr>
            </w:div>
            <w:div w:id="1651473555">
              <w:marLeft w:val="0"/>
              <w:marRight w:val="0"/>
              <w:marTop w:val="0"/>
              <w:marBottom w:val="0"/>
              <w:divBdr>
                <w:top w:val="none" w:sz="0" w:space="0" w:color="auto"/>
                <w:left w:val="none" w:sz="0" w:space="0" w:color="auto"/>
                <w:bottom w:val="none" w:sz="0" w:space="0" w:color="auto"/>
                <w:right w:val="none" w:sz="0" w:space="0" w:color="auto"/>
              </w:divBdr>
            </w:div>
            <w:div w:id="1704599782">
              <w:marLeft w:val="0"/>
              <w:marRight w:val="0"/>
              <w:marTop w:val="0"/>
              <w:marBottom w:val="0"/>
              <w:divBdr>
                <w:top w:val="none" w:sz="0" w:space="0" w:color="auto"/>
                <w:left w:val="none" w:sz="0" w:space="0" w:color="auto"/>
                <w:bottom w:val="none" w:sz="0" w:space="0" w:color="auto"/>
                <w:right w:val="none" w:sz="0" w:space="0" w:color="auto"/>
              </w:divBdr>
            </w:div>
            <w:div w:id="1930848099">
              <w:marLeft w:val="0"/>
              <w:marRight w:val="0"/>
              <w:marTop w:val="0"/>
              <w:marBottom w:val="0"/>
              <w:divBdr>
                <w:top w:val="none" w:sz="0" w:space="0" w:color="auto"/>
                <w:left w:val="none" w:sz="0" w:space="0" w:color="auto"/>
                <w:bottom w:val="none" w:sz="0" w:space="0" w:color="auto"/>
                <w:right w:val="none" w:sz="0" w:space="0" w:color="auto"/>
              </w:divBdr>
            </w:div>
            <w:div w:id="1966888720">
              <w:marLeft w:val="0"/>
              <w:marRight w:val="0"/>
              <w:marTop w:val="0"/>
              <w:marBottom w:val="0"/>
              <w:divBdr>
                <w:top w:val="none" w:sz="0" w:space="0" w:color="auto"/>
                <w:left w:val="none" w:sz="0" w:space="0" w:color="auto"/>
                <w:bottom w:val="none" w:sz="0" w:space="0" w:color="auto"/>
                <w:right w:val="none" w:sz="0" w:space="0" w:color="auto"/>
              </w:divBdr>
            </w:div>
            <w:div w:id="2042314274">
              <w:marLeft w:val="0"/>
              <w:marRight w:val="0"/>
              <w:marTop w:val="0"/>
              <w:marBottom w:val="0"/>
              <w:divBdr>
                <w:top w:val="none" w:sz="0" w:space="0" w:color="auto"/>
                <w:left w:val="none" w:sz="0" w:space="0" w:color="auto"/>
                <w:bottom w:val="none" w:sz="0" w:space="0" w:color="auto"/>
                <w:right w:val="none" w:sz="0" w:space="0" w:color="auto"/>
              </w:divBdr>
            </w:div>
            <w:div w:id="2043288887">
              <w:marLeft w:val="0"/>
              <w:marRight w:val="0"/>
              <w:marTop w:val="0"/>
              <w:marBottom w:val="0"/>
              <w:divBdr>
                <w:top w:val="none" w:sz="0" w:space="0" w:color="auto"/>
                <w:left w:val="none" w:sz="0" w:space="0" w:color="auto"/>
                <w:bottom w:val="none" w:sz="0" w:space="0" w:color="auto"/>
                <w:right w:val="none" w:sz="0" w:space="0" w:color="auto"/>
              </w:divBdr>
            </w:div>
            <w:div w:id="2050910700">
              <w:marLeft w:val="0"/>
              <w:marRight w:val="0"/>
              <w:marTop w:val="0"/>
              <w:marBottom w:val="0"/>
              <w:divBdr>
                <w:top w:val="none" w:sz="0" w:space="0" w:color="auto"/>
                <w:left w:val="none" w:sz="0" w:space="0" w:color="auto"/>
                <w:bottom w:val="none" w:sz="0" w:space="0" w:color="auto"/>
                <w:right w:val="none" w:sz="0" w:space="0" w:color="auto"/>
              </w:divBdr>
            </w:div>
            <w:div w:id="2060476546">
              <w:marLeft w:val="0"/>
              <w:marRight w:val="0"/>
              <w:marTop w:val="0"/>
              <w:marBottom w:val="0"/>
              <w:divBdr>
                <w:top w:val="none" w:sz="0" w:space="0" w:color="auto"/>
                <w:left w:val="none" w:sz="0" w:space="0" w:color="auto"/>
                <w:bottom w:val="none" w:sz="0" w:space="0" w:color="auto"/>
                <w:right w:val="none" w:sz="0" w:space="0" w:color="auto"/>
              </w:divBdr>
            </w:div>
            <w:div w:id="2080856889">
              <w:marLeft w:val="0"/>
              <w:marRight w:val="0"/>
              <w:marTop w:val="0"/>
              <w:marBottom w:val="0"/>
              <w:divBdr>
                <w:top w:val="none" w:sz="0" w:space="0" w:color="auto"/>
                <w:left w:val="none" w:sz="0" w:space="0" w:color="auto"/>
                <w:bottom w:val="none" w:sz="0" w:space="0" w:color="auto"/>
                <w:right w:val="none" w:sz="0" w:space="0" w:color="auto"/>
              </w:divBdr>
            </w:div>
            <w:div w:id="21220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52">
      <w:bodyDiv w:val="1"/>
      <w:marLeft w:val="0"/>
      <w:marRight w:val="0"/>
      <w:marTop w:val="0"/>
      <w:marBottom w:val="0"/>
      <w:divBdr>
        <w:top w:val="none" w:sz="0" w:space="0" w:color="auto"/>
        <w:left w:val="none" w:sz="0" w:space="0" w:color="auto"/>
        <w:bottom w:val="none" w:sz="0" w:space="0" w:color="auto"/>
        <w:right w:val="none" w:sz="0" w:space="0" w:color="auto"/>
      </w:divBdr>
    </w:div>
    <w:div w:id="1054501263">
      <w:bodyDiv w:val="1"/>
      <w:marLeft w:val="0"/>
      <w:marRight w:val="0"/>
      <w:marTop w:val="0"/>
      <w:marBottom w:val="0"/>
      <w:divBdr>
        <w:top w:val="none" w:sz="0" w:space="0" w:color="auto"/>
        <w:left w:val="none" w:sz="0" w:space="0" w:color="auto"/>
        <w:bottom w:val="none" w:sz="0" w:space="0" w:color="auto"/>
        <w:right w:val="none" w:sz="0" w:space="0" w:color="auto"/>
      </w:divBdr>
    </w:div>
    <w:div w:id="1078330772">
      <w:bodyDiv w:val="1"/>
      <w:marLeft w:val="0"/>
      <w:marRight w:val="0"/>
      <w:marTop w:val="0"/>
      <w:marBottom w:val="0"/>
      <w:divBdr>
        <w:top w:val="none" w:sz="0" w:space="0" w:color="auto"/>
        <w:left w:val="none" w:sz="0" w:space="0" w:color="auto"/>
        <w:bottom w:val="none" w:sz="0" w:space="0" w:color="auto"/>
        <w:right w:val="none" w:sz="0" w:space="0" w:color="auto"/>
      </w:divBdr>
      <w:divsChild>
        <w:div w:id="1579245530">
          <w:marLeft w:val="0"/>
          <w:marRight w:val="0"/>
          <w:marTop w:val="0"/>
          <w:marBottom w:val="0"/>
          <w:divBdr>
            <w:top w:val="none" w:sz="0" w:space="0" w:color="auto"/>
            <w:left w:val="none" w:sz="0" w:space="0" w:color="auto"/>
            <w:bottom w:val="none" w:sz="0" w:space="0" w:color="auto"/>
            <w:right w:val="none" w:sz="0" w:space="0" w:color="auto"/>
          </w:divBdr>
          <w:divsChild>
            <w:div w:id="408356376">
              <w:marLeft w:val="0"/>
              <w:marRight w:val="0"/>
              <w:marTop w:val="0"/>
              <w:marBottom w:val="0"/>
              <w:divBdr>
                <w:top w:val="none" w:sz="0" w:space="0" w:color="auto"/>
                <w:left w:val="none" w:sz="0" w:space="0" w:color="auto"/>
                <w:bottom w:val="none" w:sz="0" w:space="0" w:color="auto"/>
                <w:right w:val="none" w:sz="0" w:space="0" w:color="auto"/>
              </w:divBdr>
            </w:div>
          </w:divsChild>
        </w:div>
        <w:div w:id="1736774736">
          <w:marLeft w:val="0"/>
          <w:marRight w:val="0"/>
          <w:marTop w:val="0"/>
          <w:marBottom w:val="0"/>
          <w:divBdr>
            <w:top w:val="none" w:sz="0" w:space="0" w:color="auto"/>
            <w:left w:val="none" w:sz="0" w:space="0" w:color="auto"/>
            <w:bottom w:val="none" w:sz="0" w:space="0" w:color="auto"/>
            <w:right w:val="none" w:sz="0" w:space="0" w:color="auto"/>
          </w:divBdr>
          <w:divsChild>
            <w:div w:id="110561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80286">
      <w:bodyDiv w:val="1"/>
      <w:marLeft w:val="0"/>
      <w:marRight w:val="0"/>
      <w:marTop w:val="0"/>
      <w:marBottom w:val="0"/>
      <w:divBdr>
        <w:top w:val="none" w:sz="0" w:space="0" w:color="auto"/>
        <w:left w:val="none" w:sz="0" w:space="0" w:color="auto"/>
        <w:bottom w:val="none" w:sz="0" w:space="0" w:color="auto"/>
        <w:right w:val="none" w:sz="0" w:space="0" w:color="auto"/>
      </w:divBdr>
    </w:div>
    <w:div w:id="1102801647">
      <w:bodyDiv w:val="1"/>
      <w:marLeft w:val="0"/>
      <w:marRight w:val="0"/>
      <w:marTop w:val="0"/>
      <w:marBottom w:val="0"/>
      <w:divBdr>
        <w:top w:val="none" w:sz="0" w:space="0" w:color="auto"/>
        <w:left w:val="none" w:sz="0" w:space="0" w:color="auto"/>
        <w:bottom w:val="none" w:sz="0" w:space="0" w:color="auto"/>
        <w:right w:val="none" w:sz="0" w:space="0" w:color="auto"/>
      </w:divBdr>
      <w:divsChild>
        <w:div w:id="1752778111">
          <w:marLeft w:val="0"/>
          <w:marRight w:val="0"/>
          <w:marTop w:val="0"/>
          <w:marBottom w:val="0"/>
          <w:divBdr>
            <w:top w:val="none" w:sz="0" w:space="0" w:color="auto"/>
            <w:left w:val="none" w:sz="0" w:space="0" w:color="auto"/>
            <w:bottom w:val="none" w:sz="0" w:space="0" w:color="auto"/>
            <w:right w:val="none" w:sz="0" w:space="0" w:color="auto"/>
          </w:divBdr>
        </w:div>
        <w:div w:id="1972322037">
          <w:marLeft w:val="0"/>
          <w:marRight w:val="0"/>
          <w:marTop w:val="0"/>
          <w:marBottom w:val="0"/>
          <w:divBdr>
            <w:top w:val="none" w:sz="0" w:space="0" w:color="auto"/>
            <w:left w:val="none" w:sz="0" w:space="0" w:color="auto"/>
            <w:bottom w:val="none" w:sz="0" w:space="0" w:color="auto"/>
            <w:right w:val="none" w:sz="0" w:space="0" w:color="auto"/>
          </w:divBdr>
        </w:div>
      </w:divsChild>
    </w:div>
    <w:div w:id="1126510391">
      <w:bodyDiv w:val="1"/>
      <w:marLeft w:val="0"/>
      <w:marRight w:val="0"/>
      <w:marTop w:val="0"/>
      <w:marBottom w:val="0"/>
      <w:divBdr>
        <w:top w:val="none" w:sz="0" w:space="0" w:color="auto"/>
        <w:left w:val="none" w:sz="0" w:space="0" w:color="auto"/>
        <w:bottom w:val="none" w:sz="0" w:space="0" w:color="auto"/>
        <w:right w:val="none" w:sz="0" w:space="0" w:color="auto"/>
      </w:divBdr>
      <w:divsChild>
        <w:div w:id="1527518454">
          <w:marLeft w:val="0"/>
          <w:marRight w:val="0"/>
          <w:marTop w:val="0"/>
          <w:marBottom w:val="0"/>
          <w:divBdr>
            <w:top w:val="none" w:sz="0" w:space="0" w:color="auto"/>
            <w:left w:val="none" w:sz="0" w:space="0" w:color="auto"/>
            <w:bottom w:val="none" w:sz="0" w:space="0" w:color="auto"/>
            <w:right w:val="none" w:sz="0" w:space="0" w:color="auto"/>
          </w:divBdr>
        </w:div>
        <w:div w:id="678511139">
          <w:marLeft w:val="0"/>
          <w:marRight w:val="0"/>
          <w:marTop w:val="0"/>
          <w:marBottom w:val="0"/>
          <w:divBdr>
            <w:top w:val="none" w:sz="0" w:space="0" w:color="auto"/>
            <w:left w:val="none" w:sz="0" w:space="0" w:color="auto"/>
            <w:bottom w:val="none" w:sz="0" w:space="0" w:color="auto"/>
            <w:right w:val="none" w:sz="0" w:space="0" w:color="auto"/>
          </w:divBdr>
        </w:div>
      </w:divsChild>
    </w:div>
    <w:div w:id="1208369056">
      <w:bodyDiv w:val="1"/>
      <w:marLeft w:val="0"/>
      <w:marRight w:val="0"/>
      <w:marTop w:val="0"/>
      <w:marBottom w:val="0"/>
      <w:divBdr>
        <w:top w:val="none" w:sz="0" w:space="0" w:color="auto"/>
        <w:left w:val="none" w:sz="0" w:space="0" w:color="auto"/>
        <w:bottom w:val="none" w:sz="0" w:space="0" w:color="auto"/>
        <w:right w:val="none" w:sz="0" w:space="0" w:color="auto"/>
      </w:divBdr>
      <w:divsChild>
        <w:div w:id="1120802466">
          <w:marLeft w:val="0"/>
          <w:marRight w:val="0"/>
          <w:marTop w:val="0"/>
          <w:marBottom w:val="0"/>
          <w:divBdr>
            <w:top w:val="none" w:sz="0" w:space="0" w:color="auto"/>
            <w:left w:val="none" w:sz="0" w:space="0" w:color="auto"/>
            <w:bottom w:val="none" w:sz="0" w:space="0" w:color="auto"/>
            <w:right w:val="none" w:sz="0" w:space="0" w:color="auto"/>
          </w:divBdr>
        </w:div>
      </w:divsChild>
    </w:div>
    <w:div w:id="1243492053">
      <w:bodyDiv w:val="1"/>
      <w:marLeft w:val="0"/>
      <w:marRight w:val="0"/>
      <w:marTop w:val="0"/>
      <w:marBottom w:val="0"/>
      <w:divBdr>
        <w:top w:val="none" w:sz="0" w:space="0" w:color="auto"/>
        <w:left w:val="none" w:sz="0" w:space="0" w:color="auto"/>
        <w:bottom w:val="none" w:sz="0" w:space="0" w:color="auto"/>
        <w:right w:val="none" w:sz="0" w:space="0" w:color="auto"/>
      </w:divBdr>
    </w:div>
    <w:div w:id="1274098104">
      <w:bodyDiv w:val="1"/>
      <w:marLeft w:val="0"/>
      <w:marRight w:val="0"/>
      <w:marTop w:val="0"/>
      <w:marBottom w:val="0"/>
      <w:divBdr>
        <w:top w:val="none" w:sz="0" w:space="0" w:color="auto"/>
        <w:left w:val="none" w:sz="0" w:space="0" w:color="auto"/>
        <w:bottom w:val="none" w:sz="0" w:space="0" w:color="auto"/>
        <w:right w:val="none" w:sz="0" w:space="0" w:color="auto"/>
      </w:divBdr>
      <w:divsChild>
        <w:div w:id="65688263">
          <w:marLeft w:val="0"/>
          <w:marRight w:val="0"/>
          <w:marTop w:val="0"/>
          <w:marBottom w:val="0"/>
          <w:divBdr>
            <w:top w:val="none" w:sz="0" w:space="0" w:color="auto"/>
            <w:left w:val="none" w:sz="0" w:space="0" w:color="auto"/>
            <w:bottom w:val="none" w:sz="0" w:space="0" w:color="auto"/>
            <w:right w:val="none" w:sz="0" w:space="0" w:color="auto"/>
          </w:divBdr>
        </w:div>
        <w:div w:id="178011248">
          <w:marLeft w:val="0"/>
          <w:marRight w:val="0"/>
          <w:marTop w:val="0"/>
          <w:marBottom w:val="0"/>
          <w:divBdr>
            <w:top w:val="none" w:sz="0" w:space="0" w:color="auto"/>
            <w:left w:val="none" w:sz="0" w:space="0" w:color="auto"/>
            <w:bottom w:val="none" w:sz="0" w:space="0" w:color="auto"/>
            <w:right w:val="none" w:sz="0" w:space="0" w:color="auto"/>
          </w:divBdr>
        </w:div>
        <w:div w:id="205994099">
          <w:marLeft w:val="0"/>
          <w:marRight w:val="0"/>
          <w:marTop w:val="0"/>
          <w:marBottom w:val="0"/>
          <w:divBdr>
            <w:top w:val="none" w:sz="0" w:space="0" w:color="auto"/>
            <w:left w:val="none" w:sz="0" w:space="0" w:color="auto"/>
            <w:bottom w:val="none" w:sz="0" w:space="0" w:color="auto"/>
            <w:right w:val="none" w:sz="0" w:space="0" w:color="auto"/>
          </w:divBdr>
        </w:div>
        <w:div w:id="223151583">
          <w:marLeft w:val="0"/>
          <w:marRight w:val="0"/>
          <w:marTop w:val="0"/>
          <w:marBottom w:val="0"/>
          <w:divBdr>
            <w:top w:val="none" w:sz="0" w:space="0" w:color="auto"/>
            <w:left w:val="none" w:sz="0" w:space="0" w:color="auto"/>
            <w:bottom w:val="none" w:sz="0" w:space="0" w:color="auto"/>
            <w:right w:val="none" w:sz="0" w:space="0" w:color="auto"/>
          </w:divBdr>
        </w:div>
        <w:div w:id="365519588">
          <w:marLeft w:val="0"/>
          <w:marRight w:val="0"/>
          <w:marTop w:val="0"/>
          <w:marBottom w:val="0"/>
          <w:divBdr>
            <w:top w:val="none" w:sz="0" w:space="0" w:color="auto"/>
            <w:left w:val="none" w:sz="0" w:space="0" w:color="auto"/>
            <w:bottom w:val="none" w:sz="0" w:space="0" w:color="auto"/>
            <w:right w:val="none" w:sz="0" w:space="0" w:color="auto"/>
          </w:divBdr>
        </w:div>
        <w:div w:id="792358533">
          <w:marLeft w:val="0"/>
          <w:marRight w:val="0"/>
          <w:marTop w:val="0"/>
          <w:marBottom w:val="0"/>
          <w:divBdr>
            <w:top w:val="none" w:sz="0" w:space="0" w:color="auto"/>
            <w:left w:val="none" w:sz="0" w:space="0" w:color="auto"/>
            <w:bottom w:val="none" w:sz="0" w:space="0" w:color="auto"/>
            <w:right w:val="none" w:sz="0" w:space="0" w:color="auto"/>
          </w:divBdr>
        </w:div>
        <w:div w:id="830294198">
          <w:marLeft w:val="0"/>
          <w:marRight w:val="0"/>
          <w:marTop w:val="0"/>
          <w:marBottom w:val="0"/>
          <w:divBdr>
            <w:top w:val="none" w:sz="0" w:space="0" w:color="auto"/>
            <w:left w:val="none" w:sz="0" w:space="0" w:color="auto"/>
            <w:bottom w:val="none" w:sz="0" w:space="0" w:color="auto"/>
            <w:right w:val="none" w:sz="0" w:space="0" w:color="auto"/>
          </w:divBdr>
        </w:div>
        <w:div w:id="887184176">
          <w:marLeft w:val="0"/>
          <w:marRight w:val="0"/>
          <w:marTop w:val="0"/>
          <w:marBottom w:val="0"/>
          <w:divBdr>
            <w:top w:val="none" w:sz="0" w:space="0" w:color="auto"/>
            <w:left w:val="none" w:sz="0" w:space="0" w:color="auto"/>
            <w:bottom w:val="none" w:sz="0" w:space="0" w:color="auto"/>
            <w:right w:val="none" w:sz="0" w:space="0" w:color="auto"/>
          </w:divBdr>
        </w:div>
        <w:div w:id="919555841">
          <w:marLeft w:val="0"/>
          <w:marRight w:val="0"/>
          <w:marTop w:val="0"/>
          <w:marBottom w:val="0"/>
          <w:divBdr>
            <w:top w:val="none" w:sz="0" w:space="0" w:color="auto"/>
            <w:left w:val="none" w:sz="0" w:space="0" w:color="auto"/>
            <w:bottom w:val="none" w:sz="0" w:space="0" w:color="auto"/>
            <w:right w:val="none" w:sz="0" w:space="0" w:color="auto"/>
          </w:divBdr>
        </w:div>
        <w:div w:id="1037122433">
          <w:marLeft w:val="0"/>
          <w:marRight w:val="0"/>
          <w:marTop w:val="0"/>
          <w:marBottom w:val="0"/>
          <w:divBdr>
            <w:top w:val="none" w:sz="0" w:space="0" w:color="auto"/>
            <w:left w:val="none" w:sz="0" w:space="0" w:color="auto"/>
            <w:bottom w:val="none" w:sz="0" w:space="0" w:color="auto"/>
            <w:right w:val="none" w:sz="0" w:space="0" w:color="auto"/>
          </w:divBdr>
        </w:div>
        <w:div w:id="1055155871">
          <w:marLeft w:val="0"/>
          <w:marRight w:val="0"/>
          <w:marTop w:val="0"/>
          <w:marBottom w:val="0"/>
          <w:divBdr>
            <w:top w:val="none" w:sz="0" w:space="0" w:color="auto"/>
            <w:left w:val="none" w:sz="0" w:space="0" w:color="auto"/>
            <w:bottom w:val="none" w:sz="0" w:space="0" w:color="auto"/>
            <w:right w:val="none" w:sz="0" w:space="0" w:color="auto"/>
          </w:divBdr>
        </w:div>
        <w:div w:id="1160073482">
          <w:marLeft w:val="0"/>
          <w:marRight w:val="0"/>
          <w:marTop w:val="0"/>
          <w:marBottom w:val="0"/>
          <w:divBdr>
            <w:top w:val="none" w:sz="0" w:space="0" w:color="auto"/>
            <w:left w:val="none" w:sz="0" w:space="0" w:color="auto"/>
            <w:bottom w:val="none" w:sz="0" w:space="0" w:color="auto"/>
            <w:right w:val="none" w:sz="0" w:space="0" w:color="auto"/>
          </w:divBdr>
        </w:div>
        <w:div w:id="1184323806">
          <w:marLeft w:val="0"/>
          <w:marRight w:val="0"/>
          <w:marTop w:val="0"/>
          <w:marBottom w:val="0"/>
          <w:divBdr>
            <w:top w:val="none" w:sz="0" w:space="0" w:color="auto"/>
            <w:left w:val="none" w:sz="0" w:space="0" w:color="auto"/>
            <w:bottom w:val="none" w:sz="0" w:space="0" w:color="auto"/>
            <w:right w:val="none" w:sz="0" w:space="0" w:color="auto"/>
          </w:divBdr>
        </w:div>
        <w:div w:id="1212231151">
          <w:marLeft w:val="0"/>
          <w:marRight w:val="0"/>
          <w:marTop w:val="0"/>
          <w:marBottom w:val="0"/>
          <w:divBdr>
            <w:top w:val="none" w:sz="0" w:space="0" w:color="auto"/>
            <w:left w:val="none" w:sz="0" w:space="0" w:color="auto"/>
            <w:bottom w:val="none" w:sz="0" w:space="0" w:color="auto"/>
            <w:right w:val="none" w:sz="0" w:space="0" w:color="auto"/>
          </w:divBdr>
        </w:div>
        <w:div w:id="1310745168">
          <w:marLeft w:val="0"/>
          <w:marRight w:val="0"/>
          <w:marTop w:val="0"/>
          <w:marBottom w:val="0"/>
          <w:divBdr>
            <w:top w:val="none" w:sz="0" w:space="0" w:color="auto"/>
            <w:left w:val="none" w:sz="0" w:space="0" w:color="auto"/>
            <w:bottom w:val="none" w:sz="0" w:space="0" w:color="auto"/>
            <w:right w:val="none" w:sz="0" w:space="0" w:color="auto"/>
          </w:divBdr>
        </w:div>
        <w:div w:id="1573999872">
          <w:marLeft w:val="0"/>
          <w:marRight w:val="0"/>
          <w:marTop w:val="0"/>
          <w:marBottom w:val="0"/>
          <w:divBdr>
            <w:top w:val="none" w:sz="0" w:space="0" w:color="auto"/>
            <w:left w:val="none" w:sz="0" w:space="0" w:color="auto"/>
            <w:bottom w:val="none" w:sz="0" w:space="0" w:color="auto"/>
            <w:right w:val="none" w:sz="0" w:space="0" w:color="auto"/>
          </w:divBdr>
        </w:div>
        <w:div w:id="1718696362">
          <w:marLeft w:val="0"/>
          <w:marRight w:val="0"/>
          <w:marTop w:val="0"/>
          <w:marBottom w:val="0"/>
          <w:divBdr>
            <w:top w:val="none" w:sz="0" w:space="0" w:color="auto"/>
            <w:left w:val="none" w:sz="0" w:space="0" w:color="auto"/>
            <w:bottom w:val="none" w:sz="0" w:space="0" w:color="auto"/>
            <w:right w:val="none" w:sz="0" w:space="0" w:color="auto"/>
          </w:divBdr>
        </w:div>
        <w:div w:id="1819616048">
          <w:marLeft w:val="0"/>
          <w:marRight w:val="0"/>
          <w:marTop w:val="0"/>
          <w:marBottom w:val="0"/>
          <w:divBdr>
            <w:top w:val="none" w:sz="0" w:space="0" w:color="auto"/>
            <w:left w:val="none" w:sz="0" w:space="0" w:color="auto"/>
            <w:bottom w:val="none" w:sz="0" w:space="0" w:color="auto"/>
            <w:right w:val="none" w:sz="0" w:space="0" w:color="auto"/>
          </w:divBdr>
        </w:div>
        <w:div w:id="1848599310">
          <w:marLeft w:val="0"/>
          <w:marRight w:val="0"/>
          <w:marTop w:val="0"/>
          <w:marBottom w:val="0"/>
          <w:divBdr>
            <w:top w:val="none" w:sz="0" w:space="0" w:color="auto"/>
            <w:left w:val="none" w:sz="0" w:space="0" w:color="auto"/>
            <w:bottom w:val="none" w:sz="0" w:space="0" w:color="auto"/>
            <w:right w:val="none" w:sz="0" w:space="0" w:color="auto"/>
          </w:divBdr>
        </w:div>
        <w:div w:id="1935698990">
          <w:marLeft w:val="0"/>
          <w:marRight w:val="0"/>
          <w:marTop w:val="0"/>
          <w:marBottom w:val="0"/>
          <w:divBdr>
            <w:top w:val="none" w:sz="0" w:space="0" w:color="auto"/>
            <w:left w:val="none" w:sz="0" w:space="0" w:color="auto"/>
            <w:bottom w:val="none" w:sz="0" w:space="0" w:color="auto"/>
            <w:right w:val="none" w:sz="0" w:space="0" w:color="auto"/>
          </w:divBdr>
        </w:div>
        <w:div w:id="2009478111">
          <w:marLeft w:val="0"/>
          <w:marRight w:val="0"/>
          <w:marTop w:val="0"/>
          <w:marBottom w:val="0"/>
          <w:divBdr>
            <w:top w:val="none" w:sz="0" w:space="0" w:color="auto"/>
            <w:left w:val="none" w:sz="0" w:space="0" w:color="auto"/>
            <w:bottom w:val="none" w:sz="0" w:space="0" w:color="auto"/>
            <w:right w:val="none" w:sz="0" w:space="0" w:color="auto"/>
          </w:divBdr>
        </w:div>
        <w:div w:id="2142797313">
          <w:marLeft w:val="0"/>
          <w:marRight w:val="0"/>
          <w:marTop w:val="0"/>
          <w:marBottom w:val="0"/>
          <w:divBdr>
            <w:top w:val="none" w:sz="0" w:space="0" w:color="auto"/>
            <w:left w:val="none" w:sz="0" w:space="0" w:color="auto"/>
            <w:bottom w:val="none" w:sz="0" w:space="0" w:color="auto"/>
            <w:right w:val="none" w:sz="0" w:space="0" w:color="auto"/>
          </w:divBdr>
        </w:div>
      </w:divsChild>
    </w:div>
    <w:div w:id="1303727533">
      <w:bodyDiv w:val="1"/>
      <w:marLeft w:val="0"/>
      <w:marRight w:val="0"/>
      <w:marTop w:val="0"/>
      <w:marBottom w:val="0"/>
      <w:divBdr>
        <w:top w:val="none" w:sz="0" w:space="0" w:color="auto"/>
        <w:left w:val="none" w:sz="0" w:space="0" w:color="auto"/>
        <w:bottom w:val="none" w:sz="0" w:space="0" w:color="auto"/>
        <w:right w:val="none" w:sz="0" w:space="0" w:color="auto"/>
      </w:divBdr>
    </w:div>
    <w:div w:id="1326130037">
      <w:bodyDiv w:val="1"/>
      <w:marLeft w:val="0"/>
      <w:marRight w:val="0"/>
      <w:marTop w:val="0"/>
      <w:marBottom w:val="0"/>
      <w:divBdr>
        <w:top w:val="none" w:sz="0" w:space="0" w:color="auto"/>
        <w:left w:val="none" w:sz="0" w:space="0" w:color="auto"/>
        <w:bottom w:val="none" w:sz="0" w:space="0" w:color="auto"/>
        <w:right w:val="none" w:sz="0" w:space="0" w:color="auto"/>
      </w:divBdr>
      <w:divsChild>
        <w:div w:id="597564026">
          <w:marLeft w:val="0"/>
          <w:marRight w:val="0"/>
          <w:marTop w:val="0"/>
          <w:marBottom w:val="0"/>
          <w:divBdr>
            <w:top w:val="none" w:sz="0" w:space="0" w:color="auto"/>
            <w:left w:val="none" w:sz="0" w:space="0" w:color="auto"/>
            <w:bottom w:val="none" w:sz="0" w:space="0" w:color="auto"/>
            <w:right w:val="none" w:sz="0" w:space="0" w:color="auto"/>
          </w:divBdr>
        </w:div>
        <w:div w:id="1181816986">
          <w:marLeft w:val="0"/>
          <w:marRight w:val="0"/>
          <w:marTop w:val="0"/>
          <w:marBottom w:val="0"/>
          <w:divBdr>
            <w:top w:val="none" w:sz="0" w:space="0" w:color="auto"/>
            <w:left w:val="none" w:sz="0" w:space="0" w:color="auto"/>
            <w:bottom w:val="none" w:sz="0" w:space="0" w:color="auto"/>
            <w:right w:val="none" w:sz="0" w:space="0" w:color="auto"/>
          </w:divBdr>
        </w:div>
        <w:div w:id="1388607664">
          <w:marLeft w:val="0"/>
          <w:marRight w:val="0"/>
          <w:marTop w:val="0"/>
          <w:marBottom w:val="0"/>
          <w:divBdr>
            <w:top w:val="none" w:sz="0" w:space="0" w:color="auto"/>
            <w:left w:val="none" w:sz="0" w:space="0" w:color="auto"/>
            <w:bottom w:val="none" w:sz="0" w:space="0" w:color="auto"/>
            <w:right w:val="none" w:sz="0" w:space="0" w:color="auto"/>
          </w:divBdr>
        </w:div>
      </w:divsChild>
    </w:div>
    <w:div w:id="1337923960">
      <w:bodyDiv w:val="1"/>
      <w:marLeft w:val="0"/>
      <w:marRight w:val="0"/>
      <w:marTop w:val="0"/>
      <w:marBottom w:val="0"/>
      <w:divBdr>
        <w:top w:val="none" w:sz="0" w:space="0" w:color="auto"/>
        <w:left w:val="none" w:sz="0" w:space="0" w:color="auto"/>
        <w:bottom w:val="none" w:sz="0" w:space="0" w:color="auto"/>
        <w:right w:val="none" w:sz="0" w:space="0" w:color="auto"/>
      </w:divBdr>
      <w:divsChild>
        <w:div w:id="694890516">
          <w:marLeft w:val="0"/>
          <w:marRight w:val="0"/>
          <w:marTop w:val="0"/>
          <w:marBottom w:val="0"/>
          <w:divBdr>
            <w:top w:val="none" w:sz="0" w:space="0" w:color="auto"/>
            <w:left w:val="none" w:sz="0" w:space="0" w:color="auto"/>
            <w:bottom w:val="none" w:sz="0" w:space="0" w:color="auto"/>
            <w:right w:val="none" w:sz="0" w:space="0" w:color="auto"/>
          </w:divBdr>
          <w:divsChild>
            <w:div w:id="1005861623">
              <w:marLeft w:val="0"/>
              <w:marRight w:val="0"/>
              <w:marTop w:val="0"/>
              <w:marBottom w:val="0"/>
              <w:divBdr>
                <w:top w:val="none" w:sz="0" w:space="0" w:color="auto"/>
                <w:left w:val="none" w:sz="0" w:space="0" w:color="auto"/>
                <w:bottom w:val="none" w:sz="0" w:space="0" w:color="auto"/>
                <w:right w:val="none" w:sz="0" w:space="0" w:color="auto"/>
              </w:divBdr>
            </w:div>
          </w:divsChild>
        </w:div>
        <w:div w:id="1465585147">
          <w:marLeft w:val="0"/>
          <w:marRight w:val="0"/>
          <w:marTop w:val="0"/>
          <w:marBottom w:val="0"/>
          <w:divBdr>
            <w:top w:val="none" w:sz="0" w:space="0" w:color="auto"/>
            <w:left w:val="none" w:sz="0" w:space="0" w:color="auto"/>
            <w:bottom w:val="none" w:sz="0" w:space="0" w:color="auto"/>
            <w:right w:val="none" w:sz="0" w:space="0" w:color="auto"/>
          </w:divBdr>
          <w:divsChild>
            <w:div w:id="1688096523">
              <w:marLeft w:val="0"/>
              <w:marRight w:val="0"/>
              <w:marTop w:val="0"/>
              <w:marBottom w:val="0"/>
              <w:divBdr>
                <w:top w:val="none" w:sz="0" w:space="0" w:color="auto"/>
                <w:left w:val="none" w:sz="0" w:space="0" w:color="auto"/>
                <w:bottom w:val="none" w:sz="0" w:space="0" w:color="auto"/>
                <w:right w:val="none" w:sz="0" w:space="0" w:color="auto"/>
              </w:divBdr>
              <w:divsChild>
                <w:div w:id="1342704567">
                  <w:marLeft w:val="0"/>
                  <w:marRight w:val="0"/>
                  <w:marTop w:val="0"/>
                  <w:marBottom w:val="0"/>
                  <w:divBdr>
                    <w:top w:val="none" w:sz="0" w:space="0" w:color="auto"/>
                    <w:left w:val="none" w:sz="0" w:space="0" w:color="auto"/>
                    <w:bottom w:val="none" w:sz="0" w:space="0" w:color="auto"/>
                    <w:right w:val="none" w:sz="0" w:space="0" w:color="auto"/>
                  </w:divBdr>
                  <w:divsChild>
                    <w:div w:id="1224414876">
                      <w:marLeft w:val="0"/>
                      <w:marRight w:val="0"/>
                      <w:marTop w:val="0"/>
                      <w:marBottom w:val="0"/>
                      <w:divBdr>
                        <w:top w:val="none" w:sz="0" w:space="0" w:color="auto"/>
                        <w:left w:val="none" w:sz="0" w:space="0" w:color="auto"/>
                        <w:bottom w:val="none" w:sz="0" w:space="0" w:color="auto"/>
                        <w:right w:val="none" w:sz="0" w:space="0" w:color="auto"/>
                      </w:divBdr>
                    </w:div>
                    <w:div w:id="1548492224">
                      <w:marLeft w:val="0"/>
                      <w:marRight w:val="0"/>
                      <w:marTop w:val="0"/>
                      <w:marBottom w:val="0"/>
                      <w:divBdr>
                        <w:top w:val="none" w:sz="0" w:space="0" w:color="auto"/>
                        <w:left w:val="none" w:sz="0" w:space="0" w:color="auto"/>
                        <w:bottom w:val="none" w:sz="0" w:space="0" w:color="auto"/>
                        <w:right w:val="none" w:sz="0" w:space="0" w:color="auto"/>
                      </w:divBdr>
                    </w:div>
                    <w:div w:id="1847088383">
                      <w:marLeft w:val="0"/>
                      <w:marRight w:val="0"/>
                      <w:marTop w:val="0"/>
                      <w:marBottom w:val="0"/>
                      <w:divBdr>
                        <w:top w:val="none" w:sz="0" w:space="0" w:color="auto"/>
                        <w:left w:val="none" w:sz="0" w:space="0" w:color="auto"/>
                        <w:bottom w:val="none" w:sz="0" w:space="0" w:color="auto"/>
                        <w:right w:val="none" w:sz="0" w:space="0" w:color="auto"/>
                      </w:divBdr>
                    </w:div>
                    <w:div w:id="2055081900">
                      <w:marLeft w:val="0"/>
                      <w:marRight w:val="0"/>
                      <w:marTop w:val="0"/>
                      <w:marBottom w:val="0"/>
                      <w:divBdr>
                        <w:top w:val="none" w:sz="0" w:space="0" w:color="auto"/>
                        <w:left w:val="none" w:sz="0" w:space="0" w:color="auto"/>
                        <w:bottom w:val="none" w:sz="0" w:space="0" w:color="auto"/>
                        <w:right w:val="none" w:sz="0" w:space="0" w:color="auto"/>
                      </w:divBdr>
                      <w:divsChild>
                        <w:div w:id="171049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3916">
                  <w:marLeft w:val="0"/>
                  <w:marRight w:val="0"/>
                  <w:marTop w:val="0"/>
                  <w:marBottom w:val="0"/>
                  <w:divBdr>
                    <w:top w:val="none" w:sz="0" w:space="0" w:color="auto"/>
                    <w:left w:val="none" w:sz="0" w:space="0" w:color="auto"/>
                    <w:bottom w:val="none" w:sz="0" w:space="0" w:color="auto"/>
                    <w:right w:val="none" w:sz="0" w:space="0" w:color="auto"/>
                  </w:divBdr>
                  <w:divsChild>
                    <w:div w:id="1791046563">
                      <w:marLeft w:val="0"/>
                      <w:marRight w:val="0"/>
                      <w:marTop w:val="0"/>
                      <w:marBottom w:val="0"/>
                      <w:divBdr>
                        <w:top w:val="none" w:sz="0" w:space="0" w:color="auto"/>
                        <w:left w:val="none" w:sz="0" w:space="0" w:color="auto"/>
                        <w:bottom w:val="none" w:sz="0" w:space="0" w:color="auto"/>
                        <w:right w:val="none" w:sz="0" w:space="0" w:color="auto"/>
                      </w:divBdr>
                      <w:divsChild>
                        <w:div w:id="1999645835">
                          <w:marLeft w:val="0"/>
                          <w:marRight w:val="0"/>
                          <w:marTop w:val="0"/>
                          <w:marBottom w:val="0"/>
                          <w:divBdr>
                            <w:top w:val="none" w:sz="0" w:space="0" w:color="auto"/>
                            <w:left w:val="none" w:sz="0" w:space="0" w:color="auto"/>
                            <w:bottom w:val="none" w:sz="0" w:space="0" w:color="auto"/>
                            <w:right w:val="none" w:sz="0" w:space="0" w:color="auto"/>
                          </w:divBdr>
                          <w:divsChild>
                            <w:div w:id="1357343688">
                              <w:marLeft w:val="0"/>
                              <w:marRight w:val="0"/>
                              <w:marTop w:val="0"/>
                              <w:marBottom w:val="0"/>
                              <w:divBdr>
                                <w:top w:val="none" w:sz="0" w:space="0" w:color="auto"/>
                                <w:left w:val="none" w:sz="0" w:space="0" w:color="auto"/>
                                <w:bottom w:val="none" w:sz="0" w:space="0" w:color="auto"/>
                                <w:right w:val="none" w:sz="0" w:space="0" w:color="auto"/>
                              </w:divBdr>
                              <w:divsChild>
                                <w:div w:id="169510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709858">
              <w:marLeft w:val="0"/>
              <w:marRight w:val="0"/>
              <w:marTop w:val="0"/>
              <w:marBottom w:val="0"/>
              <w:divBdr>
                <w:top w:val="none" w:sz="0" w:space="0" w:color="auto"/>
                <w:left w:val="none" w:sz="0" w:space="0" w:color="auto"/>
                <w:bottom w:val="none" w:sz="0" w:space="0" w:color="auto"/>
                <w:right w:val="none" w:sz="0" w:space="0" w:color="auto"/>
              </w:divBdr>
              <w:divsChild>
                <w:div w:id="983200632">
                  <w:marLeft w:val="0"/>
                  <w:marRight w:val="0"/>
                  <w:marTop w:val="0"/>
                  <w:marBottom w:val="0"/>
                  <w:divBdr>
                    <w:top w:val="none" w:sz="0" w:space="0" w:color="auto"/>
                    <w:left w:val="none" w:sz="0" w:space="0" w:color="auto"/>
                    <w:bottom w:val="none" w:sz="0" w:space="0" w:color="auto"/>
                    <w:right w:val="none" w:sz="0" w:space="0" w:color="auto"/>
                  </w:divBdr>
                  <w:divsChild>
                    <w:div w:id="89548550">
                      <w:marLeft w:val="0"/>
                      <w:marRight w:val="0"/>
                      <w:marTop w:val="0"/>
                      <w:marBottom w:val="0"/>
                      <w:divBdr>
                        <w:top w:val="none" w:sz="0" w:space="0" w:color="auto"/>
                        <w:left w:val="none" w:sz="0" w:space="0" w:color="auto"/>
                        <w:bottom w:val="none" w:sz="0" w:space="0" w:color="auto"/>
                        <w:right w:val="none" w:sz="0" w:space="0" w:color="auto"/>
                      </w:divBdr>
                    </w:div>
                    <w:div w:id="2002345694">
                      <w:marLeft w:val="0"/>
                      <w:marRight w:val="0"/>
                      <w:marTop w:val="0"/>
                      <w:marBottom w:val="0"/>
                      <w:divBdr>
                        <w:top w:val="none" w:sz="0" w:space="0" w:color="auto"/>
                        <w:left w:val="none" w:sz="0" w:space="0" w:color="auto"/>
                        <w:bottom w:val="none" w:sz="0" w:space="0" w:color="auto"/>
                        <w:right w:val="none" w:sz="0" w:space="0" w:color="auto"/>
                      </w:divBdr>
                    </w:div>
                    <w:div w:id="36974229">
                      <w:marLeft w:val="0"/>
                      <w:marRight w:val="0"/>
                      <w:marTop w:val="0"/>
                      <w:marBottom w:val="0"/>
                      <w:divBdr>
                        <w:top w:val="none" w:sz="0" w:space="0" w:color="auto"/>
                        <w:left w:val="none" w:sz="0" w:space="0" w:color="auto"/>
                        <w:bottom w:val="none" w:sz="0" w:space="0" w:color="auto"/>
                        <w:right w:val="none" w:sz="0" w:space="0" w:color="auto"/>
                      </w:divBdr>
                    </w:div>
                    <w:div w:id="1079207681">
                      <w:marLeft w:val="0"/>
                      <w:marRight w:val="0"/>
                      <w:marTop w:val="0"/>
                      <w:marBottom w:val="0"/>
                      <w:divBdr>
                        <w:top w:val="none" w:sz="0" w:space="0" w:color="auto"/>
                        <w:left w:val="none" w:sz="0" w:space="0" w:color="auto"/>
                        <w:bottom w:val="none" w:sz="0" w:space="0" w:color="auto"/>
                        <w:right w:val="none" w:sz="0" w:space="0" w:color="auto"/>
                      </w:divBdr>
                      <w:divsChild>
                        <w:div w:id="76527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25217">
                  <w:marLeft w:val="0"/>
                  <w:marRight w:val="0"/>
                  <w:marTop w:val="0"/>
                  <w:marBottom w:val="0"/>
                  <w:divBdr>
                    <w:top w:val="none" w:sz="0" w:space="0" w:color="auto"/>
                    <w:left w:val="none" w:sz="0" w:space="0" w:color="auto"/>
                    <w:bottom w:val="none" w:sz="0" w:space="0" w:color="auto"/>
                    <w:right w:val="none" w:sz="0" w:space="0" w:color="auto"/>
                  </w:divBdr>
                  <w:divsChild>
                    <w:div w:id="770707919">
                      <w:marLeft w:val="0"/>
                      <w:marRight w:val="0"/>
                      <w:marTop w:val="0"/>
                      <w:marBottom w:val="0"/>
                      <w:divBdr>
                        <w:top w:val="none" w:sz="0" w:space="0" w:color="auto"/>
                        <w:left w:val="none" w:sz="0" w:space="0" w:color="auto"/>
                        <w:bottom w:val="none" w:sz="0" w:space="0" w:color="auto"/>
                        <w:right w:val="none" w:sz="0" w:space="0" w:color="auto"/>
                      </w:divBdr>
                      <w:divsChild>
                        <w:div w:id="1304190770">
                          <w:marLeft w:val="0"/>
                          <w:marRight w:val="0"/>
                          <w:marTop w:val="0"/>
                          <w:marBottom w:val="0"/>
                          <w:divBdr>
                            <w:top w:val="none" w:sz="0" w:space="0" w:color="auto"/>
                            <w:left w:val="none" w:sz="0" w:space="0" w:color="auto"/>
                            <w:bottom w:val="none" w:sz="0" w:space="0" w:color="auto"/>
                            <w:right w:val="none" w:sz="0" w:space="0" w:color="auto"/>
                          </w:divBdr>
                          <w:divsChild>
                            <w:div w:id="1685866109">
                              <w:marLeft w:val="0"/>
                              <w:marRight w:val="0"/>
                              <w:marTop w:val="0"/>
                              <w:marBottom w:val="0"/>
                              <w:divBdr>
                                <w:top w:val="none" w:sz="0" w:space="0" w:color="auto"/>
                                <w:left w:val="none" w:sz="0" w:space="0" w:color="auto"/>
                                <w:bottom w:val="none" w:sz="0" w:space="0" w:color="auto"/>
                                <w:right w:val="none" w:sz="0" w:space="0" w:color="auto"/>
                              </w:divBdr>
                              <w:divsChild>
                                <w:div w:id="18297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491820">
              <w:marLeft w:val="0"/>
              <w:marRight w:val="0"/>
              <w:marTop w:val="0"/>
              <w:marBottom w:val="0"/>
              <w:divBdr>
                <w:top w:val="none" w:sz="0" w:space="0" w:color="auto"/>
                <w:left w:val="none" w:sz="0" w:space="0" w:color="auto"/>
                <w:bottom w:val="none" w:sz="0" w:space="0" w:color="auto"/>
                <w:right w:val="none" w:sz="0" w:space="0" w:color="auto"/>
              </w:divBdr>
              <w:divsChild>
                <w:div w:id="1847550199">
                  <w:marLeft w:val="0"/>
                  <w:marRight w:val="0"/>
                  <w:marTop w:val="0"/>
                  <w:marBottom w:val="0"/>
                  <w:divBdr>
                    <w:top w:val="none" w:sz="0" w:space="0" w:color="auto"/>
                    <w:left w:val="none" w:sz="0" w:space="0" w:color="auto"/>
                    <w:bottom w:val="none" w:sz="0" w:space="0" w:color="auto"/>
                    <w:right w:val="none" w:sz="0" w:space="0" w:color="auto"/>
                  </w:divBdr>
                  <w:divsChild>
                    <w:div w:id="624238945">
                      <w:marLeft w:val="0"/>
                      <w:marRight w:val="0"/>
                      <w:marTop w:val="0"/>
                      <w:marBottom w:val="0"/>
                      <w:divBdr>
                        <w:top w:val="none" w:sz="0" w:space="0" w:color="auto"/>
                        <w:left w:val="none" w:sz="0" w:space="0" w:color="auto"/>
                        <w:bottom w:val="none" w:sz="0" w:space="0" w:color="auto"/>
                        <w:right w:val="none" w:sz="0" w:space="0" w:color="auto"/>
                      </w:divBdr>
                    </w:div>
                    <w:div w:id="461923724">
                      <w:marLeft w:val="0"/>
                      <w:marRight w:val="0"/>
                      <w:marTop w:val="0"/>
                      <w:marBottom w:val="0"/>
                      <w:divBdr>
                        <w:top w:val="none" w:sz="0" w:space="0" w:color="auto"/>
                        <w:left w:val="none" w:sz="0" w:space="0" w:color="auto"/>
                        <w:bottom w:val="none" w:sz="0" w:space="0" w:color="auto"/>
                        <w:right w:val="none" w:sz="0" w:space="0" w:color="auto"/>
                      </w:divBdr>
                    </w:div>
                    <w:div w:id="1225793899">
                      <w:marLeft w:val="0"/>
                      <w:marRight w:val="0"/>
                      <w:marTop w:val="0"/>
                      <w:marBottom w:val="0"/>
                      <w:divBdr>
                        <w:top w:val="none" w:sz="0" w:space="0" w:color="auto"/>
                        <w:left w:val="none" w:sz="0" w:space="0" w:color="auto"/>
                        <w:bottom w:val="none" w:sz="0" w:space="0" w:color="auto"/>
                        <w:right w:val="none" w:sz="0" w:space="0" w:color="auto"/>
                      </w:divBdr>
                    </w:div>
                    <w:div w:id="645822685">
                      <w:marLeft w:val="0"/>
                      <w:marRight w:val="0"/>
                      <w:marTop w:val="0"/>
                      <w:marBottom w:val="0"/>
                      <w:divBdr>
                        <w:top w:val="none" w:sz="0" w:space="0" w:color="auto"/>
                        <w:left w:val="none" w:sz="0" w:space="0" w:color="auto"/>
                        <w:bottom w:val="none" w:sz="0" w:space="0" w:color="auto"/>
                        <w:right w:val="none" w:sz="0" w:space="0" w:color="auto"/>
                      </w:divBdr>
                      <w:divsChild>
                        <w:div w:id="2947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48">
                  <w:marLeft w:val="0"/>
                  <w:marRight w:val="0"/>
                  <w:marTop w:val="0"/>
                  <w:marBottom w:val="0"/>
                  <w:divBdr>
                    <w:top w:val="none" w:sz="0" w:space="0" w:color="auto"/>
                    <w:left w:val="none" w:sz="0" w:space="0" w:color="auto"/>
                    <w:bottom w:val="none" w:sz="0" w:space="0" w:color="auto"/>
                    <w:right w:val="none" w:sz="0" w:space="0" w:color="auto"/>
                  </w:divBdr>
                  <w:divsChild>
                    <w:div w:id="2060668850">
                      <w:marLeft w:val="0"/>
                      <w:marRight w:val="0"/>
                      <w:marTop w:val="0"/>
                      <w:marBottom w:val="0"/>
                      <w:divBdr>
                        <w:top w:val="none" w:sz="0" w:space="0" w:color="auto"/>
                        <w:left w:val="none" w:sz="0" w:space="0" w:color="auto"/>
                        <w:bottom w:val="none" w:sz="0" w:space="0" w:color="auto"/>
                        <w:right w:val="none" w:sz="0" w:space="0" w:color="auto"/>
                      </w:divBdr>
                      <w:divsChild>
                        <w:div w:id="1182625886">
                          <w:marLeft w:val="0"/>
                          <w:marRight w:val="0"/>
                          <w:marTop w:val="0"/>
                          <w:marBottom w:val="0"/>
                          <w:divBdr>
                            <w:top w:val="none" w:sz="0" w:space="0" w:color="auto"/>
                            <w:left w:val="none" w:sz="0" w:space="0" w:color="auto"/>
                            <w:bottom w:val="none" w:sz="0" w:space="0" w:color="auto"/>
                            <w:right w:val="none" w:sz="0" w:space="0" w:color="auto"/>
                          </w:divBdr>
                          <w:divsChild>
                            <w:div w:id="1792700262">
                              <w:marLeft w:val="0"/>
                              <w:marRight w:val="0"/>
                              <w:marTop w:val="0"/>
                              <w:marBottom w:val="0"/>
                              <w:divBdr>
                                <w:top w:val="none" w:sz="0" w:space="0" w:color="auto"/>
                                <w:left w:val="none" w:sz="0" w:space="0" w:color="auto"/>
                                <w:bottom w:val="none" w:sz="0" w:space="0" w:color="auto"/>
                                <w:right w:val="none" w:sz="0" w:space="0" w:color="auto"/>
                              </w:divBdr>
                              <w:divsChild>
                                <w:div w:id="1949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214350">
              <w:marLeft w:val="0"/>
              <w:marRight w:val="0"/>
              <w:marTop w:val="0"/>
              <w:marBottom w:val="0"/>
              <w:divBdr>
                <w:top w:val="none" w:sz="0" w:space="0" w:color="auto"/>
                <w:left w:val="none" w:sz="0" w:space="0" w:color="auto"/>
                <w:bottom w:val="none" w:sz="0" w:space="0" w:color="auto"/>
                <w:right w:val="none" w:sz="0" w:space="0" w:color="auto"/>
              </w:divBdr>
              <w:divsChild>
                <w:div w:id="1370958946">
                  <w:marLeft w:val="0"/>
                  <w:marRight w:val="0"/>
                  <w:marTop w:val="0"/>
                  <w:marBottom w:val="0"/>
                  <w:divBdr>
                    <w:top w:val="none" w:sz="0" w:space="0" w:color="auto"/>
                    <w:left w:val="none" w:sz="0" w:space="0" w:color="auto"/>
                    <w:bottom w:val="none" w:sz="0" w:space="0" w:color="auto"/>
                    <w:right w:val="none" w:sz="0" w:space="0" w:color="auto"/>
                  </w:divBdr>
                  <w:divsChild>
                    <w:div w:id="419958482">
                      <w:marLeft w:val="0"/>
                      <w:marRight w:val="0"/>
                      <w:marTop w:val="0"/>
                      <w:marBottom w:val="0"/>
                      <w:divBdr>
                        <w:top w:val="none" w:sz="0" w:space="0" w:color="auto"/>
                        <w:left w:val="none" w:sz="0" w:space="0" w:color="auto"/>
                        <w:bottom w:val="none" w:sz="0" w:space="0" w:color="auto"/>
                        <w:right w:val="none" w:sz="0" w:space="0" w:color="auto"/>
                      </w:divBdr>
                    </w:div>
                    <w:div w:id="609363063">
                      <w:marLeft w:val="0"/>
                      <w:marRight w:val="0"/>
                      <w:marTop w:val="0"/>
                      <w:marBottom w:val="0"/>
                      <w:divBdr>
                        <w:top w:val="none" w:sz="0" w:space="0" w:color="auto"/>
                        <w:left w:val="none" w:sz="0" w:space="0" w:color="auto"/>
                        <w:bottom w:val="none" w:sz="0" w:space="0" w:color="auto"/>
                        <w:right w:val="none" w:sz="0" w:space="0" w:color="auto"/>
                      </w:divBdr>
                    </w:div>
                    <w:div w:id="2012756409">
                      <w:marLeft w:val="0"/>
                      <w:marRight w:val="0"/>
                      <w:marTop w:val="0"/>
                      <w:marBottom w:val="0"/>
                      <w:divBdr>
                        <w:top w:val="none" w:sz="0" w:space="0" w:color="auto"/>
                        <w:left w:val="none" w:sz="0" w:space="0" w:color="auto"/>
                        <w:bottom w:val="none" w:sz="0" w:space="0" w:color="auto"/>
                        <w:right w:val="none" w:sz="0" w:space="0" w:color="auto"/>
                      </w:divBdr>
                    </w:div>
                    <w:div w:id="1395547358">
                      <w:marLeft w:val="0"/>
                      <w:marRight w:val="0"/>
                      <w:marTop w:val="0"/>
                      <w:marBottom w:val="0"/>
                      <w:divBdr>
                        <w:top w:val="none" w:sz="0" w:space="0" w:color="auto"/>
                        <w:left w:val="none" w:sz="0" w:space="0" w:color="auto"/>
                        <w:bottom w:val="none" w:sz="0" w:space="0" w:color="auto"/>
                        <w:right w:val="none" w:sz="0" w:space="0" w:color="auto"/>
                      </w:divBdr>
                      <w:divsChild>
                        <w:div w:id="30625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01089">
                  <w:marLeft w:val="0"/>
                  <w:marRight w:val="0"/>
                  <w:marTop w:val="0"/>
                  <w:marBottom w:val="0"/>
                  <w:divBdr>
                    <w:top w:val="none" w:sz="0" w:space="0" w:color="auto"/>
                    <w:left w:val="none" w:sz="0" w:space="0" w:color="auto"/>
                    <w:bottom w:val="none" w:sz="0" w:space="0" w:color="auto"/>
                    <w:right w:val="none" w:sz="0" w:space="0" w:color="auto"/>
                  </w:divBdr>
                  <w:divsChild>
                    <w:div w:id="134422192">
                      <w:marLeft w:val="0"/>
                      <w:marRight w:val="0"/>
                      <w:marTop w:val="0"/>
                      <w:marBottom w:val="0"/>
                      <w:divBdr>
                        <w:top w:val="none" w:sz="0" w:space="0" w:color="auto"/>
                        <w:left w:val="none" w:sz="0" w:space="0" w:color="auto"/>
                        <w:bottom w:val="none" w:sz="0" w:space="0" w:color="auto"/>
                        <w:right w:val="none" w:sz="0" w:space="0" w:color="auto"/>
                      </w:divBdr>
                      <w:divsChild>
                        <w:div w:id="223569163">
                          <w:marLeft w:val="0"/>
                          <w:marRight w:val="0"/>
                          <w:marTop w:val="0"/>
                          <w:marBottom w:val="0"/>
                          <w:divBdr>
                            <w:top w:val="none" w:sz="0" w:space="0" w:color="auto"/>
                            <w:left w:val="none" w:sz="0" w:space="0" w:color="auto"/>
                            <w:bottom w:val="none" w:sz="0" w:space="0" w:color="auto"/>
                            <w:right w:val="none" w:sz="0" w:space="0" w:color="auto"/>
                          </w:divBdr>
                          <w:divsChild>
                            <w:div w:id="1062096812">
                              <w:marLeft w:val="0"/>
                              <w:marRight w:val="0"/>
                              <w:marTop w:val="0"/>
                              <w:marBottom w:val="0"/>
                              <w:divBdr>
                                <w:top w:val="none" w:sz="0" w:space="0" w:color="auto"/>
                                <w:left w:val="none" w:sz="0" w:space="0" w:color="auto"/>
                                <w:bottom w:val="none" w:sz="0" w:space="0" w:color="auto"/>
                                <w:right w:val="none" w:sz="0" w:space="0" w:color="auto"/>
                              </w:divBdr>
                              <w:divsChild>
                                <w:div w:id="12286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741281">
              <w:marLeft w:val="0"/>
              <w:marRight w:val="0"/>
              <w:marTop w:val="0"/>
              <w:marBottom w:val="0"/>
              <w:divBdr>
                <w:top w:val="none" w:sz="0" w:space="0" w:color="auto"/>
                <w:left w:val="none" w:sz="0" w:space="0" w:color="auto"/>
                <w:bottom w:val="none" w:sz="0" w:space="0" w:color="auto"/>
                <w:right w:val="none" w:sz="0" w:space="0" w:color="auto"/>
              </w:divBdr>
              <w:divsChild>
                <w:div w:id="488443533">
                  <w:marLeft w:val="0"/>
                  <w:marRight w:val="0"/>
                  <w:marTop w:val="0"/>
                  <w:marBottom w:val="0"/>
                  <w:divBdr>
                    <w:top w:val="none" w:sz="0" w:space="0" w:color="auto"/>
                    <w:left w:val="none" w:sz="0" w:space="0" w:color="auto"/>
                    <w:bottom w:val="none" w:sz="0" w:space="0" w:color="auto"/>
                    <w:right w:val="none" w:sz="0" w:space="0" w:color="auto"/>
                  </w:divBdr>
                  <w:divsChild>
                    <w:div w:id="1033532375">
                      <w:marLeft w:val="0"/>
                      <w:marRight w:val="0"/>
                      <w:marTop w:val="0"/>
                      <w:marBottom w:val="0"/>
                      <w:divBdr>
                        <w:top w:val="none" w:sz="0" w:space="0" w:color="auto"/>
                        <w:left w:val="none" w:sz="0" w:space="0" w:color="auto"/>
                        <w:bottom w:val="none" w:sz="0" w:space="0" w:color="auto"/>
                        <w:right w:val="none" w:sz="0" w:space="0" w:color="auto"/>
                      </w:divBdr>
                    </w:div>
                    <w:div w:id="1003242899">
                      <w:marLeft w:val="0"/>
                      <w:marRight w:val="0"/>
                      <w:marTop w:val="0"/>
                      <w:marBottom w:val="0"/>
                      <w:divBdr>
                        <w:top w:val="none" w:sz="0" w:space="0" w:color="auto"/>
                        <w:left w:val="none" w:sz="0" w:space="0" w:color="auto"/>
                        <w:bottom w:val="none" w:sz="0" w:space="0" w:color="auto"/>
                        <w:right w:val="none" w:sz="0" w:space="0" w:color="auto"/>
                      </w:divBdr>
                    </w:div>
                    <w:div w:id="1170950426">
                      <w:marLeft w:val="0"/>
                      <w:marRight w:val="0"/>
                      <w:marTop w:val="0"/>
                      <w:marBottom w:val="0"/>
                      <w:divBdr>
                        <w:top w:val="none" w:sz="0" w:space="0" w:color="auto"/>
                        <w:left w:val="none" w:sz="0" w:space="0" w:color="auto"/>
                        <w:bottom w:val="none" w:sz="0" w:space="0" w:color="auto"/>
                        <w:right w:val="none" w:sz="0" w:space="0" w:color="auto"/>
                      </w:divBdr>
                    </w:div>
                    <w:div w:id="1262690323">
                      <w:marLeft w:val="0"/>
                      <w:marRight w:val="0"/>
                      <w:marTop w:val="0"/>
                      <w:marBottom w:val="0"/>
                      <w:divBdr>
                        <w:top w:val="none" w:sz="0" w:space="0" w:color="auto"/>
                        <w:left w:val="none" w:sz="0" w:space="0" w:color="auto"/>
                        <w:bottom w:val="none" w:sz="0" w:space="0" w:color="auto"/>
                        <w:right w:val="none" w:sz="0" w:space="0" w:color="auto"/>
                      </w:divBdr>
                      <w:divsChild>
                        <w:div w:id="7393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9204">
                  <w:marLeft w:val="0"/>
                  <w:marRight w:val="0"/>
                  <w:marTop w:val="0"/>
                  <w:marBottom w:val="0"/>
                  <w:divBdr>
                    <w:top w:val="none" w:sz="0" w:space="0" w:color="auto"/>
                    <w:left w:val="none" w:sz="0" w:space="0" w:color="auto"/>
                    <w:bottom w:val="none" w:sz="0" w:space="0" w:color="auto"/>
                    <w:right w:val="none" w:sz="0" w:space="0" w:color="auto"/>
                  </w:divBdr>
                  <w:divsChild>
                    <w:div w:id="1748649972">
                      <w:marLeft w:val="0"/>
                      <w:marRight w:val="0"/>
                      <w:marTop w:val="0"/>
                      <w:marBottom w:val="0"/>
                      <w:divBdr>
                        <w:top w:val="none" w:sz="0" w:space="0" w:color="auto"/>
                        <w:left w:val="none" w:sz="0" w:space="0" w:color="auto"/>
                        <w:bottom w:val="none" w:sz="0" w:space="0" w:color="auto"/>
                        <w:right w:val="none" w:sz="0" w:space="0" w:color="auto"/>
                      </w:divBdr>
                      <w:divsChild>
                        <w:div w:id="293297398">
                          <w:marLeft w:val="0"/>
                          <w:marRight w:val="0"/>
                          <w:marTop w:val="0"/>
                          <w:marBottom w:val="0"/>
                          <w:divBdr>
                            <w:top w:val="none" w:sz="0" w:space="0" w:color="auto"/>
                            <w:left w:val="none" w:sz="0" w:space="0" w:color="auto"/>
                            <w:bottom w:val="none" w:sz="0" w:space="0" w:color="auto"/>
                            <w:right w:val="none" w:sz="0" w:space="0" w:color="auto"/>
                          </w:divBdr>
                          <w:divsChild>
                            <w:div w:id="953709493">
                              <w:marLeft w:val="0"/>
                              <w:marRight w:val="0"/>
                              <w:marTop w:val="0"/>
                              <w:marBottom w:val="0"/>
                              <w:divBdr>
                                <w:top w:val="none" w:sz="0" w:space="0" w:color="auto"/>
                                <w:left w:val="none" w:sz="0" w:space="0" w:color="auto"/>
                                <w:bottom w:val="none" w:sz="0" w:space="0" w:color="auto"/>
                                <w:right w:val="none" w:sz="0" w:space="0" w:color="auto"/>
                              </w:divBdr>
                              <w:divsChild>
                                <w:div w:id="120050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034867">
              <w:marLeft w:val="0"/>
              <w:marRight w:val="0"/>
              <w:marTop w:val="0"/>
              <w:marBottom w:val="0"/>
              <w:divBdr>
                <w:top w:val="none" w:sz="0" w:space="0" w:color="auto"/>
                <w:left w:val="none" w:sz="0" w:space="0" w:color="auto"/>
                <w:bottom w:val="none" w:sz="0" w:space="0" w:color="auto"/>
                <w:right w:val="none" w:sz="0" w:space="0" w:color="auto"/>
              </w:divBdr>
              <w:divsChild>
                <w:div w:id="1551653179">
                  <w:marLeft w:val="0"/>
                  <w:marRight w:val="0"/>
                  <w:marTop w:val="0"/>
                  <w:marBottom w:val="0"/>
                  <w:divBdr>
                    <w:top w:val="none" w:sz="0" w:space="0" w:color="auto"/>
                    <w:left w:val="none" w:sz="0" w:space="0" w:color="auto"/>
                    <w:bottom w:val="none" w:sz="0" w:space="0" w:color="auto"/>
                    <w:right w:val="none" w:sz="0" w:space="0" w:color="auto"/>
                  </w:divBdr>
                  <w:divsChild>
                    <w:div w:id="1484081557">
                      <w:marLeft w:val="0"/>
                      <w:marRight w:val="0"/>
                      <w:marTop w:val="0"/>
                      <w:marBottom w:val="0"/>
                      <w:divBdr>
                        <w:top w:val="none" w:sz="0" w:space="0" w:color="auto"/>
                        <w:left w:val="none" w:sz="0" w:space="0" w:color="auto"/>
                        <w:bottom w:val="none" w:sz="0" w:space="0" w:color="auto"/>
                        <w:right w:val="none" w:sz="0" w:space="0" w:color="auto"/>
                      </w:divBdr>
                    </w:div>
                    <w:div w:id="1729957983">
                      <w:marLeft w:val="0"/>
                      <w:marRight w:val="0"/>
                      <w:marTop w:val="0"/>
                      <w:marBottom w:val="0"/>
                      <w:divBdr>
                        <w:top w:val="none" w:sz="0" w:space="0" w:color="auto"/>
                        <w:left w:val="none" w:sz="0" w:space="0" w:color="auto"/>
                        <w:bottom w:val="none" w:sz="0" w:space="0" w:color="auto"/>
                        <w:right w:val="none" w:sz="0" w:space="0" w:color="auto"/>
                      </w:divBdr>
                    </w:div>
                    <w:div w:id="633027973">
                      <w:marLeft w:val="0"/>
                      <w:marRight w:val="0"/>
                      <w:marTop w:val="0"/>
                      <w:marBottom w:val="0"/>
                      <w:divBdr>
                        <w:top w:val="none" w:sz="0" w:space="0" w:color="auto"/>
                        <w:left w:val="none" w:sz="0" w:space="0" w:color="auto"/>
                        <w:bottom w:val="none" w:sz="0" w:space="0" w:color="auto"/>
                        <w:right w:val="none" w:sz="0" w:space="0" w:color="auto"/>
                      </w:divBdr>
                    </w:div>
                    <w:div w:id="552931969">
                      <w:marLeft w:val="0"/>
                      <w:marRight w:val="0"/>
                      <w:marTop w:val="0"/>
                      <w:marBottom w:val="0"/>
                      <w:divBdr>
                        <w:top w:val="none" w:sz="0" w:space="0" w:color="auto"/>
                        <w:left w:val="none" w:sz="0" w:space="0" w:color="auto"/>
                        <w:bottom w:val="none" w:sz="0" w:space="0" w:color="auto"/>
                        <w:right w:val="none" w:sz="0" w:space="0" w:color="auto"/>
                      </w:divBdr>
                      <w:divsChild>
                        <w:div w:id="85847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16640">
                  <w:marLeft w:val="0"/>
                  <w:marRight w:val="0"/>
                  <w:marTop w:val="0"/>
                  <w:marBottom w:val="0"/>
                  <w:divBdr>
                    <w:top w:val="none" w:sz="0" w:space="0" w:color="auto"/>
                    <w:left w:val="none" w:sz="0" w:space="0" w:color="auto"/>
                    <w:bottom w:val="none" w:sz="0" w:space="0" w:color="auto"/>
                    <w:right w:val="none" w:sz="0" w:space="0" w:color="auto"/>
                  </w:divBdr>
                  <w:divsChild>
                    <w:div w:id="726610727">
                      <w:marLeft w:val="0"/>
                      <w:marRight w:val="0"/>
                      <w:marTop w:val="0"/>
                      <w:marBottom w:val="0"/>
                      <w:divBdr>
                        <w:top w:val="none" w:sz="0" w:space="0" w:color="auto"/>
                        <w:left w:val="none" w:sz="0" w:space="0" w:color="auto"/>
                        <w:bottom w:val="none" w:sz="0" w:space="0" w:color="auto"/>
                        <w:right w:val="none" w:sz="0" w:space="0" w:color="auto"/>
                      </w:divBdr>
                      <w:divsChild>
                        <w:div w:id="1452553978">
                          <w:marLeft w:val="0"/>
                          <w:marRight w:val="0"/>
                          <w:marTop w:val="0"/>
                          <w:marBottom w:val="0"/>
                          <w:divBdr>
                            <w:top w:val="none" w:sz="0" w:space="0" w:color="auto"/>
                            <w:left w:val="none" w:sz="0" w:space="0" w:color="auto"/>
                            <w:bottom w:val="none" w:sz="0" w:space="0" w:color="auto"/>
                            <w:right w:val="none" w:sz="0" w:space="0" w:color="auto"/>
                          </w:divBdr>
                          <w:divsChild>
                            <w:div w:id="2020346469">
                              <w:marLeft w:val="0"/>
                              <w:marRight w:val="0"/>
                              <w:marTop w:val="0"/>
                              <w:marBottom w:val="0"/>
                              <w:divBdr>
                                <w:top w:val="none" w:sz="0" w:space="0" w:color="auto"/>
                                <w:left w:val="none" w:sz="0" w:space="0" w:color="auto"/>
                                <w:bottom w:val="none" w:sz="0" w:space="0" w:color="auto"/>
                                <w:right w:val="none" w:sz="0" w:space="0" w:color="auto"/>
                              </w:divBdr>
                              <w:divsChild>
                                <w:div w:id="160865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695532">
              <w:marLeft w:val="0"/>
              <w:marRight w:val="0"/>
              <w:marTop w:val="0"/>
              <w:marBottom w:val="0"/>
              <w:divBdr>
                <w:top w:val="none" w:sz="0" w:space="0" w:color="auto"/>
                <w:left w:val="none" w:sz="0" w:space="0" w:color="auto"/>
                <w:bottom w:val="none" w:sz="0" w:space="0" w:color="auto"/>
                <w:right w:val="none" w:sz="0" w:space="0" w:color="auto"/>
              </w:divBdr>
              <w:divsChild>
                <w:div w:id="228541651">
                  <w:marLeft w:val="0"/>
                  <w:marRight w:val="0"/>
                  <w:marTop w:val="0"/>
                  <w:marBottom w:val="0"/>
                  <w:divBdr>
                    <w:top w:val="none" w:sz="0" w:space="0" w:color="auto"/>
                    <w:left w:val="none" w:sz="0" w:space="0" w:color="auto"/>
                    <w:bottom w:val="none" w:sz="0" w:space="0" w:color="auto"/>
                    <w:right w:val="none" w:sz="0" w:space="0" w:color="auto"/>
                  </w:divBdr>
                  <w:divsChild>
                    <w:div w:id="1787696863">
                      <w:marLeft w:val="0"/>
                      <w:marRight w:val="0"/>
                      <w:marTop w:val="0"/>
                      <w:marBottom w:val="0"/>
                      <w:divBdr>
                        <w:top w:val="none" w:sz="0" w:space="0" w:color="auto"/>
                        <w:left w:val="none" w:sz="0" w:space="0" w:color="auto"/>
                        <w:bottom w:val="none" w:sz="0" w:space="0" w:color="auto"/>
                        <w:right w:val="none" w:sz="0" w:space="0" w:color="auto"/>
                      </w:divBdr>
                    </w:div>
                    <w:div w:id="2063015852">
                      <w:marLeft w:val="0"/>
                      <w:marRight w:val="0"/>
                      <w:marTop w:val="0"/>
                      <w:marBottom w:val="0"/>
                      <w:divBdr>
                        <w:top w:val="none" w:sz="0" w:space="0" w:color="auto"/>
                        <w:left w:val="none" w:sz="0" w:space="0" w:color="auto"/>
                        <w:bottom w:val="none" w:sz="0" w:space="0" w:color="auto"/>
                        <w:right w:val="none" w:sz="0" w:space="0" w:color="auto"/>
                      </w:divBdr>
                    </w:div>
                    <w:div w:id="272714817">
                      <w:marLeft w:val="0"/>
                      <w:marRight w:val="0"/>
                      <w:marTop w:val="0"/>
                      <w:marBottom w:val="0"/>
                      <w:divBdr>
                        <w:top w:val="none" w:sz="0" w:space="0" w:color="auto"/>
                        <w:left w:val="none" w:sz="0" w:space="0" w:color="auto"/>
                        <w:bottom w:val="none" w:sz="0" w:space="0" w:color="auto"/>
                        <w:right w:val="none" w:sz="0" w:space="0" w:color="auto"/>
                      </w:divBdr>
                    </w:div>
                    <w:div w:id="978190446">
                      <w:marLeft w:val="0"/>
                      <w:marRight w:val="0"/>
                      <w:marTop w:val="0"/>
                      <w:marBottom w:val="0"/>
                      <w:divBdr>
                        <w:top w:val="none" w:sz="0" w:space="0" w:color="auto"/>
                        <w:left w:val="none" w:sz="0" w:space="0" w:color="auto"/>
                        <w:bottom w:val="none" w:sz="0" w:space="0" w:color="auto"/>
                        <w:right w:val="none" w:sz="0" w:space="0" w:color="auto"/>
                      </w:divBdr>
                      <w:divsChild>
                        <w:div w:id="204046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8044">
                  <w:marLeft w:val="0"/>
                  <w:marRight w:val="0"/>
                  <w:marTop w:val="0"/>
                  <w:marBottom w:val="0"/>
                  <w:divBdr>
                    <w:top w:val="none" w:sz="0" w:space="0" w:color="auto"/>
                    <w:left w:val="none" w:sz="0" w:space="0" w:color="auto"/>
                    <w:bottom w:val="none" w:sz="0" w:space="0" w:color="auto"/>
                    <w:right w:val="none" w:sz="0" w:space="0" w:color="auto"/>
                  </w:divBdr>
                  <w:divsChild>
                    <w:div w:id="1928537370">
                      <w:marLeft w:val="0"/>
                      <w:marRight w:val="0"/>
                      <w:marTop w:val="0"/>
                      <w:marBottom w:val="0"/>
                      <w:divBdr>
                        <w:top w:val="none" w:sz="0" w:space="0" w:color="auto"/>
                        <w:left w:val="none" w:sz="0" w:space="0" w:color="auto"/>
                        <w:bottom w:val="none" w:sz="0" w:space="0" w:color="auto"/>
                        <w:right w:val="none" w:sz="0" w:space="0" w:color="auto"/>
                      </w:divBdr>
                      <w:divsChild>
                        <w:div w:id="1384864564">
                          <w:marLeft w:val="0"/>
                          <w:marRight w:val="0"/>
                          <w:marTop w:val="0"/>
                          <w:marBottom w:val="0"/>
                          <w:divBdr>
                            <w:top w:val="none" w:sz="0" w:space="0" w:color="auto"/>
                            <w:left w:val="none" w:sz="0" w:space="0" w:color="auto"/>
                            <w:bottom w:val="none" w:sz="0" w:space="0" w:color="auto"/>
                            <w:right w:val="none" w:sz="0" w:space="0" w:color="auto"/>
                          </w:divBdr>
                          <w:divsChild>
                            <w:div w:id="243532952">
                              <w:marLeft w:val="0"/>
                              <w:marRight w:val="0"/>
                              <w:marTop w:val="0"/>
                              <w:marBottom w:val="0"/>
                              <w:divBdr>
                                <w:top w:val="none" w:sz="0" w:space="0" w:color="auto"/>
                                <w:left w:val="none" w:sz="0" w:space="0" w:color="auto"/>
                                <w:bottom w:val="none" w:sz="0" w:space="0" w:color="auto"/>
                                <w:right w:val="none" w:sz="0" w:space="0" w:color="auto"/>
                              </w:divBdr>
                              <w:divsChild>
                                <w:div w:id="20659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88850">
              <w:marLeft w:val="0"/>
              <w:marRight w:val="0"/>
              <w:marTop w:val="0"/>
              <w:marBottom w:val="0"/>
              <w:divBdr>
                <w:top w:val="none" w:sz="0" w:space="0" w:color="auto"/>
                <w:left w:val="none" w:sz="0" w:space="0" w:color="auto"/>
                <w:bottom w:val="none" w:sz="0" w:space="0" w:color="auto"/>
                <w:right w:val="none" w:sz="0" w:space="0" w:color="auto"/>
              </w:divBdr>
              <w:divsChild>
                <w:div w:id="1741168185">
                  <w:marLeft w:val="0"/>
                  <w:marRight w:val="0"/>
                  <w:marTop w:val="0"/>
                  <w:marBottom w:val="0"/>
                  <w:divBdr>
                    <w:top w:val="none" w:sz="0" w:space="0" w:color="auto"/>
                    <w:left w:val="none" w:sz="0" w:space="0" w:color="auto"/>
                    <w:bottom w:val="none" w:sz="0" w:space="0" w:color="auto"/>
                    <w:right w:val="none" w:sz="0" w:space="0" w:color="auto"/>
                  </w:divBdr>
                  <w:divsChild>
                    <w:div w:id="1553349976">
                      <w:marLeft w:val="0"/>
                      <w:marRight w:val="0"/>
                      <w:marTop w:val="0"/>
                      <w:marBottom w:val="0"/>
                      <w:divBdr>
                        <w:top w:val="none" w:sz="0" w:space="0" w:color="auto"/>
                        <w:left w:val="none" w:sz="0" w:space="0" w:color="auto"/>
                        <w:bottom w:val="none" w:sz="0" w:space="0" w:color="auto"/>
                        <w:right w:val="none" w:sz="0" w:space="0" w:color="auto"/>
                      </w:divBdr>
                    </w:div>
                    <w:div w:id="2050183857">
                      <w:marLeft w:val="0"/>
                      <w:marRight w:val="0"/>
                      <w:marTop w:val="0"/>
                      <w:marBottom w:val="0"/>
                      <w:divBdr>
                        <w:top w:val="none" w:sz="0" w:space="0" w:color="auto"/>
                        <w:left w:val="none" w:sz="0" w:space="0" w:color="auto"/>
                        <w:bottom w:val="none" w:sz="0" w:space="0" w:color="auto"/>
                        <w:right w:val="none" w:sz="0" w:space="0" w:color="auto"/>
                      </w:divBdr>
                    </w:div>
                    <w:div w:id="174229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09139">
      <w:bodyDiv w:val="1"/>
      <w:marLeft w:val="0"/>
      <w:marRight w:val="0"/>
      <w:marTop w:val="0"/>
      <w:marBottom w:val="0"/>
      <w:divBdr>
        <w:top w:val="none" w:sz="0" w:space="0" w:color="auto"/>
        <w:left w:val="none" w:sz="0" w:space="0" w:color="auto"/>
        <w:bottom w:val="none" w:sz="0" w:space="0" w:color="auto"/>
        <w:right w:val="none" w:sz="0" w:space="0" w:color="auto"/>
      </w:divBdr>
    </w:div>
    <w:div w:id="1429081303">
      <w:bodyDiv w:val="1"/>
      <w:marLeft w:val="0"/>
      <w:marRight w:val="0"/>
      <w:marTop w:val="0"/>
      <w:marBottom w:val="0"/>
      <w:divBdr>
        <w:top w:val="none" w:sz="0" w:space="0" w:color="auto"/>
        <w:left w:val="none" w:sz="0" w:space="0" w:color="auto"/>
        <w:bottom w:val="none" w:sz="0" w:space="0" w:color="auto"/>
        <w:right w:val="none" w:sz="0" w:space="0" w:color="auto"/>
      </w:divBdr>
      <w:divsChild>
        <w:div w:id="646476927">
          <w:marLeft w:val="0"/>
          <w:marRight w:val="0"/>
          <w:marTop w:val="0"/>
          <w:marBottom w:val="0"/>
          <w:divBdr>
            <w:top w:val="none" w:sz="0" w:space="0" w:color="auto"/>
            <w:left w:val="none" w:sz="0" w:space="0" w:color="auto"/>
            <w:bottom w:val="none" w:sz="0" w:space="0" w:color="auto"/>
            <w:right w:val="none" w:sz="0" w:space="0" w:color="auto"/>
          </w:divBdr>
          <w:divsChild>
            <w:div w:id="1467240845">
              <w:marLeft w:val="0"/>
              <w:marRight w:val="0"/>
              <w:marTop w:val="0"/>
              <w:marBottom w:val="0"/>
              <w:divBdr>
                <w:top w:val="none" w:sz="0" w:space="0" w:color="auto"/>
                <w:left w:val="none" w:sz="0" w:space="0" w:color="auto"/>
                <w:bottom w:val="none" w:sz="0" w:space="0" w:color="auto"/>
                <w:right w:val="none" w:sz="0" w:space="0" w:color="auto"/>
              </w:divBdr>
              <w:divsChild>
                <w:div w:id="86679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11179">
          <w:marLeft w:val="0"/>
          <w:marRight w:val="0"/>
          <w:marTop w:val="0"/>
          <w:marBottom w:val="0"/>
          <w:divBdr>
            <w:top w:val="none" w:sz="0" w:space="0" w:color="auto"/>
            <w:left w:val="none" w:sz="0" w:space="0" w:color="auto"/>
            <w:bottom w:val="none" w:sz="0" w:space="0" w:color="auto"/>
            <w:right w:val="none" w:sz="0" w:space="0" w:color="auto"/>
          </w:divBdr>
        </w:div>
      </w:divsChild>
    </w:div>
    <w:div w:id="1439136206">
      <w:bodyDiv w:val="1"/>
      <w:marLeft w:val="0"/>
      <w:marRight w:val="0"/>
      <w:marTop w:val="0"/>
      <w:marBottom w:val="0"/>
      <w:divBdr>
        <w:top w:val="none" w:sz="0" w:space="0" w:color="auto"/>
        <w:left w:val="none" w:sz="0" w:space="0" w:color="auto"/>
        <w:bottom w:val="none" w:sz="0" w:space="0" w:color="auto"/>
        <w:right w:val="none" w:sz="0" w:space="0" w:color="auto"/>
      </w:divBdr>
      <w:divsChild>
        <w:div w:id="1932736425">
          <w:marLeft w:val="0"/>
          <w:marRight w:val="0"/>
          <w:marTop w:val="0"/>
          <w:marBottom w:val="0"/>
          <w:divBdr>
            <w:top w:val="none" w:sz="0" w:space="0" w:color="auto"/>
            <w:left w:val="none" w:sz="0" w:space="0" w:color="auto"/>
            <w:bottom w:val="none" w:sz="0" w:space="0" w:color="auto"/>
            <w:right w:val="none" w:sz="0" w:space="0" w:color="auto"/>
          </w:divBdr>
          <w:divsChild>
            <w:div w:id="976840350">
              <w:marLeft w:val="0"/>
              <w:marRight w:val="0"/>
              <w:marTop w:val="0"/>
              <w:marBottom w:val="0"/>
              <w:divBdr>
                <w:top w:val="none" w:sz="0" w:space="0" w:color="auto"/>
                <w:left w:val="none" w:sz="0" w:space="0" w:color="auto"/>
                <w:bottom w:val="none" w:sz="0" w:space="0" w:color="auto"/>
                <w:right w:val="none" w:sz="0" w:space="0" w:color="auto"/>
              </w:divBdr>
            </w:div>
          </w:divsChild>
        </w:div>
        <w:div w:id="60755511">
          <w:marLeft w:val="0"/>
          <w:marRight w:val="0"/>
          <w:marTop w:val="0"/>
          <w:marBottom w:val="0"/>
          <w:divBdr>
            <w:top w:val="none" w:sz="0" w:space="0" w:color="auto"/>
            <w:left w:val="none" w:sz="0" w:space="0" w:color="auto"/>
            <w:bottom w:val="none" w:sz="0" w:space="0" w:color="auto"/>
            <w:right w:val="none" w:sz="0" w:space="0" w:color="auto"/>
          </w:divBdr>
          <w:divsChild>
            <w:div w:id="16924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2798">
      <w:bodyDiv w:val="1"/>
      <w:marLeft w:val="0"/>
      <w:marRight w:val="0"/>
      <w:marTop w:val="0"/>
      <w:marBottom w:val="0"/>
      <w:divBdr>
        <w:top w:val="none" w:sz="0" w:space="0" w:color="auto"/>
        <w:left w:val="none" w:sz="0" w:space="0" w:color="auto"/>
        <w:bottom w:val="none" w:sz="0" w:space="0" w:color="auto"/>
        <w:right w:val="none" w:sz="0" w:space="0" w:color="auto"/>
      </w:divBdr>
      <w:divsChild>
        <w:div w:id="1023826609">
          <w:marLeft w:val="0"/>
          <w:marRight w:val="0"/>
          <w:marTop w:val="0"/>
          <w:marBottom w:val="0"/>
          <w:divBdr>
            <w:top w:val="none" w:sz="0" w:space="0" w:color="auto"/>
            <w:left w:val="none" w:sz="0" w:space="0" w:color="auto"/>
            <w:bottom w:val="none" w:sz="0" w:space="0" w:color="auto"/>
            <w:right w:val="none" w:sz="0" w:space="0" w:color="auto"/>
          </w:divBdr>
        </w:div>
        <w:div w:id="1631354305">
          <w:marLeft w:val="0"/>
          <w:marRight w:val="0"/>
          <w:marTop w:val="0"/>
          <w:marBottom w:val="0"/>
          <w:divBdr>
            <w:top w:val="none" w:sz="0" w:space="0" w:color="auto"/>
            <w:left w:val="none" w:sz="0" w:space="0" w:color="auto"/>
            <w:bottom w:val="none" w:sz="0" w:space="0" w:color="auto"/>
            <w:right w:val="none" w:sz="0" w:space="0" w:color="auto"/>
          </w:divBdr>
        </w:div>
        <w:div w:id="1885020508">
          <w:marLeft w:val="0"/>
          <w:marRight w:val="0"/>
          <w:marTop w:val="0"/>
          <w:marBottom w:val="0"/>
          <w:divBdr>
            <w:top w:val="none" w:sz="0" w:space="0" w:color="auto"/>
            <w:left w:val="none" w:sz="0" w:space="0" w:color="auto"/>
            <w:bottom w:val="none" w:sz="0" w:space="0" w:color="auto"/>
            <w:right w:val="none" w:sz="0" w:space="0" w:color="auto"/>
          </w:divBdr>
        </w:div>
      </w:divsChild>
    </w:div>
    <w:div w:id="1806506767">
      <w:bodyDiv w:val="1"/>
      <w:marLeft w:val="0"/>
      <w:marRight w:val="0"/>
      <w:marTop w:val="0"/>
      <w:marBottom w:val="0"/>
      <w:divBdr>
        <w:top w:val="none" w:sz="0" w:space="0" w:color="auto"/>
        <w:left w:val="none" w:sz="0" w:space="0" w:color="auto"/>
        <w:bottom w:val="none" w:sz="0" w:space="0" w:color="auto"/>
        <w:right w:val="none" w:sz="0" w:space="0" w:color="auto"/>
      </w:divBdr>
    </w:div>
    <w:div w:id="1875918496">
      <w:bodyDiv w:val="1"/>
      <w:marLeft w:val="0"/>
      <w:marRight w:val="0"/>
      <w:marTop w:val="0"/>
      <w:marBottom w:val="0"/>
      <w:divBdr>
        <w:top w:val="none" w:sz="0" w:space="0" w:color="auto"/>
        <w:left w:val="none" w:sz="0" w:space="0" w:color="auto"/>
        <w:bottom w:val="none" w:sz="0" w:space="0" w:color="auto"/>
        <w:right w:val="none" w:sz="0" w:space="0" w:color="auto"/>
      </w:divBdr>
    </w:div>
    <w:div w:id="1924408661">
      <w:bodyDiv w:val="1"/>
      <w:marLeft w:val="0"/>
      <w:marRight w:val="0"/>
      <w:marTop w:val="0"/>
      <w:marBottom w:val="0"/>
      <w:divBdr>
        <w:top w:val="none" w:sz="0" w:space="0" w:color="auto"/>
        <w:left w:val="none" w:sz="0" w:space="0" w:color="auto"/>
        <w:bottom w:val="none" w:sz="0" w:space="0" w:color="auto"/>
        <w:right w:val="none" w:sz="0" w:space="0" w:color="auto"/>
      </w:divBdr>
    </w:div>
    <w:div w:id="2045979652">
      <w:bodyDiv w:val="1"/>
      <w:marLeft w:val="0"/>
      <w:marRight w:val="0"/>
      <w:marTop w:val="0"/>
      <w:marBottom w:val="0"/>
      <w:divBdr>
        <w:top w:val="none" w:sz="0" w:space="0" w:color="auto"/>
        <w:left w:val="none" w:sz="0" w:space="0" w:color="auto"/>
        <w:bottom w:val="none" w:sz="0" w:space="0" w:color="auto"/>
        <w:right w:val="none" w:sz="0" w:space="0" w:color="auto"/>
      </w:divBdr>
    </w:div>
    <w:div w:id="2103716581">
      <w:bodyDiv w:val="1"/>
      <w:marLeft w:val="0"/>
      <w:marRight w:val="0"/>
      <w:marTop w:val="0"/>
      <w:marBottom w:val="0"/>
      <w:divBdr>
        <w:top w:val="none" w:sz="0" w:space="0" w:color="auto"/>
        <w:left w:val="none" w:sz="0" w:space="0" w:color="auto"/>
        <w:bottom w:val="none" w:sz="0" w:space="0" w:color="auto"/>
        <w:right w:val="none" w:sz="0" w:space="0" w:color="auto"/>
      </w:divBdr>
      <w:divsChild>
        <w:div w:id="142704469">
          <w:marLeft w:val="0"/>
          <w:marRight w:val="0"/>
          <w:marTop w:val="0"/>
          <w:marBottom w:val="0"/>
          <w:divBdr>
            <w:top w:val="none" w:sz="0" w:space="0" w:color="auto"/>
            <w:left w:val="none" w:sz="0" w:space="0" w:color="auto"/>
            <w:bottom w:val="none" w:sz="0" w:space="0" w:color="auto"/>
            <w:right w:val="none" w:sz="0" w:space="0" w:color="auto"/>
          </w:divBdr>
          <w:divsChild>
            <w:div w:id="429550793">
              <w:marLeft w:val="0"/>
              <w:marRight w:val="0"/>
              <w:marTop w:val="0"/>
              <w:marBottom w:val="0"/>
              <w:divBdr>
                <w:top w:val="none" w:sz="0" w:space="0" w:color="auto"/>
                <w:left w:val="none" w:sz="0" w:space="0" w:color="auto"/>
                <w:bottom w:val="none" w:sz="0" w:space="0" w:color="auto"/>
                <w:right w:val="none" w:sz="0" w:space="0" w:color="auto"/>
              </w:divBdr>
            </w:div>
            <w:div w:id="2013531400">
              <w:marLeft w:val="0"/>
              <w:marRight w:val="0"/>
              <w:marTop w:val="0"/>
              <w:marBottom w:val="0"/>
              <w:divBdr>
                <w:top w:val="none" w:sz="0" w:space="0" w:color="auto"/>
                <w:left w:val="none" w:sz="0" w:space="0" w:color="auto"/>
                <w:bottom w:val="none" w:sz="0" w:space="0" w:color="auto"/>
                <w:right w:val="none" w:sz="0" w:space="0" w:color="auto"/>
              </w:divBdr>
            </w:div>
            <w:div w:id="2128741032">
              <w:marLeft w:val="0"/>
              <w:marRight w:val="0"/>
              <w:marTop w:val="0"/>
              <w:marBottom w:val="0"/>
              <w:divBdr>
                <w:top w:val="none" w:sz="0" w:space="0" w:color="auto"/>
                <w:left w:val="none" w:sz="0" w:space="0" w:color="auto"/>
                <w:bottom w:val="none" w:sz="0" w:space="0" w:color="auto"/>
                <w:right w:val="none" w:sz="0" w:space="0" w:color="auto"/>
              </w:divBdr>
            </w:div>
            <w:div w:id="1672760291">
              <w:marLeft w:val="0"/>
              <w:marRight w:val="0"/>
              <w:marTop w:val="0"/>
              <w:marBottom w:val="0"/>
              <w:divBdr>
                <w:top w:val="none" w:sz="0" w:space="0" w:color="auto"/>
                <w:left w:val="none" w:sz="0" w:space="0" w:color="auto"/>
                <w:bottom w:val="none" w:sz="0" w:space="0" w:color="auto"/>
                <w:right w:val="none" w:sz="0" w:space="0" w:color="auto"/>
              </w:divBdr>
            </w:div>
            <w:div w:id="1765220255">
              <w:marLeft w:val="0"/>
              <w:marRight w:val="0"/>
              <w:marTop w:val="0"/>
              <w:marBottom w:val="0"/>
              <w:divBdr>
                <w:top w:val="none" w:sz="0" w:space="0" w:color="auto"/>
                <w:left w:val="none" w:sz="0" w:space="0" w:color="auto"/>
                <w:bottom w:val="none" w:sz="0" w:space="0" w:color="auto"/>
                <w:right w:val="none" w:sz="0" w:space="0" w:color="auto"/>
              </w:divBdr>
            </w:div>
            <w:div w:id="498156699">
              <w:marLeft w:val="0"/>
              <w:marRight w:val="0"/>
              <w:marTop w:val="0"/>
              <w:marBottom w:val="0"/>
              <w:divBdr>
                <w:top w:val="none" w:sz="0" w:space="0" w:color="auto"/>
                <w:left w:val="none" w:sz="0" w:space="0" w:color="auto"/>
                <w:bottom w:val="none" w:sz="0" w:space="0" w:color="auto"/>
                <w:right w:val="none" w:sz="0" w:space="0" w:color="auto"/>
              </w:divBdr>
            </w:div>
            <w:div w:id="20847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79334">
      <w:bodyDiv w:val="1"/>
      <w:marLeft w:val="0"/>
      <w:marRight w:val="0"/>
      <w:marTop w:val="0"/>
      <w:marBottom w:val="0"/>
      <w:divBdr>
        <w:top w:val="none" w:sz="0" w:space="0" w:color="auto"/>
        <w:left w:val="none" w:sz="0" w:space="0" w:color="auto"/>
        <w:bottom w:val="none" w:sz="0" w:space="0" w:color="auto"/>
        <w:right w:val="none" w:sz="0" w:space="0" w:color="auto"/>
      </w:divBdr>
    </w:div>
    <w:div w:id="213420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carbpol.2020.116402" TargetMode="External"/><Relationship Id="rId117" Type="http://schemas.openxmlformats.org/officeDocument/2006/relationships/hyperlink" Target="https://www.scopus.com/sourceid/21101099109?origin=resultslist" TargetMode="External"/><Relationship Id="rId21" Type="http://schemas.openxmlformats.org/officeDocument/2006/relationships/hyperlink" Target="https://doi.org/10.14716%2Fijtech.v6i1.288" TargetMode="External"/><Relationship Id="rId42" Type="http://schemas.openxmlformats.org/officeDocument/2006/relationships/hyperlink" Target="https://www.x-mol.com/paperRedirect/1346176580184035328" TargetMode="External"/><Relationship Id="rId47" Type="http://schemas.openxmlformats.org/officeDocument/2006/relationships/hyperlink" Target="https://doi.org/10.35812/CelluloseChemTechnol.2021.55.39" TargetMode="External"/><Relationship Id="rId63" Type="http://schemas.openxmlformats.org/officeDocument/2006/relationships/hyperlink" Target="https://www.scopus.com/authid/detail.uri?authorId=57190830835" TargetMode="External"/><Relationship Id="rId68" Type="http://schemas.openxmlformats.org/officeDocument/2006/relationships/hyperlink" Target="https://doi.org/10.21608/EJCHEM.2022.123337.5511" TargetMode="External"/><Relationship Id="rId84" Type="http://schemas.openxmlformats.org/officeDocument/2006/relationships/hyperlink" Target="https://sciprofiles.com/profile/935080" TargetMode="External"/><Relationship Id="rId89" Type="http://schemas.openxmlformats.org/officeDocument/2006/relationships/hyperlink" Target="https://doi.org/10.1038/s41598-023-37894-4" TargetMode="External"/><Relationship Id="rId112" Type="http://schemas.openxmlformats.org/officeDocument/2006/relationships/hyperlink" Target="https://doi.org/10.1038/s41598-024-78261-1" TargetMode="External"/><Relationship Id="rId133" Type="http://schemas.openxmlformats.org/officeDocument/2006/relationships/hyperlink" Target="https://doi.org/10.1186/s40360-025-00924-0" TargetMode="External"/><Relationship Id="rId138" Type="http://schemas.openxmlformats.org/officeDocument/2006/relationships/hyperlink" Target="https://doi.org/10.1007/s00289-025-05783-7" TargetMode="External"/><Relationship Id="rId16" Type="http://schemas.openxmlformats.org/officeDocument/2006/relationships/hyperlink" Target="http://www.sciencedirect.com/science/book/9781855733053" TargetMode="External"/><Relationship Id="rId107" Type="http://schemas.openxmlformats.org/officeDocument/2006/relationships/hyperlink" Target="https://www.scopus.com/authid/detail.uri?authorId=57190830835" TargetMode="External"/><Relationship Id="rId11" Type="http://schemas.openxmlformats.org/officeDocument/2006/relationships/hyperlink" Target="http://www.scopus.com/authid/detail.url?authorId=56022305100" TargetMode="External"/><Relationship Id="rId32" Type="http://schemas.openxmlformats.org/officeDocument/2006/relationships/hyperlink" Target="https://ejchem.journals.ekb.eg/?_action=article&amp;au=172647&amp;_au=Mohamed+A.+Youssef" TargetMode="External"/><Relationship Id="rId37" Type="http://schemas.openxmlformats.org/officeDocument/2006/relationships/hyperlink" Target="https://ejchem.journals.ekb.eg/?_action=article&amp;au=15829&amp;_au=Mohamed++El-Sakhawy" TargetMode="External"/><Relationship Id="rId53" Type="http://schemas.openxmlformats.org/officeDocument/2006/relationships/hyperlink" Target="https://onlinelibrary.wiley.com/action/doSearch?ContribAuthorRaw=Hasanin%2C+Mohamed+S" TargetMode="External"/><Relationship Id="rId58" Type="http://schemas.openxmlformats.org/officeDocument/2006/relationships/hyperlink" Target="https://doi.org/10.1007/s10965-021-02830-5" TargetMode="External"/><Relationship Id="rId74" Type="http://schemas.openxmlformats.org/officeDocument/2006/relationships/hyperlink" Target="https://doi.org/10.21608/EJCHEM.2022.122043.5469" TargetMode="External"/><Relationship Id="rId79" Type="http://schemas.openxmlformats.org/officeDocument/2006/relationships/hyperlink" Target="https://sciprofiles.com/profile/author/NlZFUzF0NTRVWFZYdkd6RUM2QlJTUlhRSFhyS2txMUF2WkI1UXFzNjhzYz0=" TargetMode="External"/><Relationship Id="rId102" Type="http://schemas.openxmlformats.org/officeDocument/2006/relationships/hyperlink" Target="https://doi.org/10.1021/acs.jpcb.3c08457" TargetMode="External"/><Relationship Id="rId123" Type="http://schemas.openxmlformats.org/officeDocument/2006/relationships/hyperlink" Target="https://doi.org/10.32604/jrm.2024.058603" TargetMode="External"/><Relationship Id="rId128" Type="http://schemas.openxmlformats.org/officeDocument/2006/relationships/hyperlink" Target="https://doi.org/10.1016/j.psep.2025.106985" TargetMode="External"/><Relationship Id="rId144"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doi.org/10.3390/ma16206722" TargetMode="External"/><Relationship Id="rId95" Type="http://schemas.openxmlformats.org/officeDocument/2006/relationships/hyperlink" Target="https://doi.org/10.1016/j.ijbiomac.2023.128589" TargetMode="External"/><Relationship Id="rId22" Type="http://schemas.openxmlformats.org/officeDocument/2006/relationships/hyperlink" Target="http://dx.doi.org/10.3183/NPPRJ-2015-30-04-p660-666" TargetMode="External"/><Relationship Id="rId27" Type="http://schemas.openxmlformats.org/officeDocument/2006/relationships/hyperlink" Target="https://www.scopus.com/record/display.uri?eid=2-s2.0-85088096618&amp;origin=resultslist&amp;sort=plf-f&amp;src=s&amp;sid=bf7c0ef6a9997cff1c3f5c60dad27fb5&amp;sot=autdocs&amp;sdt=autdocs&amp;sl=18&amp;s=AU-ID%2856022305100%29&amp;relpos=4&amp;citeCnt=0&amp;searchTerm=" TargetMode="External"/><Relationship Id="rId43" Type="http://schemas.openxmlformats.org/officeDocument/2006/relationships/hyperlink" Target="https://www.x-mol.com/paper/journal/74975?r_detail=1346176580184035328" TargetMode="External"/><Relationship Id="rId48" Type="http://schemas.openxmlformats.org/officeDocument/2006/relationships/hyperlink" Target="https://www.scopus.com/authid/detail.uri?authorId=57194505346" TargetMode="External"/><Relationship Id="rId64" Type="http://schemas.openxmlformats.org/officeDocument/2006/relationships/hyperlink" Target="https://www.scopus.com/authid/detail.uri?authorId=56022305100" TargetMode="External"/><Relationship Id="rId69" Type="http://schemas.openxmlformats.org/officeDocument/2006/relationships/hyperlink" Target="https://doi.org/10.1016/j.diamond.2022.109640" TargetMode="External"/><Relationship Id="rId113" Type="http://schemas.openxmlformats.org/officeDocument/2006/relationships/hyperlink" Target="https://www.scopus.com/sourceid/13687?origin=resultslist" TargetMode="External"/><Relationship Id="rId118" Type="http://schemas.openxmlformats.org/officeDocument/2006/relationships/hyperlink" Target="https://doi.org/10.1007/s41207-024-00675-0" TargetMode="External"/><Relationship Id="rId134" Type="http://schemas.openxmlformats.org/officeDocument/2006/relationships/hyperlink" Target="https://doi.org/10.1038/s41598-025-97975-4" TargetMode="External"/><Relationship Id="rId139" Type="http://schemas.openxmlformats.org/officeDocument/2006/relationships/hyperlink" Target="https://doi.org/10.1007/s10661-025-14340-8" TargetMode="External"/><Relationship Id="rId8" Type="http://schemas.openxmlformats.org/officeDocument/2006/relationships/hyperlink" Target="mailto:elsakhawy@yahoo.com" TargetMode="External"/><Relationship Id="rId51" Type="http://schemas.openxmlformats.org/officeDocument/2006/relationships/hyperlink" Target="https://www.scopus.com/sourceid/21100819607?origin=resultslist" TargetMode="External"/><Relationship Id="rId72" Type="http://schemas.openxmlformats.org/officeDocument/2006/relationships/hyperlink" Target="https://doi.org/10.1016/j.ijbiomac.2023.123270" TargetMode="External"/><Relationship Id="rId80" Type="http://schemas.openxmlformats.org/officeDocument/2006/relationships/hyperlink" Target="https://sciprofiles.com/profile/2812747" TargetMode="External"/><Relationship Id="rId85" Type="http://schemas.openxmlformats.org/officeDocument/2006/relationships/hyperlink" Target="https://doi.org/10.3390/gels9040296" TargetMode="External"/><Relationship Id="rId93" Type="http://schemas.openxmlformats.org/officeDocument/2006/relationships/hyperlink" Target="https://doi.org/10.1007/s13399-022-02814-5" TargetMode="External"/><Relationship Id="rId98" Type="http://schemas.openxmlformats.org/officeDocument/2006/relationships/hyperlink" Target="https://pubmed.ncbi.nlm.nih.gov/?term=Tohamy+HS&amp;cauthor_id=38151671" TargetMode="External"/><Relationship Id="rId121" Type="http://schemas.openxmlformats.org/officeDocument/2006/relationships/hyperlink" Target="https://doi.org/10.21608/ejchem.2024.279585.9519" TargetMode="External"/><Relationship Id="rId142" Type="http://schemas.openxmlformats.org/officeDocument/2006/relationships/hyperlink" Target="https://doi.org/10.1039/d5ra07705b" TargetMode="External"/><Relationship Id="rId3" Type="http://schemas.openxmlformats.org/officeDocument/2006/relationships/settings" Target="settings.xml"/><Relationship Id="rId12" Type="http://schemas.openxmlformats.org/officeDocument/2006/relationships/hyperlink" Target="http://scholar.google.co.uk/citations?hl=ar&amp;user=v58WsmQAAAAJ" TargetMode="External"/><Relationship Id="rId17" Type="http://schemas.openxmlformats.org/officeDocument/2006/relationships/hyperlink" Target="http://dx.doi.org/10.1533/9781845698690.99" TargetMode="External"/><Relationship Id="rId25" Type="http://schemas.openxmlformats.org/officeDocument/2006/relationships/hyperlink" Target="http://www.degruyter.com/view/j/npprj.ahead-of-print/npprj-2019-0064/npprj-2019-0064.xml" TargetMode="External"/><Relationship Id="rId33" Type="http://schemas.openxmlformats.org/officeDocument/2006/relationships/hyperlink" Target="https://ejchem.journals.ekb.eg/?_action=article&amp;au=168384&amp;_au=Amira+E.M.++Abdallah" TargetMode="External"/><Relationship Id="rId38" Type="http://schemas.openxmlformats.org/officeDocument/2006/relationships/hyperlink" Target="https://ejchem.journals.ekb.eg/?_action=article&amp;au=50047&amp;_au=Samir++Kamel" TargetMode="External"/><Relationship Id="rId46" Type="http://schemas.openxmlformats.org/officeDocument/2006/relationships/hyperlink" Target="https://doi.org/10.35812/CelluloseChemTechnol.2021.55.35" TargetMode="External"/><Relationship Id="rId59" Type="http://schemas.openxmlformats.org/officeDocument/2006/relationships/hyperlink" Target="https://doi.org/10.35812/CelluloseChemTechnol.2022.56.14" TargetMode="External"/><Relationship Id="rId67" Type="http://schemas.openxmlformats.org/officeDocument/2006/relationships/hyperlink" Target="https://doi.org/10.1186/s13065-022-00907-w" TargetMode="External"/><Relationship Id="rId103" Type="http://schemas.openxmlformats.org/officeDocument/2006/relationships/hyperlink" Target="https://doi.org/10.21608/ejchem.2024.261467.9165" TargetMode="External"/><Relationship Id="rId108" Type="http://schemas.openxmlformats.org/officeDocument/2006/relationships/hyperlink" Target="https://www.scopus.com/authid/detail.uri?authorId=57224176040" TargetMode="External"/><Relationship Id="rId116" Type="http://schemas.openxmlformats.org/officeDocument/2006/relationships/hyperlink" Target="https://doi.org/10.1016/j.jenvman.2024.122714" TargetMode="External"/><Relationship Id="rId124" Type="http://schemas.openxmlformats.org/officeDocument/2006/relationships/hyperlink" Target="https://www.scopus.com/sourceid/21100940514?origin=resultslist" TargetMode="External"/><Relationship Id="rId129" Type="http://schemas.openxmlformats.org/officeDocument/2006/relationships/hyperlink" Target="https://doi.org/10.1016/j.jwpe.2025.107478" TargetMode="External"/><Relationship Id="rId137" Type="http://schemas.openxmlformats.org/officeDocument/2006/relationships/hyperlink" Target="https://www.scopus.com/record/display.uri?eid=2-s2.0-105005110066&amp;origin=recordpage" TargetMode="External"/><Relationship Id="rId20" Type="http://schemas.openxmlformats.org/officeDocument/2006/relationships/hyperlink" Target="http://doi.org/10.1155/2014/575969" TargetMode="External"/><Relationship Id="rId41" Type="http://schemas.openxmlformats.org/officeDocument/2006/relationships/hyperlink" Target="https://doi.org/10.35812/CelluloseChemTechnol.2020.54.96" TargetMode="External"/><Relationship Id="rId54" Type="http://schemas.openxmlformats.org/officeDocument/2006/relationships/hyperlink" Target="https://onlinelibrary.wiley.com/action/doSearch?ContribAuthorRaw=El-Sakhawy%2C+Mohamed" TargetMode="External"/><Relationship Id="rId62" Type="http://schemas.openxmlformats.org/officeDocument/2006/relationships/hyperlink" Target="https://www.scopus.com/authid/detail.uri?authorId=57194505346" TargetMode="External"/><Relationship Id="rId70" Type="http://schemas.openxmlformats.org/officeDocument/2006/relationships/hyperlink" Target="https://www.sciencedirect.com/journal/international-journal-of-biological-macromolecules" TargetMode="External"/><Relationship Id="rId75" Type="http://schemas.openxmlformats.org/officeDocument/2006/relationships/hyperlink" Target="https://doi.org/10.1007/s10895-022-03085-z" TargetMode="External"/><Relationship Id="rId83" Type="http://schemas.openxmlformats.org/officeDocument/2006/relationships/hyperlink" Target="https://sciprofiles.com/profile/author/S1RzRnQ0TFdBbkxlQmc0a2hpdE5aQmNVbWxyUVhzcDlBOG9BMVEwM1k5UT0=" TargetMode="External"/><Relationship Id="rId88" Type="http://schemas.openxmlformats.org/officeDocument/2006/relationships/hyperlink" Target="https://doi.org/10.1016/j.diamond.2023.110205" TargetMode="External"/><Relationship Id="rId91" Type="http://schemas.openxmlformats.org/officeDocument/2006/relationships/hyperlink" Target="https://doi.org/10.1177/08927057231211236" TargetMode="External"/><Relationship Id="rId96" Type="http://schemas.openxmlformats.org/officeDocument/2006/relationships/hyperlink" Target="https://pubmed.ncbi.nlm.nih.gov/?term=El-Sakhawy+M&amp;cauthor_id=38151671" TargetMode="External"/><Relationship Id="rId111" Type="http://schemas.openxmlformats.org/officeDocument/2006/relationships/hyperlink" Target="https://www.scopus.com/sourceid/21100200805?origin=resultslist" TargetMode="External"/><Relationship Id="rId132" Type="http://schemas.openxmlformats.org/officeDocument/2006/relationships/hyperlink" Target="https://doi.org/10.1007/s10450-025-00610-x" TargetMode="External"/><Relationship Id="rId140" Type="http://schemas.openxmlformats.org/officeDocument/2006/relationships/hyperlink" Target="https://doi.org/10.1016/j.ijbiomac.2025.14566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ublons.com/researcher/A-4283-2014/" TargetMode="External"/><Relationship Id="rId23" Type="http://schemas.openxmlformats.org/officeDocument/2006/relationships/hyperlink" Target="https://www.researchgate.net/publication/309370933_Bioactive_cellulose_grafted_soy_protein_isolate_towards_biomimetic_calcium_phosphate_mineralization?ev=prf_pub" TargetMode="External"/><Relationship Id="rId28" Type="http://schemas.openxmlformats.org/officeDocument/2006/relationships/hyperlink" Target="https://www.scopus.com/record/display.uri?eid=2-s2.0-85088680392&amp;origin=resultslist&amp;sort=plf-f&amp;src=s&amp;sid=ec9729f933fbf37764d7a04b544db025&amp;sot=autdocs&amp;sdt=autdocs&amp;sl=18&amp;s=AU-ID%2856022305100%29&amp;relpos=0&amp;citeCnt=0&amp;searchTerm=" TargetMode="External"/><Relationship Id="rId36" Type="http://schemas.openxmlformats.org/officeDocument/2006/relationships/hyperlink" Target="https://ejchem.journals.ekb.eg/?_action=article&amp;au=166820&amp;_au=Atef++Kalmoush" TargetMode="External"/><Relationship Id="rId49" Type="http://schemas.openxmlformats.org/officeDocument/2006/relationships/hyperlink" Target="https://www.scopus.com/authid/detail.uri?authorId=57190830835" TargetMode="External"/><Relationship Id="rId57" Type="http://schemas.openxmlformats.org/officeDocument/2006/relationships/hyperlink" Target="https://doi.org/10.1002/biot.202100183" TargetMode="External"/><Relationship Id="rId106" Type="http://schemas.openxmlformats.org/officeDocument/2006/relationships/hyperlink" Target="https://www.scopus.com/record/display.uri?eid=2-s2.0-85209214984&amp;origin=resultslist" TargetMode="External"/><Relationship Id="rId114" Type="http://schemas.openxmlformats.org/officeDocument/2006/relationships/hyperlink" Target="https://doi.org/10.1007/s10965-024-04164-4" TargetMode="External"/><Relationship Id="rId119" Type="http://schemas.openxmlformats.org/officeDocument/2006/relationships/hyperlink" Target="http://dx.doi.org/10.1007/s41742-024-00666-7" TargetMode="External"/><Relationship Id="rId127" Type="http://schemas.openxmlformats.org/officeDocument/2006/relationships/hyperlink" Target="https://www.scopus.com/record/display.uri?eid=2-s2.0-105001847415&amp;origin=recordpage" TargetMode="External"/><Relationship Id="rId10" Type="http://schemas.openxmlformats.org/officeDocument/2006/relationships/hyperlink" Target="mailto:mm.el-sakhawy@nrc.sci.eg" TargetMode="External"/><Relationship Id="rId31" Type="http://schemas.openxmlformats.org/officeDocument/2006/relationships/hyperlink" Target="https://ejchem.journals.ekb.eg/?_action=article&amp;au=15829&amp;_au=Mohamed++El-Sakhawy" TargetMode="External"/><Relationship Id="rId44" Type="http://schemas.openxmlformats.org/officeDocument/2006/relationships/hyperlink" Target="https://doi.org/10.1515/revce-2020-0044" TargetMode="External"/><Relationship Id="rId52" Type="http://schemas.openxmlformats.org/officeDocument/2006/relationships/hyperlink" Target="https://doi.org/10.1016/j.ejpe.2021.10.001" TargetMode="External"/><Relationship Id="rId60" Type="http://schemas.openxmlformats.org/officeDocument/2006/relationships/hyperlink" Target="http://www.techscience.com/jrm/index.html" TargetMode="External"/><Relationship Id="rId65" Type="http://schemas.openxmlformats.org/officeDocument/2006/relationships/hyperlink" Target="https://www.scopus.com/sourceid/21100819607?origin=resultslist" TargetMode="External"/><Relationship Id="rId73" Type="http://schemas.openxmlformats.org/officeDocument/2006/relationships/hyperlink" Target="https://ejchem.journals.ekb.eg/?_action=article&amp;au=15829&amp;_au=Mohamed++El-Sakhawy" TargetMode="External"/><Relationship Id="rId78" Type="http://schemas.openxmlformats.org/officeDocument/2006/relationships/hyperlink" Target="https://sciprofiles.com/profile/2801702" TargetMode="External"/><Relationship Id="rId81" Type="http://schemas.openxmlformats.org/officeDocument/2006/relationships/hyperlink" Target="https://sciprofiles.com/profile/1260180" TargetMode="External"/><Relationship Id="rId86" Type="http://schemas.openxmlformats.org/officeDocument/2006/relationships/hyperlink" Target="https://www.mdpi.com/1999-4923/15/4/1270?utm_source=releaseissue&amp;utm_medium=email&amp;utm_campaign=releaseissue_pharmaceutics&amp;utm_term=doilink75&amp;recipient=elsakhawy@yahoo.com&amp;subject=Pharmaceutics%2C%20Volume%2015%2C%20Issue%204%20%28April%202023%29%20Table%20of%20Contents&amp;campaign=ReleaseIssue" TargetMode="External"/><Relationship Id="rId94" Type="http://schemas.openxmlformats.org/officeDocument/2006/relationships/hyperlink" Target="https://www.scopus.com/sourceid/17544?origin=resultslist" TargetMode="External"/><Relationship Id="rId99" Type="http://schemas.openxmlformats.org/officeDocument/2006/relationships/hyperlink" Target="https://doi.org/10.1007/s00403-023-02789-x" TargetMode="External"/><Relationship Id="rId101" Type="http://schemas.openxmlformats.org/officeDocument/2006/relationships/hyperlink" Target="https://doi.org/10.1016/j.ijbiomac.2024.129801" TargetMode="External"/><Relationship Id="rId122" Type="http://schemas.openxmlformats.org/officeDocument/2006/relationships/hyperlink" Target="http://www.techscience.com/jrm/index.html" TargetMode="External"/><Relationship Id="rId130" Type="http://schemas.openxmlformats.org/officeDocument/2006/relationships/hyperlink" Target="https://www.scopus.com/record/display.uri?eid=2-s2.0-105001334190&amp;origin=recordpage" TargetMode="External"/><Relationship Id="rId135" Type="http://schemas.openxmlformats.org/officeDocument/2006/relationships/hyperlink" Target="https://www.scopus.com/record/display.uri?eid=2-s2.0-105007531206&amp;origin=recordpage" TargetMode="External"/><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lsakhawy@gmail.com" TargetMode="External"/><Relationship Id="rId13" Type="http://schemas.openxmlformats.org/officeDocument/2006/relationships/hyperlink" Target="http://orcid.org/0000-0002-5095-3112" TargetMode="External"/><Relationship Id="rId18" Type="http://schemas.openxmlformats.org/officeDocument/2006/relationships/hyperlink" Target="http://www3.interscience.wiley.com/journal/30035/home" TargetMode="External"/><Relationship Id="rId39" Type="http://schemas.openxmlformats.org/officeDocument/2006/relationships/hyperlink" Target="https://ejchem.journals.ekb.eg/?_action=article&amp;au=15337&amp;_au=Ahmed++Salama" TargetMode="External"/><Relationship Id="rId109" Type="http://schemas.openxmlformats.org/officeDocument/2006/relationships/hyperlink" Target="https://www.scopus.com/authid/detail.uri?authorId=35389608700" TargetMode="External"/><Relationship Id="rId34" Type="http://schemas.openxmlformats.org/officeDocument/2006/relationships/hyperlink" Target="https://ejchem.journals.ekb.eg/?_action=article&amp;au=168385&amp;_au=Badawi++Anis" TargetMode="External"/><Relationship Id="rId50" Type="http://schemas.openxmlformats.org/officeDocument/2006/relationships/hyperlink" Target="https://www.scopus.com/authid/detail.uri?authorId=56022305100" TargetMode="External"/><Relationship Id="rId55" Type="http://schemas.openxmlformats.org/officeDocument/2006/relationships/hyperlink" Target="https://onlinelibrary.wiley.com/action/doSearch?ContribAuthorRaw=Ahmed%2C+Hanaa+Y" TargetMode="External"/><Relationship Id="rId76" Type="http://schemas.openxmlformats.org/officeDocument/2006/relationships/hyperlink" Target="https://doi.org/10.35812/CelluloseChemTechnol.2023.57.15" TargetMode="External"/><Relationship Id="rId97" Type="http://schemas.openxmlformats.org/officeDocument/2006/relationships/hyperlink" Target="https://pubmed.ncbi.nlm.nih.gov/?term=Salama+A&amp;cauthor_id=38151671" TargetMode="External"/><Relationship Id="rId104" Type="http://schemas.openxmlformats.org/officeDocument/2006/relationships/hyperlink" Target="https://doi.org/10.1186/s40360-024-00768-0" TargetMode="External"/><Relationship Id="rId120" Type="http://schemas.openxmlformats.org/officeDocument/2006/relationships/hyperlink" Target="https://doi.org/10.1038/s41598-024-81933-7" TargetMode="External"/><Relationship Id="rId125" Type="http://schemas.openxmlformats.org/officeDocument/2006/relationships/hyperlink" Target="https://doi.org/10.1186/s13065-025-01408-2" TargetMode="External"/><Relationship Id="rId141" Type="http://schemas.openxmlformats.org/officeDocument/2006/relationships/hyperlink" Target="https://pubmed.ncbi.nlm.nih.gov/?size=50&amp;term=El+Taweel+AN&amp;cauthor_id=31526249" TargetMode="External"/><Relationship Id="rId7" Type="http://schemas.openxmlformats.org/officeDocument/2006/relationships/image" Target="media/image1.jpeg"/><Relationship Id="rId71" Type="http://schemas.openxmlformats.org/officeDocument/2006/relationships/hyperlink" Target="https://www.sciencedirect.com/journal/international-journal-of-biological-macromolecules/vol/231/suppl/C" TargetMode="External"/><Relationship Id="rId92" Type="http://schemas.openxmlformats.org/officeDocument/2006/relationships/hyperlink" Target="https://ejchem.journals.ekb.eg/?_action=article&amp;au=15829&amp;_au=Mohamed++El-Sakhawy" TargetMode="External"/><Relationship Id="rId2" Type="http://schemas.openxmlformats.org/officeDocument/2006/relationships/styles" Target="styles.xml"/><Relationship Id="rId29" Type="http://schemas.openxmlformats.org/officeDocument/2006/relationships/hyperlink" Target="https://ejchem.journals.ekb.eg/?_action=article&amp;au=132955&amp;_au=Hebat-Allah+S.++Tohamy" TargetMode="External"/><Relationship Id="rId24" Type="http://schemas.openxmlformats.org/officeDocument/2006/relationships/hyperlink" Target="https://doi.org/10.1007/s10668-018-0200-5" TargetMode="External"/><Relationship Id="rId40" Type="http://schemas.openxmlformats.org/officeDocument/2006/relationships/hyperlink" Target="https://ejchem.journals.ekb.eg/?_action=article&amp;au=166827&amp;_au=Peter++Hesemann" TargetMode="External"/><Relationship Id="rId45" Type="http://schemas.openxmlformats.org/officeDocument/2006/relationships/hyperlink" Target="https://doi.org/10.1007/s10924-020-01920-7" TargetMode="External"/><Relationship Id="rId66" Type="http://schemas.openxmlformats.org/officeDocument/2006/relationships/hyperlink" Target="https://doi.org/10.1016/j.ejpe.2022.07.001" TargetMode="External"/><Relationship Id="rId87" Type="http://schemas.openxmlformats.org/officeDocument/2006/relationships/hyperlink" Target="https://www.sciencedirect.com/journal/diamond-and-related-materials" TargetMode="External"/><Relationship Id="rId110" Type="http://schemas.openxmlformats.org/officeDocument/2006/relationships/hyperlink" Target="https://www.scopus.com/authid/detail.uri?authorId=56022305100" TargetMode="External"/><Relationship Id="rId115" Type="http://schemas.openxmlformats.org/officeDocument/2006/relationships/hyperlink" Target="https://www.scopus.com/sourceid/23371?origin=resultslist" TargetMode="External"/><Relationship Id="rId131" Type="http://schemas.openxmlformats.org/officeDocument/2006/relationships/hyperlink" Target="https://doi.org/10.1149/2162-8777/adc037" TargetMode="External"/><Relationship Id="rId136" Type="http://schemas.openxmlformats.org/officeDocument/2006/relationships/hyperlink" Target="https://doi.org/10.1038/s41598-025-04531-1" TargetMode="External"/><Relationship Id="rId61" Type="http://schemas.openxmlformats.org/officeDocument/2006/relationships/hyperlink" Target="https://doi.org/10.35812/CelluloseChemTechnol.2022.56.33" TargetMode="External"/><Relationship Id="rId82" Type="http://schemas.openxmlformats.org/officeDocument/2006/relationships/hyperlink" Target="https://sciprofiles.com/profile/author/Uk0xdFFMckc1eGtQN3ZHRGZVR0J2OHo0bS8vVGlNRkZwYXliN2RoaldzST0=" TargetMode="External"/><Relationship Id="rId19" Type="http://schemas.openxmlformats.org/officeDocument/2006/relationships/hyperlink" Target="http://www3.interscience.wiley.com/journal/116331801/issue" TargetMode="External"/><Relationship Id="rId14" Type="http://schemas.openxmlformats.org/officeDocument/2006/relationships/hyperlink" Target="https://nrc.academia.edu/MohamedElSakhawy" TargetMode="External"/><Relationship Id="rId30" Type="http://schemas.openxmlformats.org/officeDocument/2006/relationships/hyperlink" Target="https://ejchem.journals.ekb.eg/?_action=article&amp;au=50047&amp;_au=Samir++Kamel" TargetMode="External"/><Relationship Id="rId35" Type="http://schemas.openxmlformats.org/officeDocument/2006/relationships/hyperlink" Target="https://dx.doi.org/10.21608/ejchem.2020.22915.2375" TargetMode="External"/><Relationship Id="rId56" Type="http://schemas.openxmlformats.org/officeDocument/2006/relationships/hyperlink" Target="https://onlinelibrary.wiley.com/action/doSearch?ContribAuthorRaw=Kamel%2C+Samir" TargetMode="External"/><Relationship Id="rId77" Type="http://schemas.openxmlformats.org/officeDocument/2006/relationships/hyperlink" Target="https://doi.org/10.1007/s13399-023-04044-9" TargetMode="External"/><Relationship Id="rId100" Type="http://schemas.openxmlformats.org/officeDocument/2006/relationships/hyperlink" Target="https://www.scopus.com/sourceid/17544?origin=resultslist" TargetMode="External"/><Relationship Id="rId105" Type="http://schemas.openxmlformats.org/officeDocument/2006/relationships/hyperlink" Target="https://doi.org/10.1039/d4ra04527k" TargetMode="External"/><Relationship Id="rId126" Type="http://schemas.openxmlformats.org/officeDocument/2006/relationships/hyperlink" Target="https://doi.org/10.1016/j.ijbiomac.2025.1414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927</TotalTime>
  <Pages>25</Pages>
  <Words>10253</Words>
  <Characters>58444</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C</vt:lpstr>
    </vt:vector>
  </TitlesOfParts>
  <Company>Grizli777</Company>
  <LinksUpToDate>false</LinksUpToDate>
  <CharactersWithSpaces>68560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NRC</dc:creator>
  <cp:lastModifiedBy>Mohamed Elsakhawy</cp:lastModifiedBy>
  <cp:revision>35</cp:revision>
  <cp:lastPrinted>2018-12-15T19:36:00Z</cp:lastPrinted>
  <dcterms:created xsi:type="dcterms:W3CDTF">2024-12-16T19:03:00Z</dcterms:created>
  <dcterms:modified xsi:type="dcterms:W3CDTF">2026-02-24T06:20:00Z</dcterms:modified>
</cp:coreProperties>
</file>