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0D473" w14:textId="2D38DFEA" w:rsidR="00CA289D" w:rsidRDefault="00CA289D" w:rsidP="00CA289D">
      <w:pPr>
        <w:pStyle w:val="Title"/>
        <w:ind w:hanging="284"/>
        <w:rPr>
          <w:sz w:val="56"/>
          <w:szCs w:val="56"/>
        </w:rPr>
      </w:pPr>
      <w:r>
        <w:rPr>
          <w:noProof/>
        </w:rPr>
        <w:drawing>
          <wp:anchor distT="0" distB="0" distL="114300" distR="114300" simplePos="0" relativeHeight="251658240" behindDoc="1" locked="0" layoutInCell="1" allowOverlap="1" wp14:anchorId="266D7F0D" wp14:editId="0A92B024">
            <wp:simplePos x="0" y="0"/>
            <wp:positionH relativeFrom="column">
              <wp:posOffset>4380230</wp:posOffset>
            </wp:positionH>
            <wp:positionV relativeFrom="paragraph">
              <wp:posOffset>-83185</wp:posOffset>
            </wp:positionV>
            <wp:extent cx="1577340" cy="2103120"/>
            <wp:effectExtent l="0" t="0" r="3810" b="0"/>
            <wp:wrapNone/>
            <wp:docPr id="14730560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7340" cy="2103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3DA0F2" w14:textId="5B2172AB" w:rsidR="00F41BEE" w:rsidRPr="009342A2" w:rsidRDefault="00F645C3" w:rsidP="00CA289D">
      <w:pPr>
        <w:pStyle w:val="Title"/>
        <w:ind w:hanging="284"/>
        <w:rPr>
          <w:sz w:val="40"/>
          <w:szCs w:val="40"/>
        </w:rPr>
      </w:pPr>
      <w:r w:rsidRPr="009342A2">
        <w:rPr>
          <w:sz w:val="40"/>
          <w:szCs w:val="40"/>
        </w:rPr>
        <w:t xml:space="preserve">Dr. </w:t>
      </w:r>
      <w:r w:rsidR="1EF3C2CD" w:rsidRPr="009342A2">
        <w:rPr>
          <w:sz w:val="40"/>
          <w:szCs w:val="40"/>
        </w:rPr>
        <w:t>Zahra El Shlmani</w:t>
      </w:r>
    </w:p>
    <w:p w14:paraId="2D61B639" w14:textId="5AF647BA" w:rsidR="00F6300A" w:rsidRDefault="00F6300A" w:rsidP="00CA289D">
      <w:pPr>
        <w:pStyle w:val="Subtitle"/>
        <w:spacing w:before="0"/>
        <w:ind w:hanging="284"/>
        <w:rPr>
          <w:caps w:val="0"/>
          <w:sz w:val="20"/>
          <w:szCs w:val="20"/>
        </w:rPr>
      </w:pPr>
      <w:r>
        <w:rPr>
          <w:caps w:val="0"/>
          <w:sz w:val="20"/>
          <w:szCs w:val="20"/>
        </w:rPr>
        <w:t xml:space="preserve">                  PhD Accounting</w:t>
      </w:r>
    </w:p>
    <w:p w14:paraId="226FA48B" w14:textId="77777777" w:rsidR="00F6300A" w:rsidRPr="00F6300A" w:rsidRDefault="00F6300A" w:rsidP="00F6300A"/>
    <w:p w14:paraId="18E6C041" w14:textId="2C32A146" w:rsidR="000B119E" w:rsidRDefault="00B71D66" w:rsidP="00CA289D">
      <w:pPr>
        <w:pStyle w:val="Subtitle"/>
        <w:spacing w:before="0"/>
        <w:ind w:hanging="284"/>
        <w:rPr>
          <w:caps w:val="0"/>
          <w:sz w:val="20"/>
          <w:szCs w:val="20"/>
        </w:rPr>
      </w:pPr>
      <w:r w:rsidRPr="00056751">
        <w:rPr>
          <w:caps w:val="0"/>
          <w:sz w:val="20"/>
          <w:szCs w:val="20"/>
        </w:rPr>
        <w:t>Accounting Researcher</w:t>
      </w:r>
      <w:r w:rsidR="000B119E">
        <w:rPr>
          <w:caps w:val="0"/>
          <w:sz w:val="20"/>
          <w:szCs w:val="20"/>
        </w:rPr>
        <w:t>, Reviewer</w:t>
      </w:r>
      <w:r w:rsidRPr="00056751">
        <w:rPr>
          <w:caps w:val="0"/>
          <w:sz w:val="20"/>
          <w:szCs w:val="20"/>
        </w:rPr>
        <w:t xml:space="preserve"> and Lecturer Specializing in </w:t>
      </w:r>
    </w:p>
    <w:p w14:paraId="0854623F" w14:textId="6ECA9DF5" w:rsidR="00F41BEE" w:rsidRDefault="00B71D66" w:rsidP="000B119E">
      <w:pPr>
        <w:pStyle w:val="Subtitle"/>
        <w:spacing w:before="0"/>
        <w:ind w:hanging="284"/>
        <w:rPr>
          <w:caps w:val="0"/>
          <w:sz w:val="20"/>
          <w:szCs w:val="20"/>
        </w:rPr>
      </w:pPr>
      <w:r w:rsidRPr="00056751">
        <w:rPr>
          <w:caps w:val="0"/>
          <w:sz w:val="20"/>
          <w:szCs w:val="20"/>
        </w:rPr>
        <w:t>Financial</w:t>
      </w:r>
      <w:r w:rsidR="000B119E">
        <w:rPr>
          <w:caps w:val="0"/>
          <w:sz w:val="20"/>
          <w:szCs w:val="20"/>
        </w:rPr>
        <w:t xml:space="preserve"> </w:t>
      </w:r>
      <w:r w:rsidRPr="00056751">
        <w:rPr>
          <w:caps w:val="0"/>
          <w:sz w:val="20"/>
          <w:szCs w:val="20"/>
        </w:rPr>
        <w:t>and Audit Practices</w:t>
      </w:r>
    </w:p>
    <w:p w14:paraId="05BDE43C" w14:textId="77777777" w:rsidR="00056751" w:rsidRPr="00056751" w:rsidRDefault="00056751" w:rsidP="00CA289D">
      <w:pPr>
        <w:ind w:hanging="284"/>
      </w:pPr>
    </w:p>
    <w:p w14:paraId="6B41DE09" w14:textId="37D5C151" w:rsidR="00CA289D" w:rsidRPr="00CA289D" w:rsidRDefault="00056751" w:rsidP="00CA289D">
      <w:pPr>
        <w:ind w:hanging="284"/>
        <w:rPr>
          <w:rFonts w:ascii="Arial Nova Light" w:hAnsi="Arial Nova Light"/>
        </w:rPr>
      </w:pPr>
      <w:r w:rsidRPr="00CA289D">
        <w:rPr>
          <w:rFonts w:ascii="Arial Nova Light" w:hAnsi="Arial Nova Light"/>
          <w:b/>
          <w:bCs/>
        </w:rPr>
        <w:t>Address:</w:t>
      </w:r>
      <w:r w:rsidRPr="00CA289D">
        <w:rPr>
          <w:rFonts w:ascii="Arial Nova Light" w:hAnsi="Arial Nova Light"/>
        </w:rPr>
        <w:t xml:space="preserve"> </w:t>
      </w:r>
      <w:r w:rsidRPr="00CA289D">
        <w:rPr>
          <w:rFonts w:ascii="Arial Nova Light" w:hAnsi="Arial Nova Light"/>
          <w:color w:val="595959" w:themeColor="accent2" w:themeShade="80"/>
        </w:rPr>
        <w:t>K19B/103, Penggawa Str</w:t>
      </w:r>
      <w:r w:rsidR="00F6300A">
        <w:rPr>
          <w:rFonts w:ascii="Arial Nova Light" w:hAnsi="Arial Nova Light"/>
          <w:color w:val="595959" w:themeColor="accent2" w:themeShade="80"/>
        </w:rPr>
        <w:t>eet</w:t>
      </w:r>
      <w:r w:rsidRPr="00CA289D">
        <w:rPr>
          <w:rFonts w:ascii="Arial Nova Light" w:hAnsi="Arial Nova Light"/>
          <w:color w:val="595959" w:themeColor="accent2" w:themeShade="80"/>
        </w:rPr>
        <w:t xml:space="preserve">, Gelugor, 11700, Pinang, Malaysia </w:t>
      </w:r>
    </w:p>
    <w:p w14:paraId="2881747C" w14:textId="2AA1ED00" w:rsidR="00B71D66" w:rsidRPr="00CA289D" w:rsidRDefault="00056751" w:rsidP="00CA289D">
      <w:pPr>
        <w:ind w:hanging="284"/>
        <w:rPr>
          <w:rFonts w:ascii="Arial Nova Light" w:hAnsi="Arial Nova Light"/>
        </w:rPr>
      </w:pPr>
      <w:r w:rsidRPr="00CA289D">
        <w:rPr>
          <w:rFonts w:ascii="Arial Nova Light" w:hAnsi="Arial Nova Light"/>
          <w:b/>
          <w:bCs/>
        </w:rPr>
        <w:t>Phone Number:</w:t>
      </w:r>
      <w:r w:rsidRPr="00CA289D">
        <w:rPr>
          <w:rFonts w:ascii="Arial Nova Light" w:hAnsi="Arial Nova Light"/>
        </w:rPr>
        <w:t xml:space="preserve"> </w:t>
      </w:r>
      <w:r w:rsidRPr="00CA289D">
        <w:rPr>
          <w:rFonts w:ascii="Arial Nova Light" w:hAnsi="Arial Nova Light"/>
          <w:color w:val="595959" w:themeColor="accent2" w:themeShade="80"/>
        </w:rPr>
        <w:t>+60176216112</w:t>
      </w:r>
      <w:r w:rsidRPr="00CA289D">
        <w:rPr>
          <w:rFonts w:ascii="Arial Nova Light" w:hAnsi="Arial Nova Light"/>
        </w:rPr>
        <w:t xml:space="preserve"> </w:t>
      </w:r>
      <w:r w:rsidRPr="00CA289D">
        <w:rPr>
          <w:rFonts w:ascii="Arial Nova Light" w:hAnsi="Arial Nova Light"/>
          <w:b/>
          <w:bCs/>
        </w:rPr>
        <w:t>Email Adress:</w:t>
      </w:r>
      <w:r w:rsidRPr="00CA289D">
        <w:rPr>
          <w:rFonts w:ascii="Arial Nova Light" w:hAnsi="Arial Nova Light"/>
        </w:rPr>
        <w:t xml:space="preserve"> </w:t>
      </w:r>
      <w:hyperlink r:id="rId11" w:history="1">
        <w:r w:rsidR="00CA289D" w:rsidRPr="00CA289D">
          <w:rPr>
            <w:rFonts w:ascii="Arial Nova Light" w:hAnsi="Arial Nova Light"/>
            <w:color w:val="595959" w:themeColor="accent2" w:themeShade="80"/>
          </w:rPr>
          <w:t>zizishalmani@yahoo.com</w:t>
        </w:r>
      </w:hyperlink>
    </w:p>
    <w:p w14:paraId="6A4905BE" w14:textId="77777777" w:rsidR="00CA289D" w:rsidRPr="00CA289D" w:rsidRDefault="00CA289D" w:rsidP="00CA289D">
      <w:pPr>
        <w:ind w:hanging="284"/>
        <w:rPr>
          <w:rFonts w:ascii="Arial Nova Light" w:hAnsi="Arial Nova Light"/>
          <w:sz w:val="19"/>
          <w:szCs w:val="19"/>
        </w:rPr>
      </w:pPr>
      <w:r w:rsidRPr="00CA289D">
        <w:rPr>
          <w:rFonts w:ascii="Arial Nova Light" w:hAnsi="Arial Nova Light"/>
          <w:b/>
          <w:bCs/>
        </w:rPr>
        <w:t>Web:</w:t>
      </w:r>
      <w:r w:rsidRPr="00CA289D">
        <w:rPr>
          <w:rFonts w:ascii="Arial Nova Light" w:hAnsi="Arial Nova Light"/>
        </w:rPr>
        <w:t xml:space="preserve"> </w:t>
      </w:r>
      <w:r w:rsidRPr="00CA289D">
        <w:rPr>
          <w:rFonts w:ascii="Arial Nova Light" w:hAnsi="Arial Nova Light"/>
          <w:sz w:val="19"/>
          <w:szCs w:val="19"/>
        </w:rPr>
        <w:t xml:space="preserve">ORCID: </w:t>
      </w:r>
      <w:hyperlink r:id="rId12" w:history="1">
        <w:r w:rsidRPr="00CA289D">
          <w:rPr>
            <w:rFonts w:ascii="Arial Nova Light" w:hAnsi="Arial Nova Light"/>
            <w:color w:val="595959" w:themeColor="accent2" w:themeShade="80"/>
            <w:sz w:val="19"/>
            <w:szCs w:val="19"/>
          </w:rPr>
          <w:t>https://orcid.org/0009-0004-8084-1455</w:t>
        </w:r>
      </w:hyperlink>
      <w:r w:rsidRPr="00CA289D">
        <w:rPr>
          <w:rFonts w:ascii="Arial Nova Light" w:hAnsi="Arial Nova Light"/>
          <w:sz w:val="19"/>
          <w:szCs w:val="19"/>
        </w:rPr>
        <w:t xml:space="preserve"> | Scholar Profiles: </w:t>
      </w:r>
    </w:p>
    <w:p w14:paraId="0FCC7615" w14:textId="3F6C2AA4" w:rsidR="00CA289D" w:rsidRPr="00CA289D" w:rsidRDefault="00CA289D" w:rsidP="00CA289D">
      <w:pPr>
        <w:ind w:hanging="284"/>
        <w:rPr>
          <w:rFonts w:ascii="Arial Nova Light" w:hAnsi="Arial Nova Light"/>
          <w:color w:val="595959" w:themeColor="accent2" w:themeShade="80"/>
          <w:sz w:val="19"/>
          <w:szCs w:val="19"/>
        </w:rPr>
      </w:pPr>
      <w:hyperlink r:id="rId13" w:history="1">
        <w:r w:rsidRPr="00CA289D">
          <w:rPr>
            <w:rFonts w:ascii="Arial Nova Light" w:hAnsi="Arial Nova Light"/>
            <w:color w:val="595959" w:themeColor="accent2" w:themeShade="80"/>
            <w:sz w:val="19"/>
            <w:szCs w:val="19"/>
          </w:rPr>
          <w:t>http://scholarprofiles.com/0000-2174-1449</w:t>
        </w:r>
      </w:hyperlink>
      <w:r w:rsidRPr="00CA289D">
        <w:rPr>
          <w:rFonts w:ascii="Arial Nova Light" w:hAnsi="Arial Nova Light"/>
          <w:sz w:val="19"/>
          <w:szCs w:val="19"/>
        </w:rPr>
        <w:t xml:space="preserve"> | LinkedIn: </w:t>
      </w:r>
      <w:hyperlink r:id="rId14" w:history="1">
        <w:r w:rsidRPr="00CA289D">
          <w:rPr>
            <w:rFonts w:ascii="Arial Nova Light" w:hAnsi="Arial Nova Light"/>
            <w:color w:val="595959" w:themeColor="accent2" w:themeShade="80"/>
            <w:sz w:val="19"/>
            <w:szCs w:val="19"/>
          </w:rPr>
          <w:t>https://www.linkedin.com/in/zahra-el-shlmani-184b69227/</w:t>
        </w:r>
      </w:hyperlink>
      <w:r w:rsidRPr="00CA289D">
        <w:rPr>
          <w:rFonts w:ascii="Arial Nova Light" w:hAnsi="Arial Nova Light"/>
          <w:color w:val="595959" w:themeColor="accent2" w:themeShade="80"/>
          <w:sz w:val="19"/>
          <w:szCs w:val="19"/>
        </w:rPr>
        <w:t xml:space="preserve"> </w:t>
      </w:r>
    </w:p>
    <w:p w14:paraId="09FADA17" w14:textId="77777777" w:rsidR="00003455" w:rsidRPr="00CA289D" w:rsidRDefault="00003455" w:rsidP="00CA289D">
      <w:pPr>
        <w:ind w:hanging="284"/>
        <w:rPr>
          <w:rFonts w:ascii="Arial Nova Light" w:hAnsi="Arial Nova Light"/>
        </w:rPr>
      </w:pPr>
    </w:p>
    <w:p w14:paraId="3182F72A" w14:textId="2600FDC8" w:rsidR="00F41BEE" w:rsidRDefault="00D57CEE" w:rsidP="00CA289D">
      <w:pPr>
        <w:pStyle w:val="Heading1"/>
        <w:ind w:hanging="284"/>
      </w:pPr>
      <w:r>
        <w:t>biography</w:t>
      </w:r>
    </w:p>
    <w:p w14:paraId="0CDB5DAA" w14:textId="77777777" w:rsidR="00003455" w:rsidRPr="00003455" w:rsidRDefault="00003455" w:rsidP="00CA289D">
      <w:pPr>
        <w:spacing w:line="168" w:lineRule="auto"/>
        <w:ind w:hanging="284"/>
        <w:rPr>
          <w:sz w:val="10"/>
          <w:szCs w:val="12"/>
        </w:rPr>
      </w:pPr>
      <w:r w:rsidRPr="00003455">
        <w:rPr>
          <w:noProof/>
          <w:sz w:val="10"/>
          <w:szCs w:val="12"/>
        </w:rPr>
        <mc:AlternateContent>
          <mc:Choice Requires="wps">
            <w:drawing>
              <wp:inline distT="0" distB="0" distL="0" distR="0" wp14:anchorId="56A50478" wp14:editId="09F33BFD">
                <wp:extent cx="5943600" cy="0"/>
                <wp:effectExtent l="0" t="0" r="0" b="0"/>
                <wp:docPr id="187134818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chemeClr val="tx1"/>
                          </a:solidFill>
                          <a:prstDash val="solid"/>
                          <a:miter lim="800000"/>
                        </a:ln>
                        <a:effectLst/>
                      </wps:spPr>
                      <wps:bodyPr/>
                    </wps:wsp>
                  </a:graphicData>
                </a:graphic>
              </wp:inline>
            </w:drawing>
          </mc:Choice>
          <mc:Fallback xmlns:adec="http://schemas.microsoft.com/office/drawing/2017/decorative" xmlns:a="http://schemas.openxmlformats.org/drawingml/2006/main">
            <w:pict>
              <v:line id="Straight Connector 1" style="visibility:visible;mso-wrap-style:square;mso-left-percent:-10001;mso-top-percent:-10001;mso-position-horizontal:absolute;mso-position-horizontal-relative:char;mso-position-vertical:absolute;mso-position-vertical-relative:line;mso-left-percent:-10001;mso-top-percent:-10001" alt="&quot;&quot;" o:spid="_x0000_s1026" strokecolor="black [3213]" strokeweight="1pt" from="0,0" to="468pt,0" w14:anchorId="19CE38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">
                <v:stroke joinstyle="miter"/>
                <w10:anchorlock/>
              </v:line>
            </w:pict>
          </mc:Fallback>
        </mc:AlternateContent>
      </w:r>
    </w:p>
    <w:p w14:paraId="0850CB1F" w14:textId="676C734A" w:rsidR="00F41BEE" w:rsidRDefault="00D57CEE" w:rsidP="00D57CEE">
      <w:pPr>
        <w:ind w:left="-284" w:hanging="284"/>
        <w:jc w:val="both"/>
      </w:pPr>
      <w:r>
        <w:t xml:space="preserve">     </w:t>
      </w:r>
      <w:r w:rsidRPr="00D57CEE">
        <w:rPr>
          <w:color w:val="5F5F5F" w:themeColor="accent4" w:themeShade="BF"/>
        </w:rPr>
        <w:t>Dr. Zahra El Shlmani is an academic and seasoned professional with a robust accounting, auditing, and financial analysis background. With a Ph.D. in Accounting from Universiti Sains Malaysia, she has a rich history of contributing to both academic research and practical applications in corporate governance and business ethics. Dr. El Shlmani is recognized for her expertise and dedication to advancing the accounting field through her extensive research and leadership. Dr. El Shlmani has held various academic and professional roles, demonstrating a strong commitment to advancing accounting practices and education in Libya.</w:t>
      </w:r>
    </w:p>
    <w:p w14:paraId="03BBFB84" w14:textId="77777777" w:rsidR="00F6300A" w:rsidRDefault="00F6300A" w:rsidP="008B0F88">
      <w:pPr>
        <w:pStyle w:val="ListBullet"/>
        <w:numPr>
          <w:ilvl w:val="0"/>
          <w:numId w:val="0"/>
        </w:numPr>
      </w:pPr>
    </w:p>
    <w:p w14:paraId="4DEE7BFC" w14:textId="77777777" w:rsidR="00A5356E" w:rsidRDefault="00000000" w:rsidP="00A5356E">
      <w:pPr>
        <w:pStyle w:val="Heading1"/>
        <w:ind w:hanging="284"/>
      </w:pPr>
      <w:sdt>
        <w:sdtPr>
          <w:id w:val="1513793667"/>
          <w:placeholder>
            <w:docPart w:val="F8824331C74440F98C1A43209107E575"/>
          </w:placeholder>
          <w:temporary/>
          <w:showingPlcHdr/>
          <w15:appearance w15:val="hidden"/>
        </w:sdtPr>
        <w:sdtContent>
          <w:r w:rsidR="00A5356E">
            <w:t>Education</w:t>
          </w:r>
        </w:sdtContent>
      </w:sdt>
    </w:p>
    <w:p w14:paraId="511742B8" w14:textId="77777777" w:rsidR="00A5356E" w:rsidRPr="00003455" w:rsidRDefault="00A5356E" w:rsidP="00A5356E">
      <w:pPr>
        <w:spacing w:line="168" w:lineRule="auto"/>
        <w:ind w:hanging="284"/>
        <w:rPr>
          <w:sz w:val="10"/>
          <w:szCs w:val="12"/>
        </w:rPr>
      </w:pPr>
      <w:r w:rsidRPr="00003455">
        <w:rPr>
          <w:noProof/>
          <w:sz w:val="10"/>
          <w:szCs w:val="12"/>
        </w:rPr>
        <mc:AlternateContent>
          <mc:Choice Requires="wps">
            <w:drawing>
              <wp:inline distT="0" distB="0" distL="0" distR="0" wp14:anchorId="046CA7CC" wp14:editId="576DE74B">
                <wp:extent cx="5943600" cy="0"/>
                <wp:effectExtent l="0" t="0" r="0" b="0"/>
                <wp:docPr id="3923489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ysClr val="windowText" lastClr="000000"/>
                          </a:solidFill>
                          <a:prstDash val="solid"/>
                          <a:miter lim="800000"/>
                        </a:ln>
                        <a:effectLst/>
                      </wps:spPr>
                      <wps:bodyPr/>
                    </wps:wsp>
                  </a:graphicData>
                </a:graphic>
              </wp:inline>
            </w:drawing>
          </mc:Choice>
          <mc:Fallback>
            <w:pict>
              <v:line w14:anchorId="44A0C69E"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" strokecolor="windowText" strokeweight="1pt">
                <v:stroke joinstyle="miter"/>
                <w10:anchorlock/>
              </v:line>
            </w:pict>
          </mc:Fallback>
        </mc:AlternateContent>
      </w:r>
    </w:p>
    <w:p w14:paraId="04677453" w14:textId="77777777" w:rsidR="00A5356E" w:rsidRDefault="00A5356E" w:rsidP="00A5356E">
      <w:pPr>
        <w:pStyle w:val="Heading2"/>
        <w:ind w:hanging="284"/>
      </w:pPr>
      <w:r>
        <w:t xml:space="preserve">Ph.D. in Accounting </w:t>
      </w:r>
      <w:bookmarkStart w:id="0" w:name="_Hlk175579288"/>
      <w:r>
        <w:t>(Research)</w:t>
      </w:r>
      <w:bookmarkEnd w:id="0"/>
      <w:r>
        <w:tab/>
      </w:r>
      <w:r w:rsidRPr="008059A4">
        <w:rPr>
          <w:b w:val="0"/>
          <w:bCs/>
          <w:color w:val="5F5F5F" w:themeColor="accent4" w:themeShade="BF"/>
        </w:rPr>
        <w:t>2019-2024</w:t>
      </w:r>
    </w:p>
    <w:p w14:paraId="0FE641B6" w14:textId="77777777" w:rsidR="00A5356E" w:rsidRDefault="00A5356E" w:rsidP="00A5356E">
      <w:pPr>
        <w:ind w:hanging="284"/>
        <w:rPr>
          <w:b/>
          <w:bCs/>
        </w:rPr>
      </w:pPr>
      <w:r w:rsidRPr="000D27D5">
        <w:rPr>
          <w:b/>
          <w:bCs/>
        </w:rPr>
        <w:t xml:space="preserve">Universiti Sains Malaysia </w:t>
      </w:r>
    </w:p>
    <w:p w14:paraId="3AC07E4D" w14:textId="77777777" w:rsidR="00EE4C2D" w:rsidRDefault="00EE4C2D" w:rsidP="00A5356E">
      <w:pPr>
        <w:ind w:hanging="284"/>
        <w:rPr>
          <w:b/>
          <w:bCs/>
        </w:rPr>
      </w:pPr>
    </w:p>
    <w:p w14:paraId="1EC8A9BA" w14:textId="77777777" w:rsidR="00A5356E" w:rsidRDefault="00A5356E" w:rsidP="00A5356E">
      <w:pPr>
        <w:pStyle w:val="Heading2"/>
        <w:ind w:hanging="284"/>
      </w:pPr>
      <w:r>
        <w:t xml:space="preserve">M.Sc. in Accounting </w:t>
      </w:r>
      <w:r w:rsidRPr="008059A4">
        <w:t>(Research)</w:t>
      </w:r>
      <w:r>
        <w:tab/>
      </w:r>
      <w:r w:rsidRPr="008059A4">
        <w:rPr>
          <w:b w:val="0"/>
          <w:bCs/>
          <w:color w:val="5F5F5F" w:themeColor="accent4" w:themeShade="BF"/>
        </w:rPr>
        <w:t>2000-2005</w:t>
      </w:r>
    </w:p>
    <w:p w14:paraId="132419FE" w14:textId="77777777" w:rsidR="00A5356E" w:rsidRDefault="00A5356E" w:rsidP="00A5356E">
      <w:pPr>
        <w:ind w:hanging="284"/>
        <w:rPr>
          <w:b/>
          <w:bCs/>
        </w:rPr>
      </w:pPr>
      <w:r w:rsidRPr="000D27D5">
        <w:rPr>
          <w:b/>
          <w:bCs/>
        </w:rPr>
        <w:t xml:space="preserve">Libyan Academy for Postgraduate Studies </w:t>
      </w:r>
    </w:p>
    <w:p w14:paraId="5AC08AC4" w14:textId="56E73FCF" w:rsidR="00A5356E" w:rsidRDefault="00EE4C2D" w:rsidP="00EE4C2D">
      <w:pPr>
        <w:ind w:hanging="284"/>
      </w:pPr>
      <w:r>
        <w:t>1st</w:t>
      </w:r>
      <w:r w:rsidR="00A5356E">
        <w:t xml:space="preserve"> Honor</w:t>
      </w:r>
      <w:r>
        <w:t>s</w:t>
      </w:r>
      <w:r w:rsidR="00A5356E">
        <w:t xml:space="preserve"> Country</w:t>
      </w:r>
      <w:r>
        <w:t>-</w:t>
      </w:r>
      <w:r w:rsidR="00A5356E">
        <w:t xml:space="preserve">level </w:t>
      </w:r>
      <w:r w:rsidR="00A5356E" w:rsidRPr="00A62CA9">
        <w:t xml:space="preserve">| </w:t>
      </w:r>
      <w:r>
        <w:t xml:space="preserve">AGPA </w:t>
      </w:r>
      <w:r w:rsidR="00A5356E" w:rsidRPr="00A62CA9">
        <w:t>3.82/4.00</w:t>
      </w:r>
    </w:p>
    <w:p w14:paraId="1D7FC35E" w14:textId="77777777" w:rsidR="008B0F88" w:rsidRDefault="008B0F88" w:rsidP="008B0F88"/>
    <w:p w14:paraId="4F322558" w14:textId="77777777" w:rsidR="008B0F88" w:rsidRDefault="008B0F88" w:rsidP="008B0F88">
      <w:pPr>
        <w:pStyle w:val="Heading1"/>
        <w:ind w:hanging="284"/>
      </w:pPr>
      <w:r>
        <w:t>publications</w:t>
      </w:r>
    </w:p>
    <w:p w14:paraId="51CF9209" w14:textId="77777777" w:rsidR="008B0F88" w:rsidRPr="00003455" w:rsidRDefault="008B0F88" w:rsidP="008B0F88">
      <w:pPr>
        <w:spacing w:line="168" w:lineRule="auto"/>
        <w:ind w:hanging="284"/>
        <w:rPr>
          <w:sz w:val="10"/>
          <w:szCs w:val="12"/>
        </w:rPr>
      </w:pPr>
      <w:r w:rsidRPr="00003455">
        <w:rPr>
          <w:noProof/>
          <w:sz w:val="10"/>
          <w:szCs w:val="12"/>
        </w:rPr>
        <mc:AlternateContent>
          <mc:Choice Requires="wps">
            <w:drawing>
              <wp:inline distT="0" distB="0" distL="0" distR="0" wp14:anchorId="2EA59B38" wp14:editId="22407D00">
                <wp:extent cx="5943600" cy="0"/>
                <wp:effectExtent l="0" t="0" r="0" b="0"/>
                <wp:docPr id="121761914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ysClr val="windowText" lastClr="000000"/>
                          </a:solidFill>
                          <a:prstDash val="solid"/>
                          <a:miter lim="800000"/>
                        </a:ln>
                        <a:effectLst/>
                      </wps:spPr>
                      <wps:bodyPr/>
                    </wps:wsp>
                  </a:graphicData>
                </a:graphic>
              </wp:inline>
            </w:drawing>
          </mc:Choice>
          <mc:Fallback>
            <w:pict>
              <v:line w14:anchorId="22C0C264"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" strokecolor="windowText" strokeweight="1pt">
                <v:stroke joinstyle="miter"/>
                <w10:anchorlock/>
              </v:line>
            </w:pict>
          </mc:Fallback>
        </mc:AlternateContent>
      </w:r>
    </w:p>
    <w:p w14:paraId="232240C8" w14:textId="3273DFA5" w:rsidR="008B0F88" w:rsidRDefault="008B0F88" w:rsidP="00CA4F18">
      <w:r>
        <w:tab/>
      </w:r>
    </w:p>
    <w:p w14:paraId="4C5372D5" w14:textId="77777777" w:rsidR="008F441B" w:rsidRPr="003666B0" w:rsidRDefault="008F441B" w:rsidP="008F441B">
      <w:pPr>
        <w:pStyle w:val="ListBullet"/>
        <w:ind w:right="759"/>
      </w:pPr>
      <w:bookmarkStart w:id="1" w:name="_Hlk175684496"/>
      <w:r w:rsidRPr="00163988">
        <w:t xml:space="preserve">El Shlmani, Z., </w:t>
      </w:r>
      <w:bookmarkEnd w:id="1"/>
      <w:r w:rsidRPr="00163988">
        <w:t>Ibrahim, H., Tahir, M., and Al-</w:t>
      </w:r>
      <w:r>
        <w:t>K</w:t>
      </w:r>
      <w:r w:rsidRPr="00163988">
        <w:t>hazaleh, S.</w:t>
      </w:r>
      <w:r w:rsidRPr="00AF491F">
        <w:t xml:space="preserve"> </w:t>
      </w:r>
      <w:bookmarkStart w:id="2" w:name="_Hlk142196813"/>
      <w:r w:rsidRPr="00163988">
        <w:t>(2024). Corporate Moral Hazard and ESG Performance: Unveiling the Influence of Gross Enforcement Actions and Ownership Dynamics in US Multinational Corporations</w:t>
      </w:r>
      <w:bookmarkEnd w:id="2"/>
      <w:r>
        <w:t>.</w:t>
      </w:r>
      <w:r w:rsidRPr="00651E0B">
        <w:t xml:space="preserve"> </w:t>
      </w:r>
      <w:r w:rsidRPr="00651E0B">
        <w:rPr>
          <w:i/>
          <w:iCs/>
        </w:rPr>
        <w:t>Corporate Social Responsibility and Environmental Management</w:t>
      </w:r>
      <w:r>
        <w:rPr>
          <w:i/>
          <w:iCs/>
        </w:rPr>
        <w:t xml:space="preserve">, </w:t>
      </w:r>
      <w:r w:rsidRPr="005318AA">
        <w:t>32(2)</w:t>
      </w:r>
      <w:r>
        <w:t xml:space="preserve">, </w:t>
      </w:r>
      <w:r w:rsidRPr="005318AA">
        <w:t>1473-1494.</w:t>
      </w:r>
      <w:r>
        <w:t xml:space="preserve"> </w:t>
      </w:r>
      <w:r w:rsidRPr="00C8249F">
        <w:rPr>
          <w:rFonts w:eastAsiaTheme="majorEastAsia" w:cs="Times New Roman (Headings CS)"/>
          <w:bCs/>
          <w:color w:val="5F5F5F" w:themeColor="accent4" w:themeShade="BF"/>
          <w:sz w:val="22"/>
          <w:szCs w:val="26"/>
        </w:rPr>
        <w:t>((WOS-Q1 &amp; IF: 11.3), (Scopus-Q1))</w:t>
      </w:r>
    </w:p>
    <w:p w14:paraId="386928A0" w14:textId="77777777" w:rsidR="008F441B" w:rsidRPr="00163988" w:rsidRDefault="008F441B" w:rsidP="008F441B">
      <w:pPr>
        <w:pStyle w:val="ListBullet"/>
        <w:ind w:right="759"/>
      </w:pPr>
      <w:proofErr w:type="spellStart"/>
      <w:r w:rsidRPr="003666B0">
        <w:t>Eriqat</w:t>
      </w:r>
      <w:proofErr w:type="spellEnd"/>
      <w:r w:rsidRPr="003666B0">
        <w:t xml:space="preserve">, I., Badwan, N., Al-Khazaleh, S., &amp; El Shlmani, Z. (2025). Financial Inclusion as a Strategy for Income Inequality Reduction and Economic Growth: PLS-SEM Analysis from Cross-Country Evidence. </w:t>
      </w:r>
      <w:r w:rsidRPr="0029073D">
        <w:rPr>
          <w:i/>
          <w:iCs/>
        </w:rPr>
        <w:t>Investment Management and Financial Innovations</w:t>
      </w:r>
      <w:r w:rsidRPr="003666B0">
        <w:t>, 22(2)</w:t>
      </w:r>
      <w:r>
        <w:t xml:space="preserve">, </w:t>
      </w:r>
      <w:r w:rsidRPr="00CB303E">
        <w:t>461-490</w:t>
      </w:r>
      <w:r w:rsidRPr="003666B0">
        <w:t xml:space="preserve">. </w:t>
      </w:r>
      <w:r w:rsidRPr="00F20AC2">
        <w:rPr>
          <w:rFonts w:eastAsiaTheme="majorEastAsia" w:cs="Times New Roman (Headings CS)"/>
          <w:bCs/>
          <w:color w:val="5F5F5F" w:themeColor="accent4" w:themeShade="BF"/>
          <w:sz w:val="22"/>
          <w:szCs w:val="26"/>
        </w:rPr>
        <w:t>((WOS-Q3 &amp; IF: 0.817), (Scopus-Q2))</w:t>
      </w:r>
    </w:p>
    <w:p w14:paraId="35485466" w14:textId="77777777" w:rsidR="008F441B" w:rsidRDefault="008F441B" w:rsidP="008F441B">
      <w:pPr>
        <w:pStyle w:val="ListBullet"/>
        <w:ind w:right="759"/>
      </w:pPr>
      <w:r w:rsidRPr="00CA4F18">
        <w:t xml:space="preserve">Al-Khazaleh, S., Badwan, D. N., </w:t>
      </w:r>
      <w:proofErr w:type="spellStart"/>
      <w:r w:rsidRPr="00CA4F18">
        <w:t>Eriqat</w:t>
      </w:r>
      <w:proofErr w:type="spellEnd"/>
      <w:r w:rsidRPr="00CA4F18">
        <w:t>, I., &amp; El Shlmani, Z. (2024). COVID-19 Pandemic and Linkage Between Stock Markets in Middle Eastern Countries. </w:t>
      </w:r>
      <w:r w:rsidRPr="00CA4F18">
        <w:rPr>
          <w:i/>
          <w:iCs/>
        </w:rPr>
        <w:t>Journal of Chinese Economic and Foreign Trade Studies</w:t>
      </w:r>
      <w:r>
        <w:rPr>
          <w:i/>
          <w:iCs/>
        </w:rPr>
        <w:t xml:space="preserve">, </w:t>
      </w:r>
      <w:r w:rsidRPr="00D37E52">
        <w:t>17(2/3)</w:t>
      </w:r>
      <w:r>
        <w:t xml:space="preserve">, </w:t>
      </w:r>
      <w:r w:rsidRPr="00D37E52">
        <w:t>112-132</w:t>
      </w:r>
      <w:r w:rsidRPr="00D37E52">
        <w:rPr>
          <w:rFonts w:eastAsiaTheme="majorEastAsia" w:cs="Times New Roman (Headings CS)"/>
          <w:bCs/>
          <w:color w:val="5F5F5F" w:themeColor="accent4" w:themeShade="BF"/>
          <w:sz w:val="22"/>
          <w:szCs w:val="26"/>
        </w:rPr>
        <w:t>.</w:t>
      </w:r>
      <w:r w:rsidRPr="00CA4F18">
        <w:rPr>
          <w:rFonts w:eastAsiaTheme="majorEastAsia" w:cs="Times New Roman (Headings CS)"/>
          <w:bCs/>
          <w:color w:val="5F5F5F" w:themeColor="accent4" w:themeShade="BF"/>
          <w:sz w:val="22"/>
          <w:szCs w:val="26"/>
        </w:rPr>
        <w:t xml:space="preserve"> </w:t>
      </w:r>
      <w:r w:rsidRPr="00982295">
        <w:rPr>
          <w:rFonts w:eastAsiaTheme="majorEastAsia" w:cs="Times New Roman (Headings CS)"/>
          <w:bCs/>
          <w:color w:val="5F5F5F" w:themeColor="accent4" w:themeShade="BF"/>
          <w:sz w:val="22"/>
          <w:szCs w:val="26"/>
        </w:rPr>
        <w:t>((WOS-Q2 &amp; IF: 1.8), (Scopus-Q2))</w:t>
      </w:r>
      <w:r>
        <w:t xml:space="preserve">        </w:t>
      </w:r>
    </w:p>
    <w:p w14:paraId="20DD9CBE" w14:textId="148E299D" w:rsidR="00731FAF" w:rsidRDefault="008F441B" w:rsidP="00731FAF">
      <w:pPr>
        <w:pStyle w:val="ListBullet"/>
        <w:ind w:right="759"/>
      </w:pPr>
      <w:r w:rsidRPr="00CA4F18">
        <w:lastRenderedPageBreak/>
        <w:t xml:space="preserve">Yousif Alhasnawi, M., Mohd Said, R., Raad Muhsen, Y., Alnoor, A., Mowafaq Alshdaifat, S., &amp; Mohamed El Shlmani, Z. (2024). A Systematic Literature Review of Budget Participation: Foundations, Trends, </w:t>
      </w:r>
      <w:r>
        <w:t>a</w:t>
      </w:r>
      <w:r w:rsidRPr="00CA4F18">
        <w:t>nd Ways Forward. </w:t>
      </w:r>
      <w:r w:rsidRPr="00CA4F18">
        <w:rPr>
          <w:i/>
          <w:iCs/>
        </w:rPr>
        <w:t>International Review of Public Administration</w:t>
      </w:r>
      <w:r w:rsidRPr="00CA4F18">
        <w:t xml:space="preserve">, </w:t>
      </w:r>
      <w:r w:rsidRPr="00F36104">
        <w:t>29(3)</w:t>
      </w:r>
      <w:r>
        <w:t xml:space="preserve">, </w:t>
      </w:r>
      <w:r w:rsidRPr="00F36104">
        <w:t>175-202</w:t>
      </w:r>
      <w:r w:rsidRPr="00CA4F18">
        <w:t>.</w:t>
      </w:r>
      <w:r>
        <w:t xml:space="preserve"> </w:t>
      </w:r>
      <w:r w:rsidRPr="000B452F">
        <w:rPr>
          <w:rFonts w:eastAsiaTheme="majorEastAsia" w:cs="Times New Roman (Headings CS)"/>
          <w:bCs/>
          <w:color w:val="5F5F5F" w:themeColor="accent4" w:themeShade="BF"/>
          <w:sz w:val="22"/>
          <w:szCs w:val="26"/>
        </w:rPr>
        <w:t>((WOS-Q3 &amp; IF: 2.3), (Scopus-Q2))</w:t>
      </w:r>
    </w:p>
    <w:p w14:paraId="5B768C83" w14:textId="7D30FF2D" w:rsidR="00731FAF" w:rsidRPr="00731FAF" w:rsidRDefault="00731FAF" w:rsidP="00731FAF">
      <w:pPr>
        <w:keepNext/>
        <w:keepLines/>
        <w:spacing w:before="160"/>
        <w:ind w:hanging="284"/>
        <w:outlineLvl w:val="0"/>
        <w:rPr>
          <w:rFonts w:asciiTheme="majorHAnsi" w:eastAsiaTheme="majorEastAsia" w:hAnsiTheme="majorHAnsi" w:cs="Times New Roman (Headings CS)"/>
          <w:b/>
          <w:caps/>
          <w:spacing w:val="-10"/>
          <w:sz w:val="24"/>
          <w:szCs w:val="32"/>
        </w:rPr>
      </w:pPr>
      <w:r w:rsidRPr="00731FAF">
        <w:rPr>
          <w:rFonts w:asciiTheme="majorHAnsi" w:eastAsiaTheme="majorEastAsia" w:hAnsiTheme="majorHAnsi" w:cs="Times New Roman (Headings CS)"/>
          <w:b/>
          <w:caps/>
          <w:spacing w:val="-10"/>
          <w:sz w:val="24"/>
          <w:szCs w:val="32"/>
        </w:rPr>
        <w:t xml:space="preserve">papers </w:t>
      </w:r>
      <w:r w:rsidR="00E87AC6">
        <w:rPr>
          <w:rFonts w:asciiTheme="majorHAnsi" w:eastAsiaTheme="majorEastAsia" w:hAnsiTheme="majorHAnsi" w:cs="Times New Roman (Headings CS)"/>
          <w:b/>
          <w:caps/>
          <w:spacing w:val="-10"/>
          <w:sz w:val="24"/>
          <w:szCs w:val="32"/>
        </w:rPr>
        <w:t>submitted</w:t>
      </w:r>
    </w:p>
    <w:p w14:paraId="6DF95DB8" w14:textId="77777777" w:rsidR="00731FAF" w:rsidRPr="00731FAF" w:rsidRDefault="00731FAF" w:rsidP="00731FAF">
      <w:pPr>
        <w:spacing w:line="168" w:lineRule="auto"/>
        <w:ind w:hanging="284"/>
        <w:rPr>
          <w:sz w:val="10"/>
          <w:szCs w:val="12"/>
        </w:rPr>
      </w:pPr>
      <w:r w:rsidRPr="00731FAF">
        <w:rPr>
          <w:noProof/>
          <w:sz w:val="10"/>
          <w:szCs w:val="12"/>
        </w:rPr>
        <mc:AlternateContent>
          <mc:Choice Requires="wps">
            <w:drawing>
              <wp:inline distT="0" distB="0" distL="0" distR="0" wp14:anchorId="54532735" wp14:editId="1513F186">
                <wp:extent cx="5943600" cy="0"/>
                <wp:effectExtent l="0" t="0" r="0" b="0"/>
                <wp:docPr id="165598477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ysClr val="windowText" lastClr="000000"/>
                          </a:solidFill>
                          <a:prstDash val="solid"/>
                          <a:miter lim="800000"/>
                        </a:ln>
                        <a:effectLst/>
                      </wps:spPr>
                      <wps:bodyPr/>
                    </wps:wsp>
                  </a:graphicData>
                </a:graphic>
              </wp:inline>
            </w:drawing>
          </mc:Choice>
          <mc:Fallback>
            <w:pict>
              <v:line w14:anchorId="660E68F3"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" strokecolor="windowText" strokeweight="1pt">
                <v:stroke joinstyle="miter"/>
                <w10:anchorlock/>
              </v:line>
            </w:pict>
          </mc:Fallback>
        </mc:AlternateContent>
      </w:r>
    </w:p>
    <w:p w14:paraId="089D189C" w14:textId="77777777" w:rsidR="0089109C" w:rsidRDefault="0089109C" w:rsidP="0089109C">
      <w:pPr>
        <w:pStyle w:val="ListParagraph"/>
        <w:numPr>
          <w:ilvl w:val="0"/>
          <w:numId w:val="20"/>
        </w:numPr>
      </w:pPr>
      <w:r w:rsidRPr="00C83D67">
        <w:t>The Impact of Management Accounting on ESG Strategies: The Moderation Role of Corporate Ownership</w:t>
      </w:r>
      <w:r>
        <w:t xml:space="preserve">. </w:t>
      </w:r>
      <w:r w:rsidRPr="006A6A4D">
        <w:t>Business Strategy and Development</w:t>
      </w:r>
      <w:r>
        <w:t xml:space="preserve"> Journal </w:t>
      </w:r>
      <w:r w:rsidRPr="000B452F">
        <w:rPr>
          <w:rFonts w:eastAsiaTheme="majorEastAsia" w:cs="Times New Roman (Headings CS)"/>
          <w:bCs/>
          <w:color w:val="5F5F5F" w:themeColor="accent4" w:themeShade="BF"/>
          <w:sz w:val="22"/>
          <w:szCs w:val="26"/>
        </w:rPr>
        <w:t>Q</w:t>
      </w:r>
      <w:r>
        <w:rPr>
          <w:rFonts w:eastAsiaTheme="majorEastAsia" w:cs="Times New Roman (Headings CS)"/>
          <w:bCs/>
          <w:color w:val="5F5F5F" w:themeColor="accent4" w:themeShade="BF"/>
          <w:sz w:val="22"/>
          <w:szCs w:val="26"/>
        </w:rPr>
        <w:t>1</w:t>
      </w:r>
    </w:p>
    <w:p w14:paraId="0DC5CA47" w14:textId="77777777" w:rsidR="0089109C" w:rsidRPr="00346C87" w:rsidRDefault="0089109C" w:rsidP="0089109C">
      <w:pPr>
        <w:pStyle w:val="ListParagraph"/>
        <w:numPr>
          <w:ilvl w:val="0"/>
          <w:numId w:val="20"/>
        </w:numPr>
      </w:pPr>
      <w:r w:rsidRPr="00346C87">
        <w:t xml:space="preserve">How Ownership Types Shape ESG Performance and Drive Sustainable Finance: The Role of Corporate Governance (A </w:t>
      </w:r>
      <w:r>
        <w:t>B</w:t>
      </w:r>
      <w:r w:rsidRPr="00346C87">
        <w:t>ook Chapter)</w:t>
      </w:r>
      <w:r>
        <w:t xml:space="preserve"> </w:t>
      </w:r>
      <w:proofErr w:type="spellStart"/>
      <w:r w:rsidRPr="006A6A4D">
        <w:t>Nova.Main</w:t>
      </w:r>
      <w:proofErr w:type="spellEnd"/>
      <w:r w:rsidRPr="006A6A4D">
        <w:t>: nova.main@novapublishers.com</w:t>
      </w:r>
    </w:p>
    <w:p w14:paraId="77EDC2B5" w14:textId="77777777" w:rsidR="0089109C" w:rsidRPr="00731FAF" w:rsidRDefault="0089109C" w:rsidP="0089109C">
      <w:pPr>
        <w:pStyle w:val="ListParagraph"/>
      </w:pPr>
    </w:p>
    <w:p w14:paraId="68207B4C" w14:textId="23EEF299" w:rsidR="008B0F88" w:rsidRDefault="008B0F88" w:rsidP="008B0F88">
      <w:pPr>
        <w:pStyle w:val="Heading1"/>
        <w:ind w:hanging="284"/>
      </w:pPr>
      <w:r>
        <w:t>papers in progress</w:t>
      </w:r>
    </w:p>
    <w:p w14:paraId="4126F225" w14:textId="77777777" w:rsidR="008B0F88" w:rsidRPr="00003455" w:rsidRDefault="008B0F88" w:rsidP="008B0F88">
      <w:pPr>
        <w:spacing w:line="168" w:lineRule="auto"/>
        <w:ind w:hanging="284"/>
        <w:rPr>
          <w:sz w:val="10"/>
          <w:szCs w:val="12"/>
        </w:rPr>
      </w:pPr>
      <w:r w:rsidRPr="00003455">
        <w:rPr>
          <w:noProof/>
          <w:sz w:val="10"/>
          <w:szCs w:val="12"/>
        </w:rPr>
        <mc:AlternateContent>
          <mc:Choice Requires="wps">
            <w:drawing>
              <wp:inline distT="0" distB="0" distL="0" distR="0" wp14:anchorId="1F0831AF" wp14:editId="1866C165">
                <wp:extent cx="5943600" cy="0"/>
                <wp:effectExtent l="0" t="0" r="0" b="0"/>
                <wp:docPr id="52371018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ysClr val="windowText" lastClr="000000"/>
                          </a:solidFill>
                          <a:prstDash val="solid"/>
                          <a:miter lim="800000"/>
                        </a:ln>
                        <a:effectLst/>
                      </wps:spPr>
                      <wps:bodyPr/>
                    </wps:wsp>
                  </a:graphicData>
                </a:graphic>
              </wp:inline>
            </w:drawing>
          </mc:Choice>
          <mc:Fallback>
            <w:pict>
              <v:line w14:anchorId="01DE2F18"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" strokecolor="windowText" strokeweight="1pt">
                <v:stroke joinstyle="miter"/>
                <w10:anchorlock/>
              </v:line>
            </w:pict>
          </mc:Fallback>
        </mc:AlternateContent>
      </w:r>
    </w:p>
    <w:p w14:paraId="0956CE4A" w14:textId="77777777" w:rsidR="0089109C" w:rsidRPr="0089109C" w:rsidRDefault="0089109C" w:rsidP="0089109C">
      <w:pPr>
        <w:pStyle w:val="ListParagraph"/>
        <w:numPr>
          <w:ilvl w:val="0"/>
          <w:numId w:val="21"/>
        </w:numPr>
        <w:spacing w:after="80"/>
        <w:ind w:right="900"/>
        <w:rPr>
          <w:lang w:bidi="ar-EG"/>
        </w:rPr>
      </w:pPr>
      <w:r w:rsidRPr="0089109C">
        <w:rPr>
          <w:lang w:bidi="ar-EG"/>
        </w:rPr>
        <w:t>Revolutionizing Sustainability Disclosure: Integrating Green Building Ratings with   Environmental Pillar of ESG Indices: A Comparative Analysis</w:t>
      </w:r>
    </w:p>
    <w:p w14:paraId="6234B509" w14:textId="77777777" w:rsidR="0089109C" w:rsidRPr="0089109C" w:rsidRDefault="0089109C" w:rsidP="0089109C">
      <w:pPr>
        <w:pStyle w:val="ListParagraph"/>
        <w:numPr>
          <w:ilvl w:val="0"/>
          <w:numId w:val="21"/>
        </w:numPr>
        <w:spacing w:after="80"/>
        <w:ind w:right="1326"/>
      </w:pPr>
      <w:r w:rsidRPr="0089109C">
        <w:rPr>
          <w:lang w:bidi="ar-EG"/>
        </w:rPr>
        <w:t xml:space="preserve">The Characteristics of Sanctioned US Firms: A Quasi- Experimental Study </w:t>
      </w:r>
    </w:p>
    <w:p w14:paraId="1B121767" w14:textId="77777777" w:rsidR="0089109C" w:rsidRPr="0089109C" w:rsidRDefault="0089109C" w:rsidP="0089109C">
      <w:pPr>
        <w:pStyle w:val="ListParagraph"/>
        <w:numPr>
          <w:ilvl w:val="0"/>
          <w:numId w:val="21"/>
        </w:numPr>
        <w:spacing w:after="80"/>
      </w:pPr>
      <w:r w:rsidRPr="0089109C">
        <w:t xml:space="preserve">Meta-Analysis of OLS, MLE, and ML/DL in Sustainability Quantitative Research: Usage Intensity, Predictive Power and Weaknesses </w:t>
      </w:r>
    </w:p>
    <w:p w14:paraId="4D5E6921" w14:textId="77777777" w:rsidR="008B0F88" w:rsidRDefault="008B0F88" w:rsidP="008B0F88">
      <w:pPr>
        <w:pStyle w:val="Heading1"/>
        <w:ind w:hanging="284"/>
      </w:pPr>
      <w:r>
        <w:t>Research fields</w:t>
      </w:r>
    </w:p>
    <w:p w14:paraId="39F3F027" w14:textId="77777777" w:rsidR="008B0F88" w:rsidRPr="00003455" w:rsidRDefault="008B0F88" w:rsidP="008B0F88">
      <w:pPr>
        <w:spacing w:line="168" w:lineRule="auto"/>
        <w:ind w:hanging="284"/>
        <w:rPr>
          <w:sz w:val="10"/>
          <w:szCs w:val="12"/>
        </w:rPr>
      </w:pPr>
      <w:r w:rsidRPr="00003455">
        <w:rPr>
          <w:noProof/>
          <w:sz w:val="10"/>
          <w:szCs w:val="12"/>
        </w:rPr>
        <mc:AlternateContent>
          <mc:Choice Requires="wps">
            <w:drawing>
              <wp:inline distT="0" distB="0" distL="0" distR="0" wp14:anchorId="585C2CBC" wp14:editId="632D0222">
                <wp:extent cx="5943600" cy="0"/>
                <wp:effectExtent l="0" t="0" r="0" b="0"/>
                <wp:docPr id="160851700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ysClr val="windowText" lastClr="000000"/>
                          </a:solidFill>
                          <a:prstDash val="solid"/>
                          <a:miter lim="800000"/>
                        </a:ln>
                        <a:effectLst/>
                      </wps:spPr>
                      <wps:bodyPr/>
                    </wps:wsp>
                  </a:graphicData>
                </a:graphic>
              </wp:inline>
            </w:drawing>
          </mc:Choice>
          <mc:Fallback>
            <w:pict>
              <v:line w14:anchorId="050D433C"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" strokecolor="windowText" strokeweight="1pt">
                <v:stroke joinstyle="miter"/>
                <w10:anchorlock/>
              </v:line>
            </w:pict>
          </mc:Fallback>
        </mc:AlternateContent>
      </w:r>
    </w:p>
    <w:p w14:paraId="5E50E7DA" w14:textId="77777777" w:rsidR="008B0F88" w:rsidRDefault="008B0F88" w:rsidP="008B0F88">
      <w:pPr>
        <w:pStyle w:val="ListBullet"/>
        <w:ind w:hanging="284"/>
      </w:pPr>
      <w:r w:rsidRPr="00F6300A">
        <w:t>ESG</w:t>
      </w:r>
    </w:p>
    <w:p w14:paraId="60DB6E4F" w14:textId="77777777" w:rsidR="008B0F88" w:rsidRDefault="008B0F88" w:rsidP="008B0F88">
      <w:pPr>
        <w:pStyle w:val="ListBullet"/>
        <w:ind w:hanging="284"/>
      </w:pPr>
      <w:r w:rsidRPr="00F6300A">
        <w:t>Corporate Governance</w:t>
      </w:r>
    </w:p>
    <w:p w14:paraId="5D23BDEA" w14:textId="77777777" w:rsidR="008B0F88" w:rsidRDefault="008B0F88" w:rsidP="008B0F88">
      <w:pPr>
        <w:pStyle w:val="ListBullet"/>
        <w:ind w:hanging="284"/>
      </w:pPr>
      <w:r w:rsidRPr="00F6300A">
        <w:t>Corporate Moral Hazard</w:t>
      </w:r>
    </w:p>
    <w:p w14:paraId="3F39A575" w14:textId="77777777" w:rsidR="008B0F88" w:rsidRDefault="008B0F88" w:rsidP="008B0F88">
      <w:pPr>
        <w:pStyle w:val="ListBullet"/>
        <w:ind w:hanging="284"/>
      </w:pPr>
      <w:r w:rsidRPr="00F6300A">
        <w:t>Enforcement Actions</w:t>
      </w:r>
    </w:p>
    <w:p w14:paraId="218D3F1D" w14:textId="77777777" w:rsidR="008B0F88" w:rsidRDefault="008B0F88" w:rsidP="008B0F88">
      <w:pPr>
        <w:pStyle w:val="ListBullet"/>
        <w:ind w:hanging="284"/>
      </w:pPr>
      <w:r w:rsidRPr="00F6300A">
        <w:t>Business Ethics</w:t>
      </w:r>
    </w:p>
    <w:p w14:paraId="42BB0B8F" w14:textId="77777777" w:rsidR="008B0F88" w:rsidRDefault="008B0F88" w:rsidP="008B0F88">
      <w:pPr>
        <w:pStyle w:val="ListBullet"/>
        <w:ind w:hanging="284"/>
      </w:pPr>
      <w:r w:rsidRPr="00F6300A">
        <w:t>ESG Data Providers</w:t>
      </w:r>
    </w:p>
    <w:p w14:paraId="1CB7467E" w14:textId="77777777" w:rsidR="008B0F88" w:rsidRDefault="008B0F88" w:rsidP="008B0F88">
      <w:pPr>
        <w:pStyle w:val="ListBullet"/>
        <w:ind w:hanging="284"/>
      </w:pPr>
      <w:r w:rsidRPr="00F6300A">
        <w:t>Sustainability</w:t>
      </w:r>
    </w:p>
    <w:p w14:paraId="3E180593" w14:textId="77777777" w:rsidR="008B0F88" w:rsidRDefault="008B0F88" w:rsidP="008B0F88">
      <w:pPr>
        <w:pStyle w:val="ListBullet"/>
        <w:ind w:hanging="284"/>
      </w:pPr>
      <w:r w:rsidRPr="00F6300A">
        <w:t>Ownership Structure</w:t>
      </w:r>
    </w:p>
    <w:p w14:paraId="3A9A9BEA" w14:textId="77777777" w:rsidR="008B0F88" w:rsidRDefault="008B0F88" w:rsidP="008B0F88">
      <w:pPr>
        <w:pStyle w:val="ListBullet"/>
        <w:ind w:hanging="284"/>
      </w:pPr>
      <w:r w:rsidRPr="00F6300A">
        <w:t>Financial Statement Analysis</w:t>
      </w:r>
    </w:p>
    <w:p w14:paraId="01903D3C" w14:textId="77777777" w:rsidR="00A5356E" w:rsidRDefault="00A5356E" w:rsidP="00A5356E">
      <w:pPr>
        <w:ind w:hanging="284"/>
      </w:pPr>
    </w:p>
    <w:p w14:paraId="1E8D14F8" w14:textId="49E88945" w:rsidR="00F41BEE" w:rsidRDefault="00273091" w:rsidP="00CA289D">
      <w:pPr>
        <w:pStyle w:val="Heading1"/>
        <w:ind w:hanging="284"/>
      </w:pPr>
      <w:r>
        <w:t>work experiances</w:t>
      </w:r>
    </w:p>
    <w:p w14:paraId="1147FDD4" w14:textId="25684110" w:rsidR="00003455" w:rsidRPr="00003455" w:rsidRDefault="00003455" w:rsidP="00CA289D">
      <w:pPr>
        <w:spacing w:line="168" w:lineRule="auto"/>
        <w:ind w:hanging="284"/>
        <w:rPr>
          <w:sz w:val="10"/>
          <w:szCs w:val="12"/>
        </w:rPr>
      </w:pPr>
      <w:r w:rsidRPr="00003455">
        <w:rPr>
          <w:noProof/>
          <w:sz w:val="10"/>
          <w:szCs w:val="12"/>
        </w:rPr>
        <mc:AlternateContent>
          <mc:Choice Requires="wps">
            <w:drawing>
              <wp:inline distT="0" distB="0" distL="0" distR="0" wp14:anchorId="2B94BCE2" wp14:editId="4DC7ED9B">
                <wp:extent cx="5943600" cy="0"/>
                <wp:effectExtent l="0" t="0" r="0" b="0"/>
                <wp:docPr id="204380298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dec="http://schemas.microsoft.com/office/drawing/2017/decorative" xmlns:a="http://schemas.openxmlformats.org/drawingml/2006/main">
            <w:pict>
              <v:line id="Straight Connector 1" style="visibility:visible;mso-wrap-style:square;mso-left-percent:-10001;mso-top-percent:-10001;mso-position-horizontal:absolute;mso-position-horizontal-relative:char;mso-position-vertical:absolute;mso-position-vertical-relative:line;mso-left-percent:-10001;mso-top-percent:-10001" alt="&quot;&quot;" o:spid="_x0000_s1026" strokecolor="black [3213]" strokeweight="1pt" from="0,0" to="468pt,0" w14:anchorId="2B374E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">
                <v:stroke joinstyle="miter"/>
                <w10:anchorlock/>
              </v:line>
            </w:pict>
          </mc:Fallback>
        </mc:AlternateContent>
      </w:r>
    </w:p>
    <w:p w14:paraId="7218261E" w14:textId="77777777" w:rsidR="005D43A7" w:rsidRPr="00B2065B" w:rsidRDefault="005D43A7" w:rsidP="005D43A7">
      <w:pPr>
        <w:keepNext/>
        <w:keepLines/>
        <w:tabs>
          <w:tab w:val="right" w:pos="9360"/>
        </w:tabs>
        <w:spacing w:after="0"/>
        <w:ind w:hanging="284"/>
        <w:outlineLvl w:val="1"/>
        <w:rPr>
          <w:rFonts w:eastAsiaTheme="majorEastAsia" w:cs="Times New Roman (Headings CS)"/>
          <w:b/>
          <w:color w:val="191919" w:themeColor="background2" w:themeShade="1A"/>
          <w:sz w:val="22"/>
          <w:szCs w:val="26"/>
        </w:rPr>
      </w:pPr>
      <w:r w:rsidRPr="00B2065B">
        <w:rPr>
          <w:rFonts w:eastAsiaTheme="majorEastAsia" w:cs="Times New Roman (Headings CS)"/>
          <w:b/>
          <w:color w:val="191919" w:themeColor="background2" w:themeShade="1A"/>
          <w:sz w:val="22"/>
          <w:szCs w:val="26"/>
        </w:rPr>
        <w:t>Editorial Board Member</w:t>
      </w:r>
    </w:p>
    <w:p w14:paraId="237B2EE8" w14:textId="77777777" w:rsidR="005D43A7" w:rsidRPr="00B2065B" w:rsidRDefault="005D43A7" w:rsidP="005D43A7">
      <w:pPr>
        <w:ind w:left="-284"/>
      </w:pPr>
      <w:r w:rsidRPr="00B2065B">
        <w:rPr>
          <w:b/>
          <w:bCs/>
        </w:rPr>
        <w:t xml:space="preserve">International Journal of Accounting, Finance and Risk Management </w:t>
      </w:r>
      <w:r w:rsidRPr="00B2065B">
        <w:t xml:space="preserve">     </w:t>
      </w:r>
      <w:r>
        <w:t xml:space="preserve">      </w:t>
      </w:r>
      <w:r w:rsidRPr="00B2065B">
        <w:t xml:space="preserve">   </w:t>
      </w:r>
      <w:r w:rsidRPr="00B2065B">
        <w:rPr>
          <w:bCs/>
          <w:color w:val="5F5F5F" w:themeColor="accent4" w:themeShade="BF"/>
        </w:rPr>
        <w:t>Sep 23, 2025-Sep 23, 2028</w:t>
      </w:r>
    </w:p>
    <w:p w14:paraId="47C3443C" w14:textId="77777777" w:rsidR="005D43A7" w:rsidRDefault="005D43A7" w:rsidP="005D43A7">
      <w:pPr>
        <w:ind w:left="-284"/>
      </w:pPr>
      <w:r w:rsidRPr="00B2065B">
        <w:t xml:space="preserve">GAFRM Publishing, </w:t>
      </w:r>
      <w:r w:rsidRPr="00B2065B">
        <w:rPr>
          <w:b/>
          <w:bCs/>
        </w:rPr>
        <w:t>USA</w:t>
      </w:r>
      <w:r w:rsidRPr="00B2065B">
        <w:t xml:space="preserve">, </w:t>
      </w:r>
      <w:r w:rsidRPr="00B2065B">
        <w:rPr>
          <w:color w:val="5F5F5F" w:themeColor="hyperlink"/>
          <w:u w:val="single"/>
        </w:rPr>
        <w:t>http://www.ajafrm.org/editorial-team</w:t>
      </w:r>
      <w:r>
        <w:t xml:space="preserve"> </w:t>
      </w:r>
    </w:p>
    <w:p w14:paraId="2377CF0B" w14:textId="70776CCE" w:rsidR="00BF79A4" w:rsidRDefault="00BF79A4" w:rsidP="00CA289D">
      <w:pPr>
        <w:pStyle w:val="Heading2"/>
        <w:ind w:hanging="284"/>
      </w:pPr>
      <w:r>
        <w:t>Reviewer</w:t>
      </w:r>
    </w:p>
    <w:p w14:paraId="256A241E" w14:textId="2A1F3855" w:rsidR="00F41BEE" w:rsidRDefault="00BF79A4" w:rsidP="009662FC">
      <w:pPr>
        <w:ind w:left="-284"/>
      </w:pPr>
      <w:r w:rsidRPr="009662FC">
        <w:rPr>
          <w:b/>
          <w:bCs/>
        </w:rPr>
        <w:t xml:space="preserve">International Journal of </w:t>
      </w:r>
      <w:r w:rsidR="00BE59EC" w:rsidRPr="009662FC">
        <w:rPr>
          <w:b/>
          <w:bCs/>
        </w:rPr>
        <w:t>Business and Economic Research</w:t>
      </w:r>
      <w:r w:rsidR="009662FC">
        <w:t xml:space="preserve">                 </w:t>
      </w:r>
      <w:r w:rsidR="00003455">
        <w:tab/>
      </w:r>
      <w:r w:rsidR="00445EF2">
        <w:t xml:space="preserve"> </w:t>
      </w:r>
      <w:r w:rsidR="009662FC">
        <w:t xml:space="preserve">   </w:t>
      </w:r>
      <w:r w:rsidR="00AE79A5">
        <w:t xml:space="preserve">  </w:t>
      </w:r>
      <w:r w:rsidR="00316C38">
        <w:t xml:space="preserve">  </w:t>
      </w:r>
      <w:r w:rsidR="00B97445">
        <w:t xml:space="preserve">    </w:t>
      </w:r>
      <w:r w:rsidR="009662FC">
        <w:t xml:space="preserve"> </w:t>
      </w:r>
      <w:r w:rsidR="002856AD" w:rsidRPr="00A62CA9">
        <w:rPr>
          <w:bCs/>
          <w:color w:val="5F5F5F" w:themeColor="accent4" w:themeShade="BF"/>
        </w:rPr>
        <w:t>Aug 9, 2024</w:t>
      </w:r>
      <w:r w:rsidR="00B97445">
        <w:rPr>
          <w:b/>
          <w:bCs/>
          <w:color w:val="5F5F5F" w:themeColor="accent4" w:themeShade="BF"/>
        </w:rPr>
        <w:t>-</w:t>
      </w:r>
      <w:r w:rsidR="002856AD" w:rsidRPr="00A62CA9">
        <w:rPr>
          <w:bCs/>
          <w:color w:val="5F5F5F" w:themeColor="accent4" w:themeShade="BF"/>
        </w:rPr>
        <w:t>Aug</w:t>
      </w:r>
      <w:r w:rsidR="0002242C" w:rsidRPr="00A62CA9">
        <w:rPr>
          <w:bCs/>
          <w:color w:val="5F5F5F" w:themeColor="accent4" w:themeShade="BF"/>
        </w:rPr>
        <w:t xml:space="preserve"> 9</w:t>
      </w:r>
      <w:r w:rsidR="002856AD" w:rsidRPr="00A62CA9">
        <w:rPr>
          <w:bCs/>
          <w:color w:val="5F5F5F" w:themeColor="accent4" w:themeShade="BF"/>
        </w:rPr>
        <w:t>, 2027</w:t>
      </w:r>
    </w:p>
    <w:p w14:paraId="7B28F1CB" w14:textId="2641067E" w:rsidR="00003455" w:rsidRDefault="009662FC" w:rsidP="00CA289D">
      <w:pPr>
        <w:ind w:hanging="284"/>
      </w:pPr>
      <w:r w:rsidRPr="009662FC">
        <w:t xml:space="preserve">Science Publishing Group, </w:t>
      </w:r>
      <w:r w:rsidRPr="00B95E81">
        <w:rPr>
          <w:b/>
          <w:bCs/>
        </w:rPr>
        <w:t>USA</w:t>
      </w:r>
      <w:r w:rsidR="0088678B">
        <w:t xml:space="preserve">, </w:t>
      </w:r>
      <w:r w:rsidRPr="009662FC">
        <w:t xml:space="preserve"> </w:t>
      </w:r>
      <w:hyperlink r:id="rId15" w:history="1">
        <w:r w:rsidR="0088678B" w:rsidRPr="006121EC">
          <w:rPr>
            <w:rStyle w:val="Hyperlink"/>
          </w:rPr>
          <w:t>http://www.ijber.org/reviewers</w:t>
        </w:r>
      </w:hyperlink>
    </w:p>
    <w:p w14:paraId="23CB0631" w14:textId="6DF4A0EC" w:rsidR="00316C38" w:rsidRPr="00C52575" w:rsidRDefault="00C52575" w:rsidP="00CA289D">
      <w:pPr>
        <w:ind w:hanging="284"/>
        <w:rPr>
          <w:b/>
          <w:bCs/>
        </w:rPr>
      </w:pPr>
      <w:r w:rsidRPr="00C52575">
        <w:rPr>
          <w:b/>
          <w:bCs/>
        </w:rPr>
        <w:t>Journal of Business Studies and Economics Research (JBSER)</w:t>
      </w:r>
      <w:r w:rsidR="004F5DC4">
        <w:rPr>
          <w:b/>
          <w:bCs/>
        </w:rPr>
        <w:t xml:space="preserve">                                    </w:t>
      </w:r>
      <w:r w:rsidR="004F5DC4" w:rsidRPr="004F5DC4">
        <w:rPr>
          <w:bCs/>
          <w:color w:val="5F5F5F" w:themeColor="accent4" w:themeShade="BF"/>
        </w:rPr>
        <w:t>Starting Sep</w:t>
      </w:r>
      <w:r w:rsidR="004F5DC4">
        <w:rPr>
          <w:bCs/>
          <w:color w:val="5F5F5F" w:themeColor="accent4" w:themeShade="BF"/>
        </w:rPr>
        <w:t>,</w:t>
      </w:r>
      <w:r w:rsidR="004F5DC4" w:rsidRPr="004F5DC4">
        <w:rPr>
          <w:bCs/>
          <w:color w:val="5F5F5F" w:themeColor="accent4" w:themeShade="BF"/>
        </w:rPr>
        <w:t xml:space="preserve"> 20</w:t>
      </w:r>
      <w:r w:rsidR="004F5DC4">
        <w:rPr>
          <w:bCs/>
          <w:color w:val="5F5F5F" w:themeColor="accent4" w:themeShade="BF"/>
        </w:rPr>
        <w:t>2</w:t>
      </w:r>
      <w:r w:rsidR="004F5DC4" w:rsidRPr="004F5DC4">
        <w:rPr>
          <w:bCs/>
          <w:color w:val="5F5F5F" w:themeColor="accent4" w:themeShade="BF"/>
        </w:rPr>
        <w:t>4</w:t>
      </w:r>
    </w:p>
    <w:p w14:paraId="5C94B67C" w14:textId="0E7EAA05" w:rsidR="00C52575" w:rsidRDefault="00C52575" w:rsidP="00CA289D">
      <w:pPr>
        <w:ind w:hanging="284"/>
      </w:pPr>
      <w:r w:rsidRPr="00C52575">
        <w:t xml:space="preserve">Faculty of Business </w:t>
      </w:r>
      <w:r>
        <w:t>a</w:t>
      </w:r>
      <w:r w:rsidRPr="00C52575">
        <w:t xml:space="preserve">nd Economics at the University of </w:t>
      </w:r>
      <w:proofErr w:type="spellStart"/>
      <w:r w:rsidRPr="00C52575">
        <w:t>Turbat</w:t>
      </w:r>
      <w:proofErr w:type="spellEnd"/>
      <w:r w:rsidRPr="00C52575">
        <w:t xml:space="preserve"> (</w:t>
      </w:r>
      <w:proofErr w:type="spellStart"/>
      <w:r w:rsidRPr="00C52575">
        <w:t>UoT</w:t>
      </w:r>
      <w:proofErr w:type="spellEnd"/>
      <w:r w:rsidRPr="00C52575">
        <w:t>)</w:t>
      </w:r>
      <w:r>
        <w:t>,</w:t>
      </w:r>
      <w:r w:rsidRPr="00C52575">
        <w:t xml:space="preserve"> </w:t>
      </w:r>
      <w:r w:rsidRPr="00B95E81">
        <w:rPr>
          <w:b/>
          <w:bCs/>
        </w:rPr>
        <w:t>Pakistan</w:t>
      </w:r>
    </w:p>
    <w:p w14:paraId="6772F697" w14:textId="77777777" w:rsidR="00C52575" w:rsidRDefault="00C52575" w:rsidP="00CA289D">
      <w:pPr>
        <w:ind w:hanging="284"/>
      </w:pPr>
    </w:p>
    <w:p w14:paraId="1D7784E6" w14:textId="77777777" w:rsidR="00316C38" w:rsidRDefault="00316C38" w:rsidP="00316C38">
      <w:pPr>
        <w:pStyle w:val="Heading2"/>
        <w:ind w:hanging="284"/>
      </w:pPr>
      <w:r>
        <w:t>Auditor, Libya</w:t>
      </w:r>
    </w:p>
    <w:p w14:paraId="0D323BA8" w14:textId="7AC85187" w:rsidR="00316C38" w:rsidRDefault="00A31504" w:rsidP="00316C38">
      <w:pPr>
        <w:ind w:left="-284"/>
      </w:pPr>
      <w:r w:rsidRPr="00A31504">
        <w:rPr>
          <w:b/>
          <w:bCs/>
        </w:rPr>
        <w:t>Kablan Office for Accounting and Auditing Services</w:t>
      </w:r>
      <w:r w:rsidR="00316C38" w:rsidRPr="009662FC">
        <w:rPr>
          <w:b/>
          <w:bCs/>
        </w:rPr>
        <w:tab/>
      </w:r>
      <w:r w:rsidR="00316C38">
        <w:t xml:space="preserve">                                                              </w:t>
      </w:r>
      <w:r w:rsidR="00316C38" w:rsidRPr="00A62CA9">
        <w:rPr>
          <w:color w:val="5F5F5F" w:themeColor="accent4" w:themeShade="BF"/>
        </w:rPr>
        <w:t>201</w:t>
      </w:r>
      <w:r>
        <w:rPr>
          <w:color w:val="5F5F5F" w:themeColor="accent4" w:themeShade="BF"/>
        </w:rPr>
        <w:t>6</w:t>
      </w:r>
      <w:r w:rsidR="00316C38">
        <w:rPr>
          <w:color w:val="5F5F5F" w:themeColor="accent4" w:themeShade="BF"/>
        </w:rPr>
        <w:t>-</w:t>
      </w:r>
      <w:r w:rsidR="00316C38" w:rsidRPr="00A62CA9">
        <w:rPr>
          <w:color w:val="5F5F5F" w:themeColor="accent4" w:themeShade="BF"/>
        </w:rPr>
        <w:t>20</w:t>
      </w:r>
      <w:r>
        <w:rPr>
          <w:color w:val="5F5F5F" w:themeColor="accent4" w:themeShade="BF"/>
        </w:rPr>
        <w:t>22</w:t>
      </w:r>
    </w:p>
    <w:p w14:paraId="5B27562D" w14:textId="138E6255" w:rsidR="00316C38" w:rsidRDefault="00316C38" w:rsidP="00316C38">
      <w:pPr>
        <w:spacing w:after="0"/>
        <w:ind w:left="-142" w:hanging="284"/>
      </w:pPr>
      <w:r>
        <w:t xml:space="preserve">   Worked as an auditor at the private accounting company </w:t>
      </w:r>
      <w:r w:rsidR="00D56102" w:rsidRPr="00D56102">
        <w:t>Kablan Office for Accounting and Auditing Services</w:t>
      </w:r>
    </w:p>
    <w:p w14:paraId="387FE4C1" w14:textId="77777777" w:rsidR="00316C38" w:rsidRDefault="00316C38" w:rsidP="00CA289D">
      <w:pPr>
        <w:ind w:hanging="284"/>
      </w:pPr>
    </w:p>
    <w:p w14:paraId="1E00A953" w14:textId="77777777" w:rsidR="00316C38" w:rsidRDefault="00316C38" w:rsidP="00316C38">
      <w:pPr>
        <w:pStyle w:val="Heading2"/>
        <w:ind w:hanging="284"/>
      </w:pPr>
      <w:r>
        <w:lastRenderedPageBreak/>
        <w:t>Lecturer, Libya</w:t>
      </w:r>
    </w:p>
    <w:p w14:paraId="1A6C8F86" w14:textId="7AB16CA8" w:rsidR="00316C38" w:rsidRDefault="00316C38" w:rsidP="00316C38">
      <w:pPr>
        <w:ind w:left="-284" w:right="-138"/>
      </w:pPr>
      <w:r w:rsidRPr="007D5742">
        <w:rPr>
          <w:b/>
          <w:bCs/>
        </w:rPr>
        <w:t>Libyan Academy for Postgraduate Studies</w:t>
      </w:r>
      <w:r>
        <w:rPr>
          <w:b/>
          <w:bCs/>
        </w:rPr>
        <w:t xml:space="preserve">, </w:t>
      </w:r>
      <w:r w:rsidRPr="007D5742">
        <w:rPr>
          <w:b/>
          <w:bCs/>
        </w:rPr>
        <w:t>Benghazi Branch</w:t>
      </w:r>
      <w:r>
        <w:rPr>
          <w:b/>
          <w:bCs/>
        </w:rPr>
        <w:t xml:space="preserve">                                       </w:t>
      </w:r>
      <w:r w:rsidR="002D4ED1">
        <w:rPr>
          <w:b/>
          <w:bCs/>
        </w:rPr>
        <w:t xml:space="preserve">   </w:t>
      </w:r>
      <w:r>
        <w:rPr>
          <w:b/>
          <w:bCs/>
        </w:rPr>
        <w:t xml:space="preserve">     </w:t>
      </w:r>
      <w:r>
        <w:t xml:space="preserve">      </w:t>
      </w:r>
      <w:r w:rsidRPr="007D5742">
        <w:rPr>
          <w:color w:val="5F5F5F" w:themeColor="accent4" w:themeShade="BF"/>
        </w:rPr>
        <w:t>2007-</w:t>
      </w:r>
      <w:r>
        <w:rPr>
          <w:color w:val="5F5F5F" w:themeColor="accent4" w:themeShade="BF"/>
        </w:rPr>
        <w:t xml:space="preserve"> </w:t>
      </w:r>
      <w:r w:rsidR="002D4ED1">
        <w:rPr>
          <w:color w:val="5F5F5F" w:themeColor="accent4" w:themeShade="BF"/>
        </w:rPr>
        <w:t>2019</w:t>
      </w:r>
    </w:p>
    <w:p w14:paraId="51CACE43" w14:textId="77777777" w:rsidR="00316C38" w:rsidRDefault="00316C38" w:rsidP="00316C38">
      <w:pPr>
        <w:ind w:hanging="284"/>
      </w:pPr>
      <w:r w:rsidRPr="007D5742">
        <w:t>MBA &amp; Engineering Management Departments</w:t>
      </w:r>
      <w:r>
        <w:t xml:space="preserve"> </w:t>
      </w:r>
    </w:p>
    <w:p w14:paraId="416949F1" w14:textId="0F21D464" w:rsidR="0088678B" w:rsidRDefault="00316C38" w:rsidP="00316C38">
      <w:pPr>
        <w:ind w:hanging="284"/>
      </w:pPr>
      <w:hyperlink r:id="rId16" w:history="1">
        <w:r w:rsidRPr="006121EC">
          <w:rPr>
            <w:rStyle w:val="Hyperlink"/>
          </w:rPr>
          <w:t>https://afs.academy.edu.ly/en</w:t>
        </w:r>
      </w:hyperlink>
    </w:p>
    <w:p w14:paraId="65C554C8" w14:textId="77777777" w:rsidR="002A0425" w:rsidRDefault="002A0425" w:rsidP="002A0425">
      <w:pPr>
        <w:spacing w:after="0"/>
        <w:ind w:hanging="284"/>
      </w:pPr>
    </w:p>
    <w:p w14:paraId="0A665182" w14:textId="77777777" w:rsidR="0089109C" w:rsidRPr="0089109C" w:rsidRDefault="0089109C" w:rsidP="0089109C">
      <w:pPr>
        <w:keepNext/>
        <w:keepLines/>
        <w:tabs>
          <w:tab w:val="right" w:pos="9360"/>
        </w:tabs>
        <w:spacing w:after="0"/>
        <w:ind w:hanging="284"/>
        <w:outlineLvl w:val="1"/>
        <w:rPr>
          <w:rFonts w:eastAsiaTheme="majorEastAsia" w:cs="Times New Roman (Headings CS)"/>
          <w:b/>
          <w:color w:val="191919" w:themeColor="background2" w:themeShade="1A"/>
          <w:sz w:val="22"/>
          <w:szCs w:val="26"/>
        </w:rPr>
      </w:pPr>
      <w:r w:rsidRPr="0089109C">
        <w:rPr>
          <w:rFonts w:eastAsiaTheme="majorEastAsia" w:cs="Times New Roman (Headings CS)"/>
          <w:b/>
          <w:color w:val="191919" w:themeColor="background2" w:themeShade="1A"/>
          <w:sz w:val="22"/>
          <w:szCs w:val="26"/>
        </w:rPr>
        <w:t>Lecturer, Libya</w:t>
      </w:r>
    </w:p>
    <w:p w14:paraId="1251B029" w14:textId="77777777" w:rsidR="0089109C" w:rsidRPr="0089109C" w:rsidRDefault="0089109C" w:rsidP="0089109C">
      <w:pPr>
        <w:ind w:left="-284" w:right="-138"/>
      </w:pPr>
      <w:r w:rsidRPr="0089109C">
        <w:rPr>
          <w:b/>
          <w:bCs/>
        </w:rPr>
        <w:t xml:space="preserve">Higher Centre of Administrative and Financial Sciences (HCAFS)                                         </w:t>
      </w:r>
      <w:r w:rsidRPr="0089109C">
        <w:t xml:space="preserve">      </w:t>
      </w:r>
      <w:r w:rsidRPr="0089109C">
        <w:rPr>
          <w:color w:val="5F5F5F" w:themeColor="accent4" w:themeShade="BF"/>
        </w:rPr>
        <w:t>2005- 2007</w:t>
      </w:r>
    </w:p>
    <w:p w14:paraId="62DFD6C1" w14:textId="77777777" w:rsidR="0089109C" w:rsidRPr="0089109C" w:rsidRDefault="0089109C" w:rsidP="0089109C">
      <w:pPr>
        <w:ind w:hanging="284"/>
      </w:pPr>
      <w:r w:rsidRPr="0089109C">
        <w:t>Accounting Department</w:t>
      </w:r>
    </w:p>
    <w:p w14:paraId="403E9D5A" w14:textId="77777777" w:rsidR="0089109C" w:rsidRPr="0089109C" w:rsidRDefault="0089109C" w:rsidP="0089109C">
      <w:pPr>
        <w:spacing w:after="80"/>
      </w:pPr>
      <w:r w:rsidRPr="0089109C">
        <w:t xml:space="preserve">Teaching Assistant at HCAFS, Accounting Dep.                                                                              </w:t>
      </w:r>
      <w:r w:rsidRPr="0089109C">
        <w:rPr>
          <w:bCs/>
          <w:color w:val="5F5F5F" w:themeColor="accent4" w:themeShade="BF"/>
        </w:rPr>
        <w:t>2005-2007</w:t>
      </w:r>
    </w:p>
    <w:p w14:paraId="3D276D79" w14:textId="77777777" w:rsidR="0089109C" w:rsidRPr="0089109C" w:rsidRDefault="0089109C" w:rsidP="0089109C">
      <w:pPr>
        <w:spacing w:after="80"/>
        <w:ind w:left="288" w:hanging="284"/>
      </w:pPr>
      <w:r w:rsidRPr="0089109C">
        <w:t xml:space="preserve">Supervised Graduation Projects for HCAFS Students                                                                      </w:t>
      </w:r>
      <w:r w:rsidRPr="0089109C">
        <w:rPr>
          <w:color w:val="5F5F5F" w:themeColor="accent4" w:themeShade="BF"/>
        </w:rPr>
        <w:t>2005-2007</w:t>
      </w:r>
    </w:p>
    <w:p w14:paraId="2C9F8463" w14:textId="77777777" w:rsidR="0089109C" w:rsidRPr="0089109C" w:rsidRDefault="0089109C" w:rsidP="0089109C">
      <w:pPr>
        <w:spacing w:after="80"/>
        <w:ind w:left="288" w:hanging="284"/>
      </w:pPr>
      <w:r w:rsidRPr="0089109C">
        <w:t xml:space="preserve">Head of Training &amp; Internal Resources Accounts Office, HCAFS                                                     </w:t>
      </w:r>
      <w:r w:rsidRPr="0089109C">
        <w:rPr>
          <w:color w:val="5F5F5F" w:themeColor="accent4" w:themeShade="BF"/>
        </w:rPr>
        <w:t>2000-2004</w:t>
      </w:r>
    </w:p>
    <w:p w14:paraId="1C56AA2E" w14:textId="77777777" w:rsidR="00B437B3" w:rsidRDefault="00B437B3" w:rsidP="00B437B3"/>
    <w:p w14:paraId="57CAA313" w14:textId="19550619" w:rsidR="00B437B3" w:rsidRDefault="00B437B3" w:rsidP="00316C38">
      <w:pPr>
        <w:pStyle w:val="Heading2"/>
        <w:ind w:left="-284"/>
      </w:pPr>
      <w:r>
        <w:t>Other Jobs</w:t>
      </w:r>
    </w:p>
    <w:p w14:paraId="4AF9A8D1" w14:textId="77777777" w:rsidR="00B437B3" w:rsidRDefault="00B437B3" w:rsidP="00B437B3">
      <w:pPr>
        <w:pStyle w:val="ListBullet"/>
        <w:numPr>
          <w:ilvl w:val="0"/>
          <w:numId w:val="0"/>
        </w:numPr>
        <w:rPr>
          <w:lang w:bidi="ar-EG"/>
        </w:rPr>
      </w:pPr>
    </w:p>
    <w:p w14:paraId="602E6E23" w14:textId="091AC634" w:rsidR="00B437B3" w:rsidRPr="00B437B3" w:rsidRDefault="00B437B3" w:rsidP="00AE79A5">
      <w:pPr>
        <w:pStyle w:val="ListBullet"/>
        <w:ind w:right="50"/>
        <w:rPr>
          <w:lang w:bidi="ar-EG"/>
        </w:rPr>
      </w:pPr>
      <w:r w:rsidRPr="00B437B3">
        <w:rPr>
          <w:lang w:bidi="ar-EG"/>
        </w:rPr>
        <w:t xml:space="preserve">Assigned to Review Several Master Thesis in the Field of Scoring for Benghazi University       </w:t>
      </w:r>
      <w:r w:rsidRPr="00B437B3">
        <w:rPr>
          <w:color w:val="5F5F5F" w:themeColor="accent4" w:themeShade="BF"/>
        </w:rPr>
        <w:t>2006</w:t>
      </w:r>
    </w:p>
    <w:p w14:paraId="2960BAAA" w14:textId="238200A5" w:rsidR="00B437B3" w:rsidRPr="00B437B3" w:rsidRDefault="00B437B3" w:rsidP="00AE79A5">
      <w:pPr>
        <w:pStyle w:val="ListBullet"/>
        <w:ind w:right="50"/>
        <w:rPr>
          <w:lang w:bidi="ar-EG"/>
        </w:rPr>
      </w:pPr>
      <w:r w:rsidRPr="00B437B3">
        <w:rPr>
          <w:lang w:bidi="ar-EG"/>
        </w:rPr>
        <w:t xml:space="preserve">Participated in Preparation of Accounting Qualification Exams on the National Level                 </w:t>
      </w:r>
      <w:r w:rsidRPr="00B437B3">
        <w:rPr>
          <w:color w:val="5F5F5F" w:themeColor="accent4" w:themeShade="BF"/>
        </w:rPr>
        <w:t>2002</w:t>
      </w:r>
    </w:p>
    <w:p w14:paraId="37FB0025" w14:textId="0614E5BF" w:rsidR="00B437B3" w:rsidRPr="00AE79A5" w:rsidRDefault="00B437B3" w:rsidP="00AE79A5">
      <w:pPr>
        <w:pStyle w:val="ListBullet"/>
        <w:ind w:right="192"/>
        <w:rPr>
          <w:lang w:bidi="ar-EG"/>
        </w:rPr>
      </w:pPr>
      <w:r w:rsidRPr="00794071">
        <w:rPr>
          <w:lang w:bidi="ar-EG"/>
        </w:rPr>
        <w:t>Participated in Organizing the 1st Conference in Maintenance</w:t>
      </w:r>
      <w:r>
        <w:rPr>
          <w:lang w:bidi="ar-EG"/>
        </w:rPr>
        <w:t>,</w:t>
      </w:r>
      <w:r w:rsidRPr="00794071">
        <w:rPr>
          <w:lang w:bidi="ar-EG"/>
        </w:rPr>
        <w:t xml:space="preserve"> Training and management, A member of the Preparative Committee</w:t>
      </w:r>
      <w:r w:rsidR="002C4986">
        <w:rPr>
          <w:lang w:bidi="ar-EG"/>
        </w:rPr>
        <w:t>, Sponsored by The</w:t>
      </w:r>
      <w:r>
        <w:rPr>
          <w:lang w:bidi="ar-EG"/>
        </w:rPr>
        <w:t xml:space="preserve"> </w:t>
      </w:r>
      <w:r w:rsidR="002C4986" w:rsidRPr="002C4986">
        <w:rPr>
          <w:lang w:bidi="ar-EG"/>
        </w:rPr>
        <w:t>Higher Institute of Comprehensive Management</w:t>
      </w:r>
      <w:r>
        <w:rPr>
          <w:lang w:bidi="ar-EG"/>
        </w:rPr>
        <w:t xml:space="preserve">  </w:t>
      </w:r>
      <w:r w:rsidR="002C4986">
        <w:rPr>
          <w:lang w:bidi="ar-EG"/>
        </w:rPr>
        <w:t xml:space="preserve">  </w:t>
      </w:r>
      <w:r w:rsidR="00AE79A5">
        <w:rPr>
          <w:lang w:bidi="ar-EG"/>
        </w:rPr>
        <w:t xml:space="preserve">                                                                                                                                  </w:t>
      </w:r>
      <w:r w:rsidR="002C4986" w:rsidRPr="002C4986">
        <w:rPr>
          <w:color w:val="5F5F5F" w:themeColor="accent4" w:themeShade="BF"/>
        </w:rPr>
        <w:t>2000</w:t>
      </w:r>
    </w:p>
    <w:p w14:paraId="7F7E51E8" w14:textId="77777777" w:rsidR="00316C38" w:rsidRDefault="00316C38" w:rsidP="00B437B3"/>
    <w:p w14:paraId="04C5E26D" w14:textId="77777777" w:rsidR="00C13EF3" w:rsidRDefault="00C13EF3" w:rsidP="00B437B3"/>
    <w:p w14:paraId="170ABEDA" w14:textId="77777777" w:rsidR="008E15A9" w:rsidRDefault="008E15A9" w:rsidP="008E15A9">
      <w:pPr>
        <w:pStyle w:val="Heading1"/>
        <w:ind w:left="-284"/>
      </w:pPr>
      <w:r w:rsidRPr="0092423F">
        <w:t>Associations</w:t>
      </w:r>
    </w:p>
    <w:p w14:paraId="124871A3" w14:textId="77777777" w:rsidR="008E15A9" w:rsidRDefault="008E15A9" w:rsidP="008E15A9">
      <w:r w:rsidRPr="00003455">
        <w:rPr>
          <w:noProof/>
          <w:sz w:val="10"/>
          <w:szCs w:val="12"/>
        </w:rPr>
        <mc:AlternateContent>
          <mc:Choice Requires="wps">
            <w:drawing>
              <wp:inline distT="0" distB="0" distL="0" distR="0" wp14:anchorId="22A15F28" wp14:editId="23CC4442">
                <wp:extent cx="5943600" cy="0"/>
                <wp:effectExtent l="0" t="0" r="0" b="0"/>
                <wp:docPr id="103052207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ysClr val="windowText" lastClr="000000"/>
                          </a:solidFill>
                          <a:prstDash val="solid"/>
                          <a:miter lim="800000"/>
                        </a:ln>
                        <a:effectLst/>
                      </wps:spPr>
                      <wps:bodyPr/>
                    </wps:wsp>
                  </a:graphicData>
                </a:graphic>
              </wp:inline>
            </w:drawing>
          </mc:Choice>
          <mc:Fallback>
            <w:pict>
              <v:line w14:anchorId="45E32DAF"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" strokecolor="windowText" strokeweight="1pt">
                <v:stroke joinstyle="miter"/>
                <w10:anchorlock/>
              </v:line>
            </w:pict>
          </mc:Fallback>
        </mc:AlternateContent>
      </w:r>
    </w:p>
    <w:p w14:paraId="003C414A" w14:textId="000704C8" w:rsidR="008E15A9" w:rsidRPr="0092423F" w:rsidRDefault="008E15A9" w:rsidP="008E15A9">
      <w:r>
        <w:t xml:space="preserve">A member </w:t>
      </w:r>
      <w:r w:rsidR="00B50D16">
        <w:t>of</w:t>
      </w:r>
      <w:r>
        <w:t xml:space="preserve"> the </w:t>
      </w:r>
      <w:r w:rsidRPr="009C0F13">
        <w:t>General Syndicate of Accountants and Auditors in Libya</w:t>
      </w:r>
      <w:r w:rsidR="006D71BD">
        <w:t xml:space="preserve">                           </w:t>
      </w:r>
      <w:r w:rsidR="00445EF2">
        <w:t xml:space="preserve">       </w:t>
      </w:r>
      <w:r w:rsidR="006D71BD">
        <w:t xml:space="preserve">         </w:t>
      </w:r>
      <w:r w:rsidR="006D71BD" w:rsidRPr="008059A4">
        <w:rPr>
          <w:bCs/>
          <w:color w:val="5F5F5F" w:themeColor="accent4" w:themeShade="BF"/>
        </w:rPr>
        <w:t>2024</w:t>
      </w:r>
    </w:p>
    <w:p w14:paraId="5DC51B80" w14:textId="77777777" w:rsidR="00AE79A5" w:rsidRDefault="00AE79A5" w:rsidP="00B437B3"/>
    <w:p w14:paraId="798D915C" w14:textId="630BE776" w:rsidR="00F41BEE" w:rsidRDefault="00227482" w:rsidP="00CA289D">
      <w:pPr>
        <w:pStyle w:val="Heading1"/>
        <w:ind w:hanging="284"/>
      </w:pPr>
      <w:r>
        <w:t xml:space="preserve">work </w:t>
      </w:r>
      <w:r w:rsidRPr="00227482">
        <w:t>Skills &amp; abilities</w:t>
      </w:r>
    </w:p>
    <w:p w14:paraId="6463CCB9" w14:textId="77777777" w:rsidR="00003455" w:rsidRPr="00003455" w:rsidRDefault="00003455" w:rsidP="00CA289D">
      <w:pPr>
        <w:spacing w:line="168" w:lineRule="auto"/>
        <w:ind w:hanging="284"/>
        <w:rPr>
          <w:sz w:val="10"/>
          <w:szCs w:val="12"/>
        </w:rPr>
      </w:pPr>
      <w:r w:rsidRPr="00003455">
        <w:rPr>
          <w:noProof/>
          <w:sz w:val="10"/>
          <w:szCs w:val="12"/>
        </w:rPr>
        <mc:AlternateContent>
          <mc:Choice Requires="wps">
            <w:drawing>
              <wp:inline distT="0" distB="0" distL="0" distR="0" wp14:anchorId="63B1B63D" wp14:editId="65E7F40F">
                <wp:extent cx="5943600" cy="0"/>
                <wp:effectExtent l="0" t="0" r="0" b="0"/>
                <wp:docPr id="175821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chemeClr val="tx1"/>
                          </a:solidFill>
                          <a:prstDash val="solid"/>
                          <a:miter lim="800000"/>
                        </a:ln>
                        <a:effectLst/>
                      </wps:spPr>
                      <wps:bodyPr/>
                    </wps:wsp>
                  </a:graphicData>
                </a:graphic>
              </wp:inline>
            </w:drawing>
          </mc:Choice>
          <mc:Fallback xmlns:adec="http://schemas.microsoft.com/office/drawing/2017/decorative" xmlns:a="http://schemas.openxmlformats.org/drawingml/2006/main">
            <w:pict>
              <v:line id="Straight Connector 1" style="visibility:visible;mso-wrap-style:square;mso-left-percent:-10001;mso-top-percent:-10001;mso-position-horizontal:absolute;mso-position-horizontal-relative:char;mso-position-vertical:absolute;mso-position-vertical-relative:line;mso-left-percent:-10001;mso-top-percent:-10001" alt="&quot;&quot;" o:spid="_x0000_s1026" strokecolor="black [3213]" strokeweight="1pt" from="0,0" to="468pt,0" w14:anchorId="12E86A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">
                <v:stroke joinstyle="miter"/>
                <w10:anchorlock/>
              </v:line>
            </w:pict>
          </mc:Fallback>
        </mc:AlternateContent>
      </w:r>
    </w:p>
    <w:p w14:paraId="295C21ED" w14:textId="091A1FCF" w:rsidR="00463A05" w:rsidRDefault="00463A05" w:rsidP="00C97C65">
      <w:pPr>
        <w:pStyle w:val="ListBullet"/>
        <w:numPr>
          <w:ilvl w:val="0"/>
          <w:numId w:val="0"/>
        </w:numPr>
        <w:ind w:left="288"/>
      </w:pPr>
    </w:p>
    <w:p w14:paraId="2C69AD1E" w14:textId="7F0B18A7" w:rsidR="005A6559" w:rsidRPr="004C45AB" w:rsidRDefault="005A6559" w:rsidP="004C45AB">
      <w:pPr>
        <w:pStyle w:val="Heading2"/>
        <w:rPr>
          <w:lang w:bidi="ar-EG"/>
        </w:rPr>
      </w:pPr>
      <w:r>
        <w:rPr>
          <w:lang w:bidi="ar-EG"/>
        </w:rPr>
        <w:t xml:space="preserve">Work Skills: </w:t>
      </w:r>
    </w:p>
    <w:bookmarkStart w:id="3" w:name="_Hlk175682260"/>
    <w:p w14:paraId="2246C1EA" w14:textId="30E4AE31" w:rsidR="005A6559" w:rsidRDefault="00000000" w:rsidP="005A6559">
      <w:pPr>
        <w:pStyle w:val="ListBullet"/>
        <w:ind w:hanging="4"/>
      </w:pPr>
      <w:sdt>
        <w:sdtPr>
          <w:id w:val="1135608373"/>
          <w:placeholder>
            <w:docPart w:val="5B18EE11FAC24B4C8D49C5B35407F016"/>
          </w:placeholder>
          <w:temporary/>
          <w:showingPlcHdr/>
          <w15:appearance w15:val="hidden"/>
        </w:sdtPr>
        <w:sdtContent>
          <w:r w:rsidR="005A6559" w:rsidRPr="008D04C4">
            <w:t>Leadership</w:t>
          </w:r>
        </w:sdtContent>
      </w:sdt>
      <w:bookmarkEnd w:id="3"/>
      <w:r w:rsidR="005A6559">
        <w:t xml:space="preserve">: </w:t>
      </w:r>
      <w:r w:rsidR="005A6559" w:rsidRPr="005A6559">
        <w:t>My leadership experience is highlighted by my roles in academia and professional settings, where I have successfully led teams, managed projects, and ensured compliance with high standards</w:t>
      </w:r>
    </w:p>
    <w:p w14:paraId="7803FA4C" w14:textId="4FFB55BB" w:rsidR="005A6559" w:rsidRDefault="005A6559" w:rsidP="005A6559">
      <w:pPr>
        <w:pStyle w:val="ListBullet"/>
        <w:spacing w:after="0"/>
        <w:ind w:hanging="4"/>
      </w:pPr>
      <w:r>
        <w:t xml:space="preserve">Problem Solving; </w:t>
      </w:r>
      <w:r w:rsidRPr="005A6559">
        <w:t>Management</w:t>
      </w:r>
      <w:r>
        <w:t xml:space="preserve">; and </w:t>
      </w:r>
      <w:r w:rsidRPr="005A6559">
        <w:t>Communication</w:t>
      </w:r>
    </w:p>
    <w:p w14:paraId="241F71AF" w14:textId="77777777" w:rsidR="00476C1B" w:rsidRDefault="00476C1B" w:rsidP="00476C1B">
      <w:pPr>
        <w:pStyle w:val="ListBullet"/>
        <w:numPr>
          <w:ilvl w:val="0"/>
          <w:numId w:val="0"/>
        </w:numPr>
        <w:spacing w:after="0"/>
        <w:ind w:left="288"/>
      </w:pPr>
    </w:p>
    <w:p w14:paraId="2C76DBEB" w14:textId="77777777" w:rsidR="00476C1B" w:rsidRDefault="00476C1B" w:rsidP="00476C1B">
      <w:pPr>
        <w:pStyle w:val="ListBullet"/>
        <w:numPr>
          <w:ilvl w:val="0"/>
          <w:numId w:val="0"/>
        </w:numPr>
        <w:spacing w:after="0"/>
        <w:ind w:left="288"/>
      </w:pPr>
    </w:p>
    <w:p w14:paraId="0CDCCF8E" w14:textId="77777777" w:rsidR="004837C2" w:rsidRDefault="004837C2" w:rsidP="004837C2">
      <w:pPr>
        <w:keepNext/>
        <w:keepLines/>
        <w:tabs>
          <w:tab w:val="right" w:pos="9360"/>
        </w:tabs>
        <w:spacing w:after="0"/>
        <w:outlineLvl w:val="1"/>
        <w:rPr>
          <w:rFonts w:eastAsiaTheme="majorEastAsia" w:cs="Times New Roman (Headings CS)"/>
          <w:b/>
          <w:color w:val="191919" w:themeColor="background2" w:themeShade="1A"/>
          <w:sz w:val="22"/>
          <w:szCs w:val="26"/>
          <w:lang w:bidi="ar-EG"/>
        </w:rPr>
      </w:pPr>
      <w:r>
        <w:rPr>
          <w:rFonts w:eastAsiaTheme="majorEastAsia" w:cs="Times New Roman (Headings CS)"/>
          <w:b/>
          <w:color w:val="191919" w:themeColor="background2" w:themeShade="1A"/>
          <w:sz w:val="22"/>
          <w:szCs w:val="26"/>
          <w:lang w:bidi="ar-EG"/>
        </w:rPr>
        <w:t xml:space="preserve">Computer Skills: </w:t>
      </w:r>
    </w:p>
    <w:p w14:paraId="0E133E40" w14:textId="77777777" w:rsidR="004837C2" w:rsidRDefault="004837C2" w:rsidP="004837C2">
      <w:pPr>
        <w:spacing w:after="80"/>
        <w:ind w:left="288"/>
        <w:rPr>
          <w:lang w:bidi="ar-EG"/>
        </w:rPr>
      </w:pPr>
      <w:r>
        <w:rPr>
          <w:b/>
          <w:bCs/>
          <w:lang w:bidi="ar-EG"/>
        </w:rPr>
        <w:t>Advanced</w:t>
      </w:r>
      <w:r>
        <w:rPr>
          <w:lang w:bidi="ar-EG"/>
        </w:rPr>
        <w:t xml:space="preserve">: Microsoft Office XP; SPSS; STATA; </w:t>
      </w:r>
      <w:proofErr w:type="spellStart"/>
      <w:r>
        <w:rPr>
          <w:lang w:bidi="ar-EG"/>
        </w:rPr>
        <w:t>SmartPLS</w:t>
      </w:r>
      <w:proofErr w:type="spellEnd"/>
      <w:r>
        <w:rPr>
          <w:lang w:bidi="ar-EG"/>
        </w:rPr>
        <w:t>; Power BI; Orange data mining.</w:t>
      </w:r>
    </w:p>
    <w:p w14:paraId="1347D18E" w14:textId="32768685" w:rsidR="004837C2" w:rsidRDefault="004837C2" w:rsidP="004837C2">
      <w:pPr>
        <w:spacing w:after="80"/>
        <w:ind w:left="288"/>
        <w:rPr>
          <w:lang w:bidi="ar-EG"/>
        </w:rPr>
      </w:pPr>
      <w:r>
        <w:rPr>
          <w:b/>
          <w:bCs/>
          <w:lang w:bidi="ar-EG"/>
        </w:rPr>
        <w:t>Intermediate</w:t>
      </w:r>
      <w:r>
        <w:rPr>
          <w:lang w:bidi="ar-EG"/>
        </w:rPr>
        <w:t xml:space="preserve">: </w:t>
      </w:r>
      <w:r w:rsidR="00FA1F48" w:rsidRPr="00FA1F48">
        <w:rPr>
          <w:lang w:bidi="ar-EG"/>
        </w:rPr>
        <w:t xml:space="preserve">Minitab; NVivo; R Studio; </w:t>
      </w:r>
      <w:proofErr w:type="spellStart"/>
      <w:r w:rsidR="00FA1F48" w:rsidRPr="00FA1F48">
        <w:rPr>
          <w:lang w:bidi="ar-EG"/>
        </w:rPr>
        <w:t>Matlab</w:t>
      </w:r>
      <w:proofErr w:type="spellEnd"/>
      <w:r w:rsidR="00FA1F48" w:rsidRPr="00FA1F48">
        <w:rPr>
          <w:lang w:bidi="ar-EG"/>
        </w:rPr>
        <w:t xml:space="preserve">; Python; </w:t>
      </w:r>
      <w:proofErr w:type="spellStart"/>
      <w:r w:rsidR="00FA1F48" w:rsidRPr="00FA1F48">
        <w:rPr>
          <w:lang w:bidi="ar-EG"/>
        </w:rPr>
        <w:t>bibliomagika</w:t>
      </w:r>
      <w:proofErr w:type="spellEnd"/>
      <w:r w:rsidR="00FA1F48" w:rsidRPr="00FA1F48">
        <w:rPr>
          <w:lang w:bidi="ar-EG"/>
        </w:rPr>
        <w:t xml:space="preserve">; </w:t>
      </w:r>
      <w:proofErr w:type="spellStart"/>
      <w:r w:rsidR="00FA1F48" w:rsidRPr="00FA1F48">
        <w:rPr>
          <w:lang w:bidi="ar-EG"/>
        </w:rPr>
        <w:t>VOSviewer</w:t>
      </w:r>
      <w:proofErr w:type="spellEnd"/>
      <w:r w:rsidR="00FA1F48" w:rsidRPr="00FA1F48">
        <w:rPr>
          <w:lang w:bidi="ar-EG"/>
        </w:rPr>
        <w:t xml:space="preserve">; </w:t>
      </w:r>
      <w:proofErr w:type="spellStart"/>
      <w:r w:rsidR="00FA1F48" w:rsidRPr="00FA1F48">
        <w:rPr>
          <w:lang w:bidi="ar-EG"/>
        </w:rPr>
        <w:t>Biblioshiny</w:t>
      </w:r>
      <w:proofErr w:type="spellEnd"/>
      <w:r w:rsidR="00FA1F48" w:rsidRPr="00FA1F48">
        <w:rPr>
          <w:lang w:bidi="ar-EG"/>
        </w:rPr>
        <w:t xml:space="preserve"> - </w:t>
      </w:r>
      <w:proofErr w:type="spellStart"/>
      <w:r w:rsidR="00FA1F48" w:rsidRPr="00FA1F48">
        <w:rPr>
          <w:lang w:bidi="ar-EG"/>
        </w:rPr>
        <w:t>Bibliometrix</w:t>
      </w:r>
      <w:proofErr w:type="spellEnd"/>
      <w:r>
        <w:rPr>
          <w:lang w:bidi="ar-EG"/>
        </w:rPr>
        <w:t>.</w:t>
      </w:r>
    </w:p>
    <w:p w14:paraId="515C24C5" w14:textId="141473BE" w:rsidR="008841E5" w:rsidRPr="00794071" w:rsidRDefault="004837C2" w:rsidP="004837C2">
      <w:pPr>
        <w:pStyle w:val="ListBullet"/>
        <w:rPr>
          <w:lang w:bidi="ar-EG"/>
        </w:rPr>
      </w:pPr>
      <w:r>
        <w:rPr>
          <w:b/>
          <w:bCs/>
          <w:lang w:bidi="ar-EG"/>
        </w:rPr>
        <w:t>AI Prompt Engineerin</w:t>
      </w:r>
      <w:r w:rsidR="008841E5">
        <w:rPr>
          <w:b/>
          <w:bCs/>
          <w:lang w:bidi="ar-EG"/>
        </w:rPr>
        <w:t>g</w:t>
      </w:r>
    </w:p>
    <w:p w14:paraId="68E52581" w14:textId="77777777" w:rsidR="005A6559" w:rsidRDefault="005A6559" w:rsidP="00C97C65">
      <w:pPr>
        <w:adjustRightInd w:val="0"/>
        <w:snapToGrid w:val="0"/>
        <w:rPr>
          <w:rFonts w:ascii="Times New Roman" w:hAnsi="Times New Roman" w:cs="Times New Roman"/>
          <w:sz w:val="24"/>
          <w:szCs w:val="24"/>
          <w:lang w:bidi="ar-EG"/>
        </w:rPr>
      </w:pPr>
    </w:p>
    <w:p w14:paraId="2E83F967" w14:textId="71F1E98E" w:rsidR="005A6559" w:rsidRPr="004C45AB" w:rsidRDefault="00C97C65" w:rsidP="004C45AB">
      <w:pPr>
        <w:pStyle w:val="Heading2"/>
        <w:rPr>
          <w:lang w:bidi="ar-EG"/>
        </w:rPr>
      </w:pPr>
      <w:r w:rsidRPr="00794071">
        <w:rPr>
          <w:lang w:bidi="ar-EG"/>
        </w:rPr>
        <w:t>Research Skills:</w:t>
      </w:r>
      <w:r>
        <w:rPr>
          <w:lang w:bidi="ar-EG"/>
        </w:rPr>
        <w:t xml:space="preserve"> </w:t>
      </w:r>
    </w:p>
    <w:p w14:paraId="57834D43" w14:textId="77777777" w:rsidR="00C97C65" w:rsidRPr="004C45AB" w:rsidRDefault="00C97C65" w:rsidP="00C97C65">
      <w:pPr>
        <w:adjustRightInd w:val="0"/>
        <w:snapToGrid w:val="0"/>
        <w:rPr>
          <w:lang w:bidi="ar-EG"/>
        </w:rPr>
      </w:pPr>
      <w:r w:rsidRPr="004C45AB">
        <w:rPr>
          <w:lang w:bidi="ar-EG"/>
        </w:rPr>
        <w:t>Designing, conducting, and analyzing empirical research in accounting, including knowledge of qualitative and quantitative research methods.</w:t>
      </w:r>
    </w:p>
    <w:p w14:paraId="4430382E" w14:textId="77777777" w:rsidR="005A6559" w:rsidRDefault="005A6559" w:rsidP="00C97C65">
      <w:pPr>
        <w:adjustRightInd w:val="0"/>
        <w:snapToGrid w:val="0"/>
        <w:rPr>
          <w:rFonts w:ascii="Times New Roman" w:hAnsi="Times New Roman" w:cs="Times New Roman"/>
          <w:sz w:val="24"/>
          <w:szCs w:val="24"/>
          <w:lang w:bidi="ar-EG"/>
        </w:rPr>
      </w:pPr>
    </w:p>
    <w:p w14:paraId="49E6FA35" w14:textId="6899D5A2" w:rsidR="005A6559" w:rsidRPr="004C45AB" w:rsidRDefault="00C97C65" w:rsidP="004C45AB">
      <w:pPr>
        <w:pStyle w:val="Heading2"/>
        <w:rPr>
          <w:lang w:bidi="ar-EG"/>
        </w:rPr>
      </w:pPr>
      <w:r>
        <w:rPr>
          <w:lang w:bidi="ar-EG"/>
        </w:rPr>
        <w:lastRenderedPageBreak/>
        <w:t xml:space="preserve">Languages: </w:t>
      </w:r>
    </w:p>
    <w:p w14:paraId="787EB8A8" w14:textId="77777777" w:rsidR="005A6559" w:rsidRDefault="00C97C65" w:rsidP="005A6559">
      <w:pPr>
        <w:pStyle w:val="ListBullet"/>
        <w:rPr>
          <w:lang w:bidi="ar-EG"/>
        </w:rPr>
      </w:pPr>
      <w:r>
        <w:rPr>
          <w:lang w:bidi="ar-EG"/>
        </w:rPr>
        <w:t>Arabic (Mother Tongue)</w:t>
      </w:r>
    </w:p>
    <w:p w14:paraId="5BC13443" w14:textId="77777777" w:rsidR="005A6559" w:rsidRDefault="00C97C65" w:rsidP="005A6559">
      <w:pPr>
        <w:pStyle w:val="ListBullet"/>
        <w:rPr>
          <w:lang w:bidi="ar-EG"/>
        </w:rPr>
      </w:pPr>
      <w:r>
        <w:rPr>
          <w:lang w:bidi="ar-EG"/>
        </w:rPr>
        <w:t>English (Fluent)</w:t>
      </w:r>
    </w:p>
    <w:p w14:paraId="06229788" w14:textId="284F2C7F" w:rsidR="00C97C65" w:rsidRDefault="00C97C65" w:rsidP="005A6559">
      <w:pPr>
        <w:pStyle w:val="ListBullet"/>
        <w:rPr>
          <w:lang w:bidi="ar-EG"/>
        </w:rPr>
      </w:pPr>
      <w:r>
        <w:rPr>
          <w:lang w:bidi="ar-EG"/>
        </w:rPr>
        <w:t xml:space="preserve">Bahasa </w:t>
      </w:r>
      <w:proofErr w:type="spellStart"/>
      <w:r>
        <w:rPr>
          <w:lang w:bidi="ar-EG"/>
        </w:rPr>
        <w:t>Melayu</w:t>
      </w:r>
      <w:proofErr w:type="spellEnd"/>
      <w:r>
        <w:rPr>
          <w:lang w:bidi="ar-EG"/>
        </w:rPr>
        <w:t xml:space="preserve"> (</w:t>
      </w:r>
      <w:r w:rsidR="005A6559">
        <w:rPr>
          <w:lang w:bidi="ar-EG"/>
        </w:rPr>
        <w:t>Beginner</w:t>
      </w:r>
      <w:r>
        <w:rPr>
          <w:lang w:bidi="ar-EG"/>
        </w:rPr>
        <w:t>)</w:t>
      </w:r>
    </w:p>
    <w:p w14:paraId="0756838F" w14:textId="77777777" w:rsidR="008D04C4" w:rsidRDefault="008D04C4" w:rsidP="00F92276">
      <w:pPr>
        <w:pStyle w:val="ListBullet"/>
        <w:numPr>
          <w:ilvl w:val="0"/>
          <w:numId w:val="0"/>
        </w:numPr>
      </w:pPr>
    </w:p>
    <w:p w14:paraId="08CC915C" w14:textId="6010270C" w:rsidR="00463A05" w:rsidRDefault="00353A18" w:rsidP="00CA289D">
      <w:pPr>
        <w:pStyle w:val="Heading1"/>
        <w:ind w:hanging="284"/>
      </w:pPr>
      <w:r>
        <w:t>Certifications &amp; achievments</w:t>
      </w:r>
    </w:p>
    <w:p w14:paraId="2AF11D76" w14:textId="77777777" w:rsidR="00463A05" w:rsidRPr="00003455" w:rsidRDefault="00463A05" w:rsidP="00CA289D">
      <w:pPr>
        <w:spacing w:line="168" w:lineRule="auto"/>
        <w:ind w:hanging="284"/>
        <w:rPr>
          <w:sz w:val="10"/>
          <w:szCs w:val="12"/>
        </w:rPr>
      </w:pPr>
      <w:r w:rsidRPr="00003455">
        <w:rPr>
          <w:noProof/>
          <w:sz w:val="10"/>
          <w:szCs w:val="12"/>
        </w:rPr>
        <mc:AlternateContent>
          <mc:Choice Requires="wps">
            <w:drawing>
              <wp:inline distT="0" distB="0" distL="0" distR="0" wp14:anchorId="15AFAE5C" wp14:editId="0FC0B646">
                <wp:extent cx="5943600" cy="0"/>
                <wp:effectExtent l="0" t="0" r="0" b="0"/>
                <wp:docPr id="160081289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ysClr val="windowText" lastClr="000000"/>
                          </a:solidFill>
                          <a:prstDash val="solid"/>
                          <a:miter lim="800000"/>
                        </a:ln>
                        <a:effectLst/>
                      </wps:spPr>
                      <wps:bodyPr/>
                    </wps:wsp>
                  </a:graphicData>
                </a:graphic>
              </wp:inline>
            </w:drawing>
          </mc:Choice>
          <mc:Fallback>
            <w:pict>
              <v:line w14:anchorId="26F72F70"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" strokecolor="windowText" strokeweight="1pt">
                <v:stroke joinstyle="miter"/>
                <w10:anchorlock/>
              </v:line>
            </w:pict>
          </mc:Fallback>
        </mc:AlternateContent>
      </w:r>
    </w:p>
    <w:p w14:paraId="508CF076" w14:textId="6467EEC5" w:rsidR="00B33F3E" w:rsidRPr="00794071" w:rsidRDefault="00B33F3E" w:rsidP="00E571C3">
      <w:pPr>
        <w:pStyle w:val="ListBullet"/>
        <w:ind w:right="475"/>
        <w:jc w:val="both"/>
        <w:rPr>
          <w:lang w:bidi="ar-EG"/>
        </w:rPr>
      </w:pPr>
      <w:r w:rsidRPr="00794071">
        <w:rPr>
          <w:lang w:bidi="ar-EG"/>
        </w:rPr>
        <w:t>First</w:t>
      </w:r>
      <w:r w:rsidR="0009306C">
        <w:rPr>
          <w:lang w:bidi="ar-EG"/>
        </w:rPr>
        <w:t>-</w:t>
      </w:r>
      <w:r w:rsidRPr="00794071">
        <w:rPr>
          <w:lang w:bidi="ar-EG"/>
        </w:rPr>
        <w:t>honor</w:t>
      </w:r>
      <w:r>
        <w:rPr>
          <w:lang w:bidi="ar-EG"/>
        </w:rPr>
        <w:t>s</w:t>
      </w:r>
      <w:r w:rsidRPr="00794071">
        <w:rPr>
          <w:lang w:bidi="ar-EG"/>
        </w:rPr>
        <w:t xml:space="preserve"> national</w:t>
      </w:r>
      <w:r w:rsidR="0009306C">
        <w:rPr>
          <w:lang w:bidi="ar-EG"/>
        </w:rPr>
        <w:t>-</w:t>
      </w:r>
      <w:r w:rsidRPr="00794071">
        <w:rPr>
          <w:lang w:bidi="ar-EG"/>
        </w:rPr>
        <w:t xml:space="preserve">level graduate </w:t>
      </w:r>
      <w:r>
        <w:rPr>
          <w:lang w:bidi="ar-EG"/>
        </w:rPr>
        <w:t>with MSc.</w:t>
      </w:r>
      <w:r w:rsidRPr="00794071">
        <w:rPr>
          <w:lang w:bidi="ar-EG"/>
        </w:rPr>
        <w:t>, 2005</w:t>
      </w:r>
    </w:p>
    <w:p w14:paraId="5B729077" w14:textId="79EA61EE" w:rsidR="00B33F3E" w:rsidRPr="00794071" w:rsidRDefault="00B33F3E" w:rsidP="00E571C3">
      <w:pPr>
        <w:pStyle w:val="ListBullet"/>
        <w:ind w:right="475"/>
        <w:jc w:val="both"/>
        <w:rPr>
          <w:lang w:bidi="ar-EG"/>
        </w:rPr>
      </w:pPr>
      <w:r w:rsidRPr="00FA6BC7">
        <w:rPr>
          <w:lang w:bidi="ar-EG"/>
        </w:rPr>
        <w:t>Certificate of completion Intensive English Progra</w:t>
      </w:r>
      <w:r>
        <w:rPr>
          <w:lang w:bidi="ar-EG"/>
        </w:rPr>
        <w:t>m</w:t>
      </w:r>
      <w:r w:rsidRPr="00FA6BC7">
        <w:rPr>
          <w:lang w:bidi="ar-EG"/>
        </w:rPr>
        <w:t xml:space="preserve"> Level IV (19 Aug 2019</w:t>
      </w:r>
      <w:r w:rsidR="0009306C">
        <w:rPr>
          <w:lang w:bidi="ar-EG"/>
        </w:rPr>
        <w:t xml:space="preserve"> </w:t>
      </w:r>
      <w:r w:rsidRPr="00FA6BC7">
        <w:rPr>
          <w:lang w:bidi="ar-EG"/>
        </w:rPr>
        <w:t>-</w:t>
      </w:r>
      <w:r w:rsidR="0009306C">
        <w:rPr>
          <w:lang w:bidi="ar-EG"/>
        </w:rPr>
        <w:t xml:space="preserve"> </w:t>
      </w:r>
      <w:r w:rsidRPr="00FA6BC7">
        <w:rPr>
          <w:lang w:bidi="ar-EG"/>
        </w:rPr>
        <w:t>4 Oct 2019) Grade A</w:t>
      </w:r>
      <w:r>
        <w:rPr>
          <w:lang w:bidi="ar-EG"/>
        </w:rPr>
        <w:t>,</w:t>
      </w:r>
      <w:r w:rsidRPr="00FA6BC7">
        <w:rPr>
          <w:lang w:bidi="ar-EG"/>
        </w:rPr>
        <w:t xml:space="preserve"> School of Languages, Literacies and Translation, USM</w:t>
      </w:r>
    </w:p>
    <w:p w14:paraId="551D08E2" w14:textId="7B806E52" w:rsidR="00B33F3E" w:rsidRPr="00584E1F" w:rsidRDefault="00B33F3E" w:rsidP="00E571C3">
      <w:pPr>
        <w:pStyle w:val="ListBullet"/>
        <w:ind w:right="475"/>
        <w:jc w:val="both"/>
        <w:rPr>
          <w:lang w:bidi="ar-EG"/>
        </w:rPr>
      </w:pPr>
      <w:r w:rsidRPr="00584E1F">
        <w:rPr>
          <w:lang w:bidi="ar-EG"/>
        </w:rPr>
        <w:t xml:space="preserve">Certificate of participation in the Blockchain: Transforming the Accountancy Profession Forum at Dewan </w:t>
      </w:r>
      <w:proofErr w:type="spellStart"/>
      <w:r w:rsidRPr="00584E1F">
        <w:rPr>
          <w:lang w:bidi="ar-EG"/>
        </w:rPr>
        <w:t>Persidangan</w:t>
      </w:r>
      <w:proofErr w:type="spellEnd"/>
      <w:r w:rsidRPr="00584E1F">
        <w:rPr>
          <w:lang w:bidi="ar-EG"/>
        </w:rPr>
        <w:t xml:space="preserve"> Universiti, USM</w:t>
      </w:r>
      <w:r w:rsidR="0009306C">
        <w:rPr>
          <w:lang w:bidi="ar-EG"/>
        </w:rPr>
        <w:t>,</w:t>
      </w:r>
      <w:r w:rsidRPr="00584E1F">
        <w:rPr>
          <w:lang w:bidi="ar-EG"/>
        </w:rPr>
        <w:t xml:space="preserve"> 23 Nov 2019</w:t>
      </w:r>
    </w:p>
    <w:p w14:paraId="472EFFBB" w14:textId="44AB0BFD" w:rsidR="00B33F3E" w:rsidRPr="00584E1F" w:rsidRDefault="00B33F3E" w:rsidP="00E571C3">
      <w:pPr>
        <w:pStyle w:val="ListBullet"/>
        <w:ind w:right="475"/>
        <w:jc w:val="both"/>
        <w:rPr>
          <w:lang w:bidi="ar-EG"/>
        </w:rPr>
      </w:pPr>
      <w:r w:rsidRPr="00584E1F">
        <w:rPr>
          <w:lang w:bidi="ar-EG"/>
        </w:rPr>
        <w:t xml:space="preserve">Certificate of </w:t>
      </w:r>
      <w:r w:rsidR="002D4ED1" w:rsidRPr="00584E1F">
        <w:rPr>
          <w:lang w:bidi="ar-EG"/>
        </w:rPr>
        <w:t>presenter</w:t>
      </w:r>
      <w:r w:rsidR="002D4ED1">
        <w:rPr>
          <w:lang w:bidi="ar-EG"/>
        </w:rPr>
        <w:t>,</w:t>
      </w:r>
      <w:r w:rsidRPr="00584E1F">
        <w:rPr>
          <w:lang w:bidi="ar-EG"/>
        </w:rPr>
        <w:t xml:space="preserve"> International Postgraduate Research Symposium 2022 (INPOS 2022) 26 Oct 2022 by SOM, USM</w:t>
      </w:r>
      <w:r w:rsidR="002D4ED1">
        <w:rPr>
          <w:lang w:bidi="ar-EG"/>
        </w:rPr>
        <w:t xml:space="preserve"> </w:t>
      </w:r>
      <w:r w:rsidR="002D4ED1">
        <w:t>(also attended INPOS23 and INPOS24)</w:t>
      </w:r>
    </w:p>
    <w:p w14:paraId="71158D8F" w14:textId="7EF6C075" w:rsidR="00B33F3E" w:rsidRPr="00584E1F" w:rsidRDefault="00B33F3E" w:rsidP="00E571C3">
      <w:pPr>
        <w:pStyle w:val="ListBullet"/>
        <w:ind w:right="475"/>
        <w:jc w:val="both"/>
        <w:rPr>
          <w:lang w:bidi="ar-EG"/>
        </w:rPr>
      </w:pPr>
      <w:r w:rsidRPr="00584E1F">
        <w:rPr>
          <w:lang w:bidi="ar-EG"/>
        </w:rPr>
        <w:t>Certificate of a presenter at the 2nd International Joint-Postgraduate Colloquium for Multidisciplinary Research (IJPCMR 2023) "Breaking Boundaries Through Multidisciplinary Research"</w:t>
      </w:r>
      <w:r w:rsidR="00A43CAD">
        <w:rPr>
          <w:lang w:bidi="ar-EG"/>
        </w:rPr>
        <w:t xml:space="preserve">, </w:t>
      </w:r>
      <w:r w:rsidRPr="00584E1F">
        <w:rPr>
          <w:lang w:bidi="ar-EG"/>
        </w:rPr>
        <w:t>14 Dec 2023</w:t>
      </w:r>
      <w:r w:rsidR="0009306C">
        <w:rPr>
          <w:lang w:bidi="ar-EG"/>
        </w:rPr>
        <w:t>,</w:t>
      </w:r>
      <w:r w:rsidRPr="00584E1F">
        <w:rPr>
          <w:lang w:bidi="ar-EG"/>
        </w:rPr>
        <w:t xml:space="preserve"> USM </w:t>
      </w:r>
    </w:p>
    <w:p w14:paraId="62E4A4FA" w14:textId="188EC059" w:rsidR="00B33F3E" w:rsidRPr="00584E1F" w:rsidRDefault="00B33F3E" w:rsidP="00E571C3">
      <w:pPr>
        <w:pStyle w:val="ListBullet"/>
        <w:ind w:right="475"/>
        <w:jc w:val="both"/>
        <w:rPr>
          <w:lang w:bidi="ar-EG"/>
        </w:rPr>
      </w:pPr>
      <w:r w:rsidRPr="00584E1F">
        <w:rPr>
          <w:lang w:bidi="ar-EG"/>
        </w:rPr>
        <w:t>Certificate of completion 2-day workshop on Panel Data Analysis</w:t>
      </w:r>
      <w:r w:rsidR="00A43CAD">
        <w:rPr>
          <w:lang w:bidi="ar-EG"/>
        </w:rPr>
        <w:t>,</w:t>
      </w:r>
      <w:r w:rsidRPr="00584E1F">
        <w:rPr>
          <w:lang w:bidi="ar-EG"/>
        </w:rPr>
        <w:t xml:space="preserve"> 22-23 Jan 2024, SOM, USM, Expert Trainer Professor Dr</w:t>
      </w:r>
      <w:r w:rsidR="00F65A99">
        <w:rPr>
          <w:lang w:bidi="ar-EG"/>
        </w:rPr>
        <w:t>.</w:t>
      </w:r>
      <w:r w:rsidRPr="00584E1F">
        <w:rPr>
          <w:lang w:bidi="ar-EG"/>
        </w:rPr>
        <w:t xml:space="preserve"> Eng Yoke Kee</w:t>
      </w:r>
    </w:p>
    <w:p w14:paraId="7899F8BD" w14:textId="4080F0AB" w:rsidR="00B33F3E" w:rsidRPr="00584E1F" w:rsidRDefault="00B33F3E" w:rsidP="00E571C3">
      <w:pPr>
        <w:pStyle w:val="ListBullet"/>
        <w:ind w:right="475"/>
        <w:jc w:val="both"/>
        <w:rPr>
          <w:lang w:bidi="ar-EG"/>
        </w:rPr>
      </w:pPr>
      <w:r w:rsidRPr="00584E1F">
        <w:rPr>
          <w:lang w:bidi="ar-EG"/>
        </w:rPr>
        <w:t xml:space="preserve">Certificate of completion 4-day hands-on webinar on "Structural Equation Modelling Using </w:t>
      </w:r>
      <w:proofErr w:type="spellStart"/>
      <w:r w:rsidRPr="00584E1F">
        <w:rPr>
          <w:lang w:bidi="ar-EG"/>
        </w:rPr>
        <w:t>SmartPLS</w:t>
      </w:r>
      <w:proofErr w:type="spellEnd"/>
      <w:r w:rsidRPr="00584E1F">
        <w:rPr>
          <w:lang w:bidi="ar-EG"/>
        </w:rPr>
        <w:t xml:space="preserve">" by Prof </w:t>
      </w:r>
      <w:r w:rsidRPr="00FF00F9">
        <w:rPr>
          <w:lang w:bidi="ar-EG"/>
        </w:rPr>
        <w:t xml:space="preserve">Dhaval </w:t>
      </w:r>
      <w:proofErr w:type="spellStart"/>
      <w:r w:rsidRPr="00FF00F9">
        <w:rPr>
          <w:lang w:bidi="ar-EG"/>
        </w:rPr>
        <w:t>Maheta</w:t>
      </w:r>
      <w:proofErr w:type="spellEnd"/>
      <w:r w:rsidR="00A43CAD">
        <w:rPr>
          <w:lang w:bidi="ar-EG"/>
        </w:rPr>
        <w:t>,</w:t>
      </w:r>
      <w:r>
        <w:rPr>
          <w:lang w:bidi="ar-EG"/>
        </w:rPr>
        <w:t xml:space="preserve"> </w:t>
      </w:r>
      <w:r w:rsidRPr="00584E1F">
        <w:rPr>
          <w:lang w:bidi="ar-EG"/>
        </w:rPr>
        <w:t>22-25 July 2024 organized by Numerical Analytics Instruments Pvt. Ltd., New Delhi.</w:t>
      </w:r>
    </w:p>
    <w:p w14:paraId="45E85668" w14:textId="76662BC4" w:rsidR="00B33F3E" w:rsidRPr="00584E1F" w:rsidRDefault="00B33F3E" w:rsidP="00E571C3">
      <w:pPr>
        <w:pStyle w:val="ListBullet"/>
        <w:ind w:right="475"/>
        <w:jc w:val="both"/>
        <w:rPr>
          <w:lang w:bidi="ar-EG"/>
        </w:rPr>
      </w:pPr>
      <w:r w:rsidRPr="00584E1F">
        <w:rPr>
          <w:lang w:bidi="ar-EG"/>
        </w:rPr>
        <w:t xml:space="preserve">Certificate of participation in "Qualitative Research using Interviews" by Prof. Dr. Ho Jo Ann, UPM, </w:t>
      </w:r>
      <w:r w:rsidR="00A43CAD" w:rsidRPr="00A43CAD">
        <w:rPr>
          <w:lang w:bidi="ar-EG"/>
        </w:rPr>
        <w:t xml:space="preserve">16 </w:t>
      </w:r>
      <w:r w:rsidRPr="00584E1F">
        <w:rPr>
          <w:lang w:bidi="ar-EG"/>
        </w:rPr>
        <w:t>June 2023, at UCP Business School, University of Central Punjab, Lahore</w:t>
      </w:r>
    </w:p>
    <w:p w14:paraId="37F858AA" w14:textId="4C8BBB27" w:rsidR="00B33F3E" w:rsidRPr="00794071" w:rsidRDefault="00F65A99" w:rsidP="00E571C3">
      <w:pPr>
        <w:pStyle w:val="ListBullet"/>
        <w:ind w:right="475"/>
        <w:jc w:val="both"/>
        <w:rPr>
          <w:lang w:bidi="ar-EG"/>
        </w:rPr>
      </w:pPr>
      <w:r>
        <w:rPr>
          <w:lang w:bidi="ar-EG"/>
        </w:rPr>
        <w:t>Many other academic</w:t>
      </w:r>
      <w:r w:rsidR="00B33F3E" w:rsidRPr="00584E1F">
        <w:rPr>
          <w:lang w:bidi="ar-EG"/>
        </w:rPr>
        <w:t xml:space="preserve"> </w:t>
      </w:r>
      <w:r>
        <w:rPr>
          <w:lang w:bidi="ar-EG"/>
        </w:rPr>
        <w:t>c</w:t>
      </w:r>
      <w:r w:rsidR="00B33F3E" w:rsidRPr="00584E1F">
        <w:rPr>
          <w:lang w:bidi="ar-EG"/>
        </w:rPr>
        <w:t xml:space="preserve">ertificates </w:t>
      </w:r>
    </w:p>
    <w:p w14:paraId="45B8F070" w14:textId="77777777" w:rsidR="00B33F3E" w:rsidRDefault="00B33F3E" w:rsidP="00B33F3E">
      <w:pPr>
        <w:pStyle w:val="ListBullet"/>
        <w:numPr>
          <w:ilvl w:val="0"/>
          <w:numId w:val="0"/>
        </w:numPr>
        <w:ind w:left="288"/>
      </w:pPr>
    </w:p>
    <w:p w14:paraId="60A81166" w14:textId="034F9611" w:rsidR="00634826" w:rsidRDefault="00634826" w:rsidP="00CA289D">
      <w:pPr>
        <w:pStyle w:val="Heading1"/>
        <w:ind w:hanging="284"/>
      </w:pPr>
      <w:r>
        <w:t>Grants and scholarships</w:t>
      </w:r>
    </w:p>
    <w:p w14:paraId="2AB06F5D" w14:textId="77777777" w:rsidR="00634826" w:rsidRPr="00003455" w:rsidRDefault="00634826" w:rsidP="00CA289D">
      <w:pPr>
        <w:spacing w:line="168" w:lineRule="auto"/>
        <w:ind w:hanging="284"/>
        <w:rPr>
          <w:sz w:val="10"/>
          <w:szCs w:val="12"/>
        </w:rPr>
      </w:pPr>
      <w:r w:rsidRPr="00003455">
        <w:rPr>
          <w:noProof/>
          <w:sz w:val="10"/>
          <w:szCs w:val="12"/>
        </w:rPr>
        <mc:AlternateContent>
          <mc:Choice Requires="wps">
            <w:drawing>
              <wp:inline distT="0" distB="0" distL="0" distR="0" wp14:anchorId="61D7C72A" wp14:editId="2E007558">
                <wp:extent cx="5943600" cy="0"/>
                <wp:effectExtent l="0" t="0" r="0" b="0"/>
                <wp:docPr id="104598255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ysClr val="windowText" lastClr="000000"/>
                          </a:solidFill>
                          <a:prstDash val="solid"/>
                          <a:miter lim="800000"/>
                        </a:ln>
                        <a:effectLst/>
                      </wps:spPr>
                      <wps:bodyPr/>
                    </wps:wsp>
                  </a:graphicData>
                </a:graphic>
              </wp:inline>
            </w:drawing>
          </mc:Choice>
          <mc:Fallback>
            <w:pict>
              <v:line w14:anchorId="183667B9"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" strokecolor="windowText" strokeweight="1pt">
                <v:stroke joinstyle="miter"/>
                <w10:anchorlock/>
              </v:line>
            </w:pict>
          </mc:Fallback>
        </mc:AlternateContent>
      </w:r>
    </w:p>
    <w:p w14:paraId="1C2D528D" w14:textId="77777777" w:rsidR="008E2E7A" w:rsidRPr="008E2E7A" w:rsidRDefault="008E2E7A" w:rsidP="008E2E7A">
      <w:pPr>
        <w:keepNext/>
        <w:keepLines/>
        <w:tabs>
          <w:tab w:val="right" w:pos="9360"/>
        </w:tabs>
        <w:spacing w:after="0"/>
        <w:outlineLvl w:val="1"/>
        <w:rPr>
          <w:rFonts w:ascii="Arial" w:eastAsia="MS Gothic" w:hAnsi="Arial" w:cs="Times New Roman (Headings CS)"/>
          <w:b/>
          <w:color w:val="191919" w:themeColor="background2" w:themeShade="1A"/>
          <w:sz w:val="22"/>
          <w:szCs w:val="26"/>
        </w:rPr>
      </w:pPr>
      <w:r w:rsidRPr="008E2E7A">
        <w:rPr>
          <w:rFonts w:ascii="Arial" w:eastAsia="MS Gothic" w:hAnsi="Arial" w:cs="Times New Roman (Headings CS)"/>
          <w:b/>
          <w:color w:val="191919" w:themeColor="background2" w:themeShade="1A"/>
          <w:sz w:val="22"/>
          <w:szCs w:val="26"/>
        </w:rPr>
        <w:t>IISPPR Scholarship Program</w:t>
      </w:r>
    </w:p>
    <w:p w14:paraId="11C4B76E" w14:textId="77777777" w:rsidR="008E2E7A" w:rsidRDefault="008E2E7A" w:rsidP="008E2E7A">
      <w:pPr>
        <w:rPr>
          <w:rFonts w:ascii="Arial" w:eastAsia="Arial" w:hAnsi="Arial" w:cs="Arial"/>
          <w:bCs/>
          <w:color w:val="5F5F5F" w:themeColor="accent4" w:themeShade="BF"/>
        </w:rPr>
      </w:pPr>
      <w:r w:rsidRPr="008E2E7A">
        <w:rPr>
          <w:rFonts w:ascii="Arial" w:eastAsia="Arial" w:hAnsi="Arial" w:cs="Arial"/>
        </w:rPr>
        <w:t xml:space="preserve">Data Analyst Scholarship Program at IISPPR, India                                                                            </w:t>
      </w:r>
      <w:r w:rsidRPr="008E2E7A">
        <w:rPr>
          <w:rFonts w:ascii="Arial" w:eastAsia="Arial" w:hAnsi="Arial" w:cs="Arial"/>
          <w:bCs/>
          <w:color w:val="5F5F5F" w:themeColor="accent4" w:themeShade="BF"/>
        </w:rPr>
        <w:t>2025</w:t>
      </w:r>
    </w:p>
    <w:p w14:paraId="448D6D66" w14:textId="77777777" w:rsidR="00DE0ABC" w:rsidRPr="00DE0ABC" w:rsidRDefault="00DE0ABC" w:rsidP="00DE0ABC">
      <w:pPr>
        <w:keepNext/>
        <w:keepLines/>
        <w:tabs>
          <w:tab w:val="right" w:pos="9360"/>
        </w:tabs>
        <w:spacing w:after="0"/>
        <w:outlineLvl w:val="1"/>
        <w:rPr>
          <w:rFonts w:ascii="Arial" w:eastAsia="MS Gothic" w:hAnsi="Arial" w:cs="Times New Roman (Headings CS)"/>
          <w:b/>
          <w:color w:val="191919" w:themeColor="background2" w:themeShade="1A"/>
          <w:sz w:val="22"/>
          <w:szCs w:val="26"/>
        </w:rPr>
      </w:pPr>
      <w:r w:rsidRPr="00DE0ABC">
        <w:rPr>
          <w:rFonts w:ascii="Arial" w:eastAsia="MS Gothic" w:hAnsi="Arial" w:cs="Times New Roman (Headings CS)"/>
          <w:b/>
          <w:color w:val="191919" w:themeColor="background2" w:themeShade="1A"/>
          <w:sz w:val="22"/>
          <w:szCs w:val="26"/>
        </w:rPr>
        <w:t>IISPPR Scholarship Program</w:t>
      </w:r>
    </w:p>
    <w:p w14:paraId="00AAC7F6" w14:textId="77777777" w:rsidR="00DE0ABC" w:rsidRPr="00DE0ABC" w:rsidRDefault="00DE0ABC" w:rsidP="00DE0ABC">
      <w:pPr>
        <w:rPr>
          <w:rFonts w:ascii="Arial" w:eastAsia="Arial" w:hAnsi="Arial" w:cs="Arial"/>
          <w:b/>
          <w:bCs/>
          <w:color w:val="5F5F5F" w:themeColor="accent4" w:themeShade="BF"/>
        </w:rPr>
      </w:pPr>
      <w:r w:rsidRPr="00DE0ABC">
        <w:rPr>
          <w:rFonts w:ascii="Arial" w:eastAsia="Arial" w:hAnsi="Arial" w:cs="Arial"/>
        </w:rPr>
        <w:t xml:space="preserve">Qualitative Research Scholarship Program at IISPPR, India                                                               </w:t>
      </w:r>
      <w:r w:rsidRPr="00DE0ABC">
        <w:rPr>
          <w:rFonts w:ascii="Arial" w:eastAsia="Arial" w:hAnsi="Arial" w:cs="Arial"/>
          <w:bCs/>
          <w:color w:val="5F5F5F" w:themeColor="accent4" w:themeShade="BF"/>
        </w:rPr>
        <w:t>2025</w:t>
      </w:r>
    </w:p>
    <w:p w14:paraId="42BDA006" w14:textId="77777777" w:rsidR="008E2E7A" w:rsidRPr="008E2E7A" w:rsidRDefault="008E2E7A" w:rsidP="008E2E7A">
      <w:pPr>
        <w:keepNext/>
        <w:keepLines/>
        <w:tabs>
          <w:tab w:val="right" w:pos="9360"/>
        </w:tabs>
        <w:spacing w:after="0"/>
        <w:ind w:left="-142" w:firstLine="142"/>
        <w:outlineLvl w:val="1"/>
        <w:rPr>
          <w:rFonts w:ascii="Arial" w:eastAsia="MS Gothic" w:hAnsi="Arial" w:cs="Times New Roman (Headings CS)"/>
          <w:b/>
          <w:color w:val="191919" w:themeColor="background2" w:themeShade="1A"/>
          <w:sz w:val="22"/>
          <w:szCs w:val="26"/>
        </w:rPr>
      </w:pPr>
      <w:r w:rsidRPr="008E2E7A">
        <w:rPr>
          <w:rFonts w:ascii="Arial" w:eastAsia="MS Gothic" w:hAnsi="Arial" w:cs="Times New Roman (Headings CS)"/>
          <w:b/>
          <w:color w:val="191919" w:themeColor="background2" w:themeShade="1A"/>
          <w:sz w:val="22"/>
          <w:szCs w:val="26"/>
        </w:rPr>
        <w:t xml:space="preserve">Libyan Academy Partial Scholarship </w:t>
      </w:r>
    </w:p>
    <w:p w14:paraId="7FB0CE55" w14:textId="77777777" w:rsidR="008E2E7A" w:rsidRPr="008E2E7A" w:rsidRDefault="008E2E7A" w:rsidP="008E2E7A">
      <w:pPr>
        <w:rPr>
          <w:rFonts w:ascii="Arial" w:eastAsia="Arial" w:hAnsi="Arial" w:cs="Arial"/>
        </w:rPr>
      </w:pPr>
      <w:r w:rsidRPr="008E2E7A">
        <w:rPr>
          <w:rFonts w:ascii="Arial" w:eastAsia="Arial" w:hAnsi="Arial" w:cs="Arial"/>
        </w:rPr>
        <w:t xml:space="preserve">For Ph.D. in Accounting from Libyan Academy, Tripoli (Stopped due to the War)                               </w:t>
      </w:r>
      <w:r w:rsidRPr="008E2E7A">
        <w:rPr>
          <w:rFonts w:ascii="Arial" w:eastAsia="Arial" w:hAnsi="Arial" w:cs="Arial"/>
          <w:bCs/>
          <w:color w:val="5F5F5F" w:themeColor="accent4" w:themeShade="BF"/>
        </w:rPr>
        <w:t>2008</w:t>
      </w:r>
    </w:p>
    <w:p w14:paraId="3CE89002" w14:textId="77777777" w:rsidR="008E2E7A" w:rsidRPr="008E2E7A" w:rsidRDefault="008E2E7A" w:rsidP="008E2E7A">
      <w:pPr>
        <w:keepNext/>
        <w:keepLines/>
        <w:tabs>
          <w:tab w:val="right" w:pos="9360"/>
        </w:tabs>
        <w:spacing w:after="0"/>
        <w:outlineLvl w:val="1"/>
        <w:rPr>
          <w:rFonts w:ascii="Arial" w:eastAsia="MS Gothic" w:hAnsi="Arial" w:cs="Times New Roman (Headings CS)"/>
          <w:b/>
          <w:color w:val="191919" w:themeColor="background2" w:themeShade="1A"/>
          <w:sz w:val="22"/>
          <w:szCs w:val="26"/>
        </w:rPr>
      </w:pPr>
      <w:r w:rsidRPr="008E2E7A">
        <w:rPr>
          <w:rFonts w:ascii="Arial" w:eastAsia="MS Gothic" w:hAnsi="Arial" w:cs="Times New Roman (Headings CS)"/>
          <w:b/>
          <w:color w:val="191919" w:themeColor="background2" w:themeShade="1A"/>
          <w:sz w:val="22"/>
          <w:szCs w:val="26"/>
        </w:rPr>
        <w:t>HCAFS Partial Scholarship</w:t>
      </w:r>
    </w:p>
    <w:p w14:paraId="40E983C1" w14:textId="77777777" w:rsidR="008E2E7A" w:rsidRPr="008E2E7A" w:rsidRDefault="008E2E7A" w:rsidP="008E2E7A">
      <w:pPr>
        <w:rPr>
          <w:rFonts w:ascii="Arial" w:eastAsia="Arial" w:hAnsi="Arial" w:cs="Arial"/>
        </w:rPr>
      </w:pPr>
      <w:r w:rsidRPr="008E2E7A">
        <w:rPr>
          <w:rFonts w:ascii="Arial" w:eastAsia="Arial" w:hAnsi="Arial" w:cs="Arial"/>
        </w:rPr>
        <w:t xml:space="preserve">For MSc. in Accounting from Libyan Academy for Postgraduate Studies, Benghazi                           </w:t>
      </w:r>
      <w:r w:rsidRPr="008E2E7A">
        <w:rPr>
          <w:rFonts w:ascii="Arial" w:eastAsia="Arial" w:hAnsi="Arial" w:cs="Arial"/>
          <w:bCs/>
          <w:color w:val="5F5F5F" w:themeColor="accent4" w:themeShade="BF"/>
        </w:rPr>
        <w:t>2005</w:t>
      </w:r>
    </w:p>
    <w:p w14:paraId="59705396" w14:textId="480E528C" w:rsidR="008E2E7A" w:rsidRPr="008E2E7A" w:rsidRDefault="008E2E7A" w:rsidP="008E2E7A">
      <w:pPr>
        <w:keepNext/>
        <w:keepLines/>
        <w:tabs>
          <w:tab w:val="right" w:pos="9360"/>
        </w:tabs>
        <w:spacing w:after="0"/>
        <w:outlineLvl w:val="1"/>
        <w:rPr>
          <w:rFonts w:ascii="Arial" w:eastAsia="MS Gothic" w:hAnsi="Arial" w:cs="Times New Roman (Headings CS)"/>
          <w:b/>
          <w:color w:val="191919" w:themeColor="background2" w:themeShade="1A"/>
          <w:sz w:val="22"/>
          <w:szCs w:val="26"/>
        </w:rPr>
      </w:pPr>
      <w:r w:rsidRPr="008E2E7A">
        <w:rPr>
          <w:rFonts w:ascii="Arial" w:eastAsia="MS Gothic" w:hAnsi="Arial" w:cs="Times New Roman (Headings CS)"/>
          <w:b/>
          <w:color w:val="191919" w:themeColor="background2" w:themeShade="1A"/>
          <w:sz w:val="22"/>
          <w:szCs w:val="26"/>
        </w:rPr>
        <w:t>HCAFS Full Scholarship</w:t>
      </w:r>
    </w:p>
    <w:p w14:paraId="45437E7A" w14:textId="77777777" w:rsidR="008E2E7A" w:rsidRPr="008E2E7A" w:rsidRDefault="008E2E7A" w:rsidP="008E2E7A">
      <w:pPr>
        <w:rPr>
          <w:rFonts w:ascii="Arial" w:eastAsia="Arial" w:hAnsi="Arial" w:cs="Arial"/>
        </w:rPr>
      </w:pPr>
      <w:r w:rsidRPr="008E2E7A">
        <w:rPr>
          <w:rFonts w:ascii="Arial" w:eastAsia="Arial" w:hAnsi="Arial" w:cs="Arial"/>
        </w:rPr>
        <w:t xml:space="preserve">For B.Sc. of Accounting from National Institute of Administration, Benghazi                                       </w:t>
      </w:r>
      <w:r w:rsidRPr="008E2E7A">
        <w:rPr>
          <w:rFonts w:ascii="Arial" w:eastAsia="Arial" w:hAnsi="Arial" w:cs="Arial"/>
          <w:bCs/>
          <w:color w:val="5F5F5F" w:themeColor="accent4" w:themeShade="BF"/>
        </w:rPr>
        <w:t>2000</w:t>
      </w:r>
    </w:p>
    <w:p w14:paraId="0B5660C5" w14:textId="3F4AC19F" w:rsidR="00FE2278" w:rsidRDefault="00FE2278" w:rsidP="00FE2278">
      <w:r>
        <w:t xml:space="preserve">                                </w:t>
      </w:r>
    </w:p>
    <w:sectPr w:rsidR="00FE2278" w:rsidSect="007D5742">
      <w:pgSz w:w="12240" w:h="15840"/>
      <w:pgMar w:top="907" w:right="1041" w:bottom="720" w:left="1368" w:header="576"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DB75D" w14:textId="77777777" w:rsidR="00AB320E" w:rsidRDefault="00AB320E">
      <w:pPr>
        <w:spacing w:after="0"/>
      </w:pPr>
      <w:r>
        <w:separator/>
      </w:r>
    </w:p>
  </w:endnote>
  <w:endnote w:type="continuationSeparator" w:id="0">
    <w:p w14:paraId="2E1C3C8C" w14:textId="77777777" w:rsidR="00AB320E" w:rsidRDefault="00AB320E">
      <w:pPr>
        <w:spacing w:after="0"/>
      </w:pPr>
      <w:r>
        <w:continuationSeparator/>
      </w:r>
    </w:p>
  </w:endnote>
  <w:endnote w:type="continuationNotice" w:id="1">
    <w:p w14:paraId="4D243BE8" w14:textId="77777777" w:rsidR="00AB320E" w:rsidRDefault="00AB320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Nova Light">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F5152" w14:textId="77777777" w:rsidR="00AB320E" w:rsidRDefault="00AB320E">
      <w:pPr>
        <w:spacing w:after="0"/>
      </w:pPr>
      <w:r>
        <w:separator/>
      </w:r>
    </w:p>
  </w:footnote>
  <w:footnote w:type="continuationSeparator" w:id="0">
    <w:p w14:paraId="142D622E" w14:textId="77777777" w:rsidR="00AB320E" w:rsidRDefault="00AB320E">
      <w:pPr>
        <w:spacing w:after="0"/>
      </w:pPr>
      <w:r>
        <w:continuationSeparator/>
      </w:r>
    </w:p>
  </w:footnote>
  <w:footnote w:type="continuationNotice" w:id="1">
    <w:p w14:paraId="51ACC260" w14:textId="77777777" w:rsidR="00AB320E" w:rsidRDefault="00AB320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3E7B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5645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1F8FE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12FB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C223C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1853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42CA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1239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1AE1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E66C6C"/>
    <w:lvl w:ilvl="0">
      <w:start w:val="1"/>
      <w:numFmt w:val="bullet"/>
      <w:lvlText w:val="·"/>
      <w:lvlJc w:val="left"/>
      <w:pPr>
        <w:tabs>
          <w:tab w:val="num" w:pos="144"/>
        </w:tabs>
        <w:ind w:left="144" w:hanging="144"/>
      </w:pPr>
      <w:rPr>
        <w:rFonts w:ascii="Cambria" w:hAnsi="Cambria" w:hint="default"/>
      </w:rPr>
    </w:lvl>
  </w:abstractNum>
  <w:abstractNum w:abstractNumId="10" w15:restartNumberingAfterBreak="0">
    <w:nsid w:val="193655CD"/>
    <w:multiLevelType w:val="hybridMultilevel"/>
    <w:tmpl w:val="E53CE4D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39D60330"/>
    <w:multiLevelType w:val="multilevel"/>
    <w:tmpl w:val="867E0FF0"/>
    <w:lvl w:ilvl="0">
      <w:start w:val="1"/>
      <w:numFmt w:val="bullet"/>
      <w:pStyle w:val="ListBullet"/>
      <w:lvlText w:val=""/>
      <w:lvlJc w:val="left"/>
      <w:pPr>
        <w:ind w:left="2520" w:hanging="360"/>
      </w:pPr>
      <w:rPr>
        <w:rFonts w:ascii="Symbol" w:hAnsi="Symbol" w:hint="default"/>
        <w:color w:val="404040" w:themeColor="text1" w:themeTint="BF"/>
      </w:rPr>
    </w:lvl>
    <w:lvl w:ilvl="1">
      <w:start w:val="1"/>
      <w:numFmt w:val="bullet"/>
      <w:lvlText w:val=""/>
      <w:lvlJc w:val="left"/>
      <w:pPr>
        <w:ind w:left="2880" w:hanging="360"/>
      </w:pPr>
      <w:rPr>
        <w:rFonts w:ascii="Symbol" w:hAnsi="Symbol" w:hint="default"/>
        <w:color w:val="404040" w:themeColor="text1" w:themeTint="BF"/>
      </w:rPr>
    </w:lvl>
    <w:lvl w:ilvl="2">
      <w:start w:val="1"/>
      <w:numFmt w:val="bullet"/>
      <w:lvlText w:val=""/>
      <w:lvlJc w:val="left"/>
      <w:pPr>
        <w:ind w:left="3240" w:hanging="360"/>
      </w:pPr>
      <w:rPr>
        <w:rFonts w:ascii="Symbol" w:hAnsi="Symbol" w:hint="default"/>
        <w:color w:val="404040" w:themeColor="text1" w:themeTint="BF"/>
      </w:rPr>
    </w:lvl>
    <w:lvl w:ilvl="3">
      <w:start w:val="1"/>
      <w:numFmt w:val="bullet"/>
      <w:lvlText w:val=""/>
      <w:lvlJc w:val="left"/>
      <w:pPr>
        <w:ind w:left="360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32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040" w:hanging="360"/>
      </w:pPr>
      <w:rPr>
        <w:rFonts w:ascii="Symbol" w:hAnsi="Symbol" w:hint="default"/>
        <w:color w:val="auto"/>
      </w:rPr>
    </w:lvl>
    <w:lvl w:ilvl="8">
      <w:start w:val="1"/>
      <w:numFmt w:val="bullet"/>
      <w:lvlText w:val=""/>
      <w:lvlJc w:val="left"/>
      <w:pPr>
        <w:ind w:left="5400" w:hanging="360"/>
      </w:pPr>
      <w:rPr>
        <w:rFonts w:ascii="Symbol" w:hAnsi="Symbol" w:hint="default"/>
        <w:color w:val="auto"/>
      </w:rPr>
    </w:lvl>
  </w:abstractNum>
  <w:abstractNum w:abstractNumId="12" w15:restartNumberingAfterBreak="0">
    <w:nsid w:val="50702048"/>
    <w:multiLevelType w:val="hybridMultilevel"/>
    <w:tmpl w:val="658AB4F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50E80EAB"/>
    <w:multiLevelType w:val="hybridMultilevel"/>
    <w:tmpl w:val="BA723E4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1070227195">
    <w:abstractNumId w:val="9"/>
  </w:num>
  <w:num w:numId="2" w16cid:durableId="1468006847">
    <w:abstractNumId w:val="9"/>
    <w:lvlOverride w:ilvl="0">
      <w:startOverride w:val="1"/>
    </w:lvlOverride>
  </w:num>
  <w:num w:numId="3" w16cid:durableId="218326529">
    <w:abstractNumId w:val="9"/>
    <w:lvlOverride w:ilvl="0">
      <w:startOverride w:val="1"/>
    </w:lvlOverride>
  </w:num>
  <w:num w:numId="4" w16cid:durableId="787820456">
    <w:abstractNumId w:val="9"/>
    <w:lvlOverride w:ilvl="0">
      <w:startOverride w:val="1"/>
    </w:lvlOverride>
  </w:num>
  <w:num w:numId="5" w16cid:durableId="1463615512">
    <w:abstractNumId w:val="7"/>
  </w:num>
  <w:num w:numId="6" w16cid:durableId="4554690">
    <w:abstractNumId w:val="6"/>
  </w:num>
  <w:num w:numId="7" w16cid:durableId="1250849847">
    <w:abstractNumId w:val="5"/>
  </w:num>
  <w:num w:numId="8" w16cid:durableId="79299327">
    <w:abstractNumId w:val="4"/>
  </w:num>
  <w:num w:numId="9" w16cid:durableId="39936924">
    <w:abstractNumId w:val="8"/>
  </w:num>
  <w:num w:numId="10" w16cid:durableId="859515455">
    <w:abstractNumId w:val="3"/>
  </w:num>
  <w:num w:numId="11" w16cid:durableId="1448234664">
    <w:abstractNumId w:val="2"/>
  </w:num>
  <w:num w:numId="12" w16cid:durableId="1522163321">
    <w:abstractNumId w:val="1"/>
  </w:num>
  <w:num w:numId="13" w16cid:durableId="1618027005">
    <w:abstractNumId w:val="0"/>
  </w:num>
  <w:num w:numId="14" w16cid:durableId="331106266">
    <w:abstractNumId w:val="11"/>
  </w:num>
  <w:num w:numId="15" w16cid:durableId="94441604">
    <w:abstractNumId w:val="11"/>
    <w:lvlOverride w:ilvl="0">
      <w:lvl w:ilvl="0">
        <w:start w:val="1"/>
        <w:numFmt w:val="bullet"/>
        <w:pStyle w:val="ListBullet"/>
        <w:lvlText w:val=""/>
        <w:lvlJc w:val="left"/>
        <w:pPr>
          <w:ind w:left="288" w:hanging="288"/>
        </w:pPr>
        <w:rPr>
          <w:rFonts w:ascii="Symbol" w:hAnsi="Symbol" w:hint="default"/>
          <w:color w:val="auto"/>
        </w:rPr>
      </w:lvl>
    </w:lvlOverride>
    <w:lvlOverride w:ilvl="1">
      <w:lvl w:ilvl="1">
        <w:start w:val="1"/>
        <w:numFmt w:val="bullet"/>
        <w:lvlText w:val=""/>
        <w:lvlJc w:val="left"/>
        <w:pPr>
          <w:ind w:left="576" w:hanging="288"/>
        </w:pPr>
        <w:rPr>
          <w:rFonts w:ascii="Symbol" w:hAnsi="Symbol" w:hint="default"/>
          <w:color w:val="auto"/>
        </w:rPr>
      </w:lvl>
    </w:lvlOverride>
    <w:lvlOverride w:ilvl="2">
      <w:lvl w:ilvl="2">
        <w:start w:val="1"/>
        <w:numFmt w:val="bullet"/>
        <w:lvlText w:val=""/>
        <w:lvlJc w:val="left"/>
        <w:pPr>
          <w:ind w:left="864" w:hanging="288"/>
        </w:pPr>
        <w:rPr>
          <w:rFonts w:ascii="Symbol" w:hAnsi="Symbol" w:hint="default"/>
          <w:color w:val="auto"/>
        </w:rPr>
      </w:lvl>
    </w:lvlOverride>
    <w:lvlOverride w:ilvl="3">
      <w:lvl w:ilvl="3">
        <w:start w:val="1"/>
        <w:numFmt w:val="bullet"/>
        <w:lvlText w:val=""/>
        <w:lvlJc w:val="left"/>
        <w:pPr>
          <w:ind w:left="1152" w:hanging="288"/>
        </w:pPr>
        <w:rPr>
          <w:rFonts w:ascii="Symbol" w:hAnsi="Symbol" w:hint="default"/>
          <w:color w:val="auto"/>
        </w:rPr>
      </w:lvl>
    </w:lvlOverride>
    <w:lvlOverride w:ilvl="4">
      <w:lvl w:ilvl="4">
        <w:start w:val="1"/>
        <w:numFmt w:val="bullet"/>
        <w:lvlText w:val=""/>
        <w:lvlJc w:val="left"/>
        <w:pPr>
          <w:ind w:left="1440" w:hanging="288"/>
        </w:pPr>
        <w:rPr>
          <w:rFonts w:ascii="Symbol" w:hAnsi="Symbol" w:hint="default"/>
          <w:color w:val="auto"/>
        </w:rPr>
      </w:lvl>
    </w:lvlOverride>
    <w:lvlOverride w:ilvl="5">
      <w:lvl w:ilvl="5">
        <w:start w:val="1"/>
        <w:numFmt w:val="bullet"/>
        <w:lvlText w:val=""/>
        <w:lvlJc w:val="left"/>
        <w:pPr>
          <w:ind w:left="1728" w:hanging="288"/>
        </w:pPr>
        <w:rPr>
          <w:rFonts w:ascii="Symbol" w:hAnsi="Symbol" w:hint="default"/>
          <w:color w:val="auto"/>
        </w:rPr>
      </w:lvl>
    </w:lvlOverride>
    <w:lvlOverride w:ilvl="6">
      <w:lvl w:ilvl="6">
        <w:start w:val="1"/>
        <w:numFmt w:val="bullet"/>
        <w:lvlText w:val=""/>
        <w:lvlJc w:val="left"/>
        <w:pPr>
          <w:ind w:left="2016" w:hanging="288"/>
        </w:pPr>
        <w:rPr>
          <w:rFonts w:ascii="Symbol" w:hAnsi="Symbol" w:hint="default"/>
          <w:color w:val="auto"/>
        </w:rPr>
      </w:lvl>
    </w:lvlOverride>
    <w:lvlOverride w:ilvl="7">
      <w:lvl w:ilvl="7">
        <w:start w:val="1"/>
        <w:numFmt w:val="bullet"/>
        <w:lvlText w:val=""/>
        <w:lvlJc w:val="left"/>
        <w:pPr>
          <w:ind w:left="2304" w:hanging="288"/>
        </w:pPr>
        <w:rPr>
          <w:rFonts w:ascii="Symbol" w:hAnsi="Symbol" w:hint="default"/>
          <w:color w:val="auto"/>
        </w:rPr>
      </w:lvl>
    </w:lvlOverride>
    <w:lvlOverride w:ilvl="8">
      <w:lvl w:ilvl="8">
        <w:start w:val="1"/>
        <w:numFmt w:val="bullet"/>
        <w:lvlText w:val=""/>
        <w:lvlJc w:val="left"/>
        <w:pPr>
          <w:ind w:left="2592" w:hanging="288"/>
        </w:pPr>
        <w:rPr>
          <w:rFonts w:ascii="Symbol" w:hAnsi="Symbol" w:hint="default"/>
          <w:color w:val="auto"/>
        </w:rPr>
      </w:lvl>
    </w:lvlOverride>
  </w:num>
  <w:num w:numId="16" w16cid:durableId="1086879013">
    <w:abstractNumId w:val="11"/>
    <w:lvlOverride w:ilvl="0">
      <w:lvl w:ilvl="0">
        <w:start w:val="1"/>
        <w:numFmt w:val="bullet"/>
        <w:pStyle w:val="List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404040" w:themeColor="text1" w:themeTint="BF"/>
        </w:rPr>
      </w:lvl>
    </w:lvlOverride>
    <w:lvlOverride w:ilvl="3">
      <w:lvl w:ilvl="3">
        <w:start w:val="1"/>
        <w:numFmt w:val="bullet"/>
        <w:lvlText w:val=""/>
        <w:lvlJc w:val="left"/>
        <w:pPr>
          <w:ind w:left="1440" w:hanging="360"/>
        </w:pPr>
        <w:rPr>
          <w:rFonts w:ascii="Symbol" w:hAnsi="Symbol" w:hint="default"/>
          <w:color w:val="404040" w:themeColor="text1" w:themeTint="BF"/>
        </w:rPr>
      </w:lvl>
    </w:lvlOverride>
    <w:lvlOverride w:ilvl="4">
      <w:lvl w:ilvl="4">
        <w:start w:val="1"/>
        <w:numFmt w:val="bullet"/>
        <w:lvlText w:val=""/>
        <w:lvlJc w:val="left"/>
        <w:pPr>
          <w:ind w:left="1800" w:hanging="360"/>
        </w:pPr>
        <w:rPr>
          <w:rFonts w:ascii="Symbol" w:hAnsi="Symbol" w:hint="default"/>
          <w:color w:val="404040" w:themeColor="text1" w:themeTint="BF"/>
        </w:rPr>
      </w:lvl>
    </w:lvlOverride>
    <w:lvlOverride w:ilvl="5">
      <w:lvl w:ilvl="5">
        <w:start w:val="1"/>
        <w:numFmt w:val="bullet"/>
        <w:lvlText w:val=""/>
        <w:lvlJc w:val="left"/>
        <w:pPr>
          <w:ind w:left="2160" w:hanging="360"/>
        </w:pPr>
        <w:rPr>
          <w:rFonts w:ascii="Symbol" w:hAnsi="Symbol" w:hint="default"/>
          <w:color w:val="404040" w:themeColor="text1" w:themeTint="BF"/>
        </w:rPr>
      </w:lvl>
    </w:lvlOverride>
    <w:lvlOverride w:ilvl="6">
      <w:lvl w:ilvl="6">
        <w:start w:val="1"/>
        <w:numFmt w:val="bullet"/>
        <w:lvlText w:val=""/>
        <w:lvlJc w:val="left"/>
        <w:pPr>
          <w:ind w:left="2520" w:hanging="360"/>
        </w:pPr>
        <w:rPr>
          <w:rFonts w:ascii="Symbol" w:hAnsi="Symbol" w:hint="default"/>
          <w:color w:val="404040" w:themeColor="text1" w:themeTint="BF"/>
        </w:rPr>
      </w:lvl>
    </w:lvlOverride>
    <w:lvlOverride w:ilvl="7">
      <w:lvl w:ilvl="7">
        <w:start w:val="1"/>
        <w:numFmt w:val="bullet"/>
        <w:lvlText w:val=""/>
        <w:lvlJc w:val="left"/>
        <w:pPr>
          <w:ind w:left="2880" w:hanging="360"/>
        </w:pPr>
        <w:rPr>
          <w:rFonts w:ascii="Symbol" w:hAnsi="Symbol" w:hint="default"/>
          <w:color w:val="404040" w:themeColor="text1" w:themeTint="BF"/>
        </w:rPr>
      </w:lvl>
    </w:lvlOverride>
    <w:lvlOverride w:ilvl="8">
      <w:lvl w:ilvl="8">
        <w:start w:val="1"/>
        <w:numFmt w:val="bullet"/>
        <w:lvlText w:val=""/>
        <w:lvlJc w:val="left"/>
        <w:pPr>
          <w:ind w:left="3240" w:hanging="360"/>
        </w:pPr>
        <w:rPr>
          <w:rFonts w:ascii="Symbol" w:hAnsi="Symbol" w:hint="default"/>
          <w:color w:val="404040" w:themeColor="text1" w:themeTint="BF"/>
        </w:rPr>
      </w:lvl>
    </w:lvlOverride>
  </w:num>
  <w:num w:numId="17" w16cid:durableId="917131399">
    <w:abstractNumId w:val="11"/>
    <w:lvlOverride w:ilvl="0">
      <w:lvl w:ilvl="0">
        <w:start w:val="1"/>
        <w:numFmt w:val="bullet"/>
        <w:pStyle w:val="List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auto"/>
        </w:rPr>
      </w:lvl>
    </w:lvlOverride>
    <w:lvlOverride w:ilvl="3">
      <w:lvl w:ilvl="3">
        <w:start w:val="1"/>
        <w:numFmt w:val="bullet"/>
        <w:lvlText w:val=""/>
        <w:lvlJc w:val="left"/>
        <w:pPr>
          <w:ind w:left="1440" w:hanging="360"/>
        </w:pPr>
        <w:rPr>
          <w:rFonts w:ascii="Symbol" w:hAnsi="Symbol" w:hint="default"/>
          <w:color w:val="auto"/>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bullet"/>
        <w:lvlText w:val=""/>
        <w:lvlJc w:val="left"/>
        <w:pPr>
          <w:ind w:left="2520" w:hanging="360"/>
        </w:pPr>
        <w:rPr>
          <w:rFonts w:ascii="Symbol" w:hAnsi="Symbol" w:hint="default"/>
          <w:color w:val="auto"/>
        </w:rPr>
      </w:lvl>
    </w:lvlOverride>
    <w:lvlOverride w:ilvl="7">
      <w:lvl w:ilvl="7">
        <w:start w:val="1"/>
        <w:numFmt w:val="bullet"/>
        <w:lvlText w:val=""/>
        <w:lvlJc w:val="left"/>
        <w:pPr>
          <w:ind w:left="2880" w:hanging="360"/>
        </w:pPr>
        <w:rPr>
          <w:rFonts w:ascii="Symbol" w:hAnsi="Symbol" w:hint="default"/>
          <w:color w:val="auto"/>
        </w:rPr>
      </w:lvl>
    </w:lvlOverride>
    <w:lvlOverride w:ilvl="8">
      <w:lvl w:ilvl="8">
        <w:start w:val="1"/>
        <w:numFmt w:val="bullet"/>
        <w:lvlText w:val=""/>
        <w:lvlJc w:val="left"/>
        <w:pPr>
          <w:ind w:left="3240" w:hanging="360"/>
        </w:pPr>
        <w:rPr>
          <w:rFonts w:ascii="Symbol" w:hAnsi="Symbol" w:hint="default"/>
          <w:color w:val="auto"/>
        </w:rPr>
      </w:lvl>
    </w:lvlOverride>
  </w:num>
  <w:num w:numId="18" w16cid:durableId="1550801266">
    <w:abstractNumId w:val="11"/>
    <w:lvlOverride w:ilvl="0">
      <w:lvl w:ilvl="0">
        <w:start w:val="1"/>
        <w:numFmt w:val="bullet"/>
        <w:pStyle w:val="List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404040" w:themeColor="text1" w:themeTint="BF"/>
        </w:rPr>
      </w:lvl>
    </w:lvlOverride>
    <w:lvlOverride w:ilvl="3">
      <w:lvl w:ilvl="3">
        <w:start w:val="1"/>
        <w:numFmt w:val="bullet"/>
        <w:lvlText w:val=""/>
        <w:lvlJc w:val="left"/>
        <w:pPr>
          <w:ind w:left="1440" w:hanging="360"/>
        </w:pPr>
        <w:rPr>
          <w:rFonts w:ascii="Symbol" w:hAnsi="Symbol" w:hint="default"/>
          <w:color w:val="404040" w:themeColor="text1" w:themeTint="BF"/>
        </w:rPr>
      </w:lvl>
    </w:lvlOverride>
    <w:lvlOverride w:ilvl="4">
      <w:lvl w:ilvl="4">
        <w:start w:val="1"/>
        <w:numFmt w:val="bullet"/>
        <w:lvlText w:val=""/>
        <w:lvlJc w:val="left"/>
        <w:pPr>
          <w:ind w:left="1800" w:hanging="360"/>
        </w:pPr>
        <w:rPr>
          <w:rFonts w:ascii="Symbol" w:hAnsi="Symbol" w:hint="default"/>
          <w:color w:val="404040" w:themeColor="text1" w:themeTint="BF"/>
        </w:rPr>
      </w:lvl>
    </w:lvlOverride>
    <w:lvlOverride w:ilvl="5">
      <w:lvl w:ilvl="5">
        <w:start w:val="1"/>
        <w:numFmt w:val="bullet"/>
        <w:lvlText w:val=""/>
        <w:lvlJc w:val="left"/>
        <w:pPr>
          <w:ind w:left="2160" w:hanging="360"/>
        </w:pPr>
        <w:rPr>
          <w:rFonts w:ascii="Symbol" w:hAnsi="Symbol" w:hint="default"/>
          <w:color w:val="404040" w:themeColor="text1" w:themeTint="BF"/>
        </w:rPr>
      </w:lvl>
    </w:lvlOverride>
    <w:lvlOverride w:ilvl="6">
      <w:lvl w:ilvl="6">
        <w:start w:val="1"/>
        <w:numFmt w:val="bullet"/>
        <w:lvlText w:val=""/>
        <w:lvlJc w:val="left"/>
        <w:pPr>
          <w:ind w:left="2520" w:hanging="360"/>
        </w:pPr>
        <w:rPr>
          <w:rFonts w:ascii="Symbol" w:hAnsi="Symbol" w:hint="default"/>
          <w:color w:val="404040" w:themeColor="text1" w:themeTint="BF"/>
        </w:rPr>
      </w:lvl>
    </w:lvlOverride>
    <w:lvlOverride w:ilvl="7">
      <w:lvl w:ilvl="7">
        <w:start w:val="1"/>
        <w:numFmt w:val="bullet"/>
        <w:lvlText w:val=""/>
        <w:lvlJc w:val="left"/>
        <w:pPr>
          <w:ind w:left="2880" w:hanging="360"/>
        </w:pPr>
        <w:rPr>
          <w:rFonts w:ascii="Symbol" w:hAnsi="Symbol" w:hint="default"/>
          <w:color w:val="404040" w:themeColor="text1" w:themeTint="BF"/>
        </w:rPr>
      </w:lvl>
    </w:lvlOverride>
    <w:lvlOverride w:ilvl="8">
      <w:lvl w:ilvl="8">
        <w:start w:val="1"/>
        <w:numFmt w:val="bullet"/>
        <w:lvlText w:val=""/>
        <w:lvlJc w:val="left"/>
        <w:pPr>
          <w:ind w:left="3240" w:hanging="360"/>
        </w:pPr>
        <w:rPr>
          <w:rFonts w:ascii="Symbol" w:hAnsi="Symbol" w:hint="default"/>
          <w:color w:val="404040" w:themeColor="text1" w:themeTint="BF"/>
        </w:rPr>
      </w:lvl>
    </w:lvlOverride>
  </w:num>
  <w:num w:numId="19" w16cid:durableId="1796757294">
    <w:abstractNumId w:val="12"/>
  </w:num>
  <w:num w:numId="20" w16cid:durableId="1605068715">
    <w:abstractNumId w:val="13"/>
  </w:num>
  <w:num w:numId="21" w16cid:durableId="15836408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wtzS0MDMwMLY0MjVQ0lEKTi0uzszPAykwNqgFADCr4NItAAAA"/>
  </w:docVars>
  <w:rsids>
    <w:rsidRoot w:val="00971892"/>
    <w:rsid w:val="00003455"/>
    <w:rsid w:val="00021C10"/>
    <w:rsid w:val="0002242C"/>
    <w:rsid w:val="00030283"/>
    <w:rsid w:val="00032277"/>
    <w:rsid w:val="00032383"/>
    <w:rsid w:val="00032982"/>
    <w:rsid w:val="00037A3D"/>
    <w:rsid w:val="00037A80"/>
    <w:rsid w:val="00037CD2"/>
    <w:rsid w:val="0004081D"/>
    <w:rsid w:val="00047720"/>
    <w:rsid w:val="00047C0B"/>
    <w:rsid w:val="000539BD"/>
    <w:rsid w:val="00056751"/>
    <w:rsid w:val="00062DE1"/>
    <w:rsid w:val="000663AB"/>
    <w:rsid w:val="00066E2A"/>
    <w:rsid w:val="00072D69"/>
    <w:rsid w:val="000743F3"/>
    <w:rsid w:val="00074C89"/>
    <w:rsid w:val="00076DB4"/>
    <w:rsid w:val="0009195F"/>
    <w:rsid w:val="0009306C"/>
    <w:rsid w:val="0009581E"/>
    <w:rsid w:val="000A505D"/>
    <w:rsid w:val="000B119E"/>
    <w:rsid w:val="000C6863"/>
    <w:rsid w:val="000C6D65"/>
    <w:rsid w:val="000D27D5"/>
    <w:rsid w:val="000D2B32"/>
    <w:rsid w:val="000D355D"/>
    <w:rsid w:val="000D7628"/>
    <w:rsid w:val="000F35BD"/>
    <w:rsid w:val="000F4EB4"/>
    <w:rsid w:val="001046AC"/>
    <w:rsid w:val="0011008C"/>
    <w:rsid w:val="00111371"/>
    <w:rsid w:val="00113CBC"/>
    <w:rsid w:val="00116C84"/>
    <w:rsid w:val="001172E5"/>
    <w:rsid w:val="001274B5"/>
    <w:rsid w:val="00136D2E"/>
    <w:rsid w:val="00140241"/>
    <w:rsid w:val="00140528"/>
    <w:rsid w:val="001433E3"/>
    <w:rsid w:val="0016014D"/>
    <w:rsid w:val="001608CC"/>
    <w:rsid w:val="00160A64"/>
    <w:rsid w:val="00163988"/>
    <w:rsid w:val="00171AFC"/>
    <w:rsid w:val="0018191F"/>
    <w:rsid w:val="00181FE7"/>
    <w:rsid w:val="00186230"/>
    <w:rsid w:val="00196A81"/>
    <w:rsid w:val="001A1FE3"/>
    <w:rsid w:val="001A7082"/>
    <w:rsid w:val="001D4B58"/>
    <w:rsid w:val="00200572"/>
    <w:rsid w:val="002060F4"/>
    <w:rsid w:val="00206784"/>
    <w:rsid w:val="00227482"/>
    <w:rsid w:val="0024130F"/>
    <w:rsid w:val="00244B14"/>
    <w:rsid w:val="0025702D"/>
    <w:rsid w:val="00262033"/>
    <w:rsid w:val="00271453"/>
    <w:rsid w:val="00273091"/>
    <w:rsid w:val="00273832"/>
    <w:rsid w:val="00276E4F"/>
    <w:rsid w:val="002856AD"/>
    <w:rsid w:val="00291A70"/>
    <w:rsid w:val="00295104"/>
    <w:rsid w:val="00296F07"/>
    <w:rsid w:val="002A0425"/>
    <w:rsid w:val="002B11CB"/>
    <w:rsid w:val="002B226E"/>
    <w:rsid w:val="002C0DDD"/>
    <w:rsid w:val="002C40D1"/>
    <w:rsid w:val="002C4986"/>
    <w:rsid w:val="002D4ED1"/>
    <w:rsid w:val="002D59A2"/>
    <w:rsid w:val="002E4348"/>
    <w:rsid w:val="00302F19"/>
    <w:rsid w:val="00304507"/>
    <w:rsid w:val="00313039"/>
    <w:rsid w:val="00316C38"/>
    <w:rsid w:val="003275B0"/>
    <w:rsid w:val="00331246"/>
    <w:rsid w:val="003319FB"/>
    <w:rsid w:val="00346C87"/>
    <w:rsid w:val="00351D1B"/>
    <w:rsid w:val="00353A18"/>
    <w:rsid w:val="00357FD0"/>
    <w:rsid w:val="003630D5"/>
    <w:rsid w:val="0036736B"/>
    <w:rsid w:val="00374627"/>
    <w:rsid w:val="003754AB"/>
    <w:rsid w:val="00380722"/>
    <w:rsid w:val="00382BE3"/>
    <w:rsid w:val="00394A6D"/>
    <w:rsid w:val="003B2143"/>
    <w:rsid w:val="003C14A1"/>
    <w:rsid w:val="003C38F0"/>
    <w:rsid w:val="003F19B9"/>
    <w:rsid w:val="003F569C"/>
    <w:rsid w:val="00400FD0"/>
    <w:rsid w:val="0040118E"/>
    <w:rsid w:val="00405EC1"/>
    <w:rsid w:val="00433CD1"/>
    <w:rsid w:val="00445933"/>
    <w:rsid w:val="00445EF2"/>
    <w:rsid w:val="004476A1"/>
    <w:rsid w:val="004476B0"/>
    <w:rsid w:val="00463A05"/>
    <w:rsid w:val="00474C36"/>
    <w:rsid w:val="00476C1B"/>
    <w:rsid w:val="004837C2"/>
    <w:rsid w:val="004876C5"/>
    <w:rsid w:val="004A1C80"/>
    <w:rsid w:val="004A4BFA"/>
    <w:rsid w:val="004A66A4"/>
    <w:rsid w:val="004B7B5D"/>
    <w:rsid w:val="004C45AB"/>
    <w:rsid w:val="004D433E"/>
    <w:rsid w:val="004D5B8D"/>
    <w:rsid w:val="004D69D7"/>
    <w:rsid w:val="004E1B25"/>
    <w:rsid w:val="004E47F6"/>
    <w:rsid w:val="004E6381"/>
    <w:rsid w:val="004F305A"/>
    <w:rsid w:val="004F5DC4"/>
    <w:rsid w:val="004F7524"/>
    <w:rsid w:val="00502BB6"/>
    <w:rsid w:val="00504FB9"/>
    <w:rsid w:val="005114E7"/>
    <w:rsid w:val="00523026"/>
    <w:rsid w:val="00532AFC"/>
    <w:rsid w:val="005338E9"/>
    <w:rsid w:val="00536083"/>
    <w:rsid w:val="00542008"/>
    <w:rsid w:val="005463C0"/>
    <w:rsid w:val="00555304"/>
    <w:rsid w:val="00582E2D"/>
    <w:rsid w:val="005844C5"/>
    <w:rsid w:val="005A0A49"/>
    <w:rsid w:val="005A1CE4"/>
    <w:rsid w:val="005A29F5"/>
    <w:rsid w:val="005A6559"/>
    <w:rsid w:val="005A77FC"/>
    <w:rsid w:val="005A7D8A"/>
    <w:rsid w:val="005C2BF4"/>
    <w:rsid w:val="005D43A7"/>
    <w:rsid w:val="005D49B2"/>
    <w:rsid w:val="005D5D10"/>
    <w:rsid w:val="005E5E55"/>
    <w:rsid w:val="005F04C0"/>
    <w:rsid w:val="005F1311"/>
    <w:rsid w:val="0060235F"/>
    <w:rsid w:val="00605599"/>
    <w:rsid w:val="00616068"/>
    <w:rsid w:val="00627B1A"/>
    <w:rsid w:val="00634826"/>
    <w:rsid w:val="00651E0B"/>
    <w:rsid w:val="00660B1D"/>
    <w:rsid w:val="006734FD"/>
    <w:rsid w:val="00676113"/>
    <w:rsid w:val="00677F89"/>
    <w:rsid w:val="00692F19"/>
    <w:rsid w:val="006953A2"/>
    <w:rsid w:val="0069768D"/>
    <w:rsid w:val="006A3D6F"/>
    <w:rsid w:val="006B4315"/>
    <w:rsid w:val="006D236F"/>
    <w:rsid w:val="006D71BD"/>
    <w:rsid w:val="006E0605"/>
    <w:rsid w:val="006E401C"/>
    <w:rsid w:val="006F0EAE"/>
    <w:rsid w:val="006F2441"/>
    <w:rsid w:val="00711175"/>
    <w:rsid w:val="00712084"/>
    <w:rsid w:val="007148DA"/>
    <w:rsid w:val="00731FAF"/>
    <w:rsid w:val="0073555D"/>
    <w:rsid w:val="0074393E"/>
    <w:rsid w:val="007524AA"/>
    <w:rsid w:val="007571DC"/>
    <w:rsid w:val="00771FDE"/>
    <w:rsid w:val="007723A7"/>
    <w:rsid w:val="00774126"/>
    <w:rsid w:val="0077419C"/>
    <w:rsid w:val="0077621B"/>
    <w:rsid w:val="00781236"/>
    <w:rsid w:val="007822E7"/>
    <w:rsid w:val="00783D4F"/>
    <w:rsid w:val="00793E55"/>
    <w:rsid w:val="007941C7"/>
    <w:rsid w:val="007963CE"/>
    <w:rsid w:val="007A1567"/>
    <w:rsid w:val="007A16DF"/>
    <w:rsid w:val="007A7186"/>
    <w:rsid w:val="007C03FA"/>
    <w:rsid w:val="007C5A3A"/>
    <w:rsid w:val="007D00B3"/>
    <w:rsid w:val="007D5742"/>
    <w:rsid w:val="00804F91"/>
    <w:rsid w:val="008059A4"/>
    <w:rsid w:val="00805CE9"/>
    <w:rsid w:val="00823860"/>
    <w:rsid w:val="00824550"/>
    <w:rsid w:val="00824A35"/>
    <w:rsid w:val="00831BA5"/>
    <w:rsid w:val="008406FF"/>
    <w:rsid w:val="00840CFD"/>
    <w:rsid w:val="0084136C"/>
    <w:rsid w:val="0085401C"/>
    <w:rsid w:val="00855CA3"/>
    <w:rsid w:val="0086325C"/>
    <w:rsid w:val="00866C3E"/>
    <w:rsid w:val="00873549"/>
    <w:rsid w:val="008841E5"/>
    <w:rsid w:val="00886378"/>
    <w:rsid w:val="0088678B"/>
    <w:rsid w:val="00886E4A"/>
    <w:rsid w:val="0089109C"/>
    <w:rsid w:val="008916B6"/>
    <w:rsid w:val="008A079A"/>
    <w:rsid w:val="008B0577"/>
    <w:rsid w:val="008B0F88"/>
    <w:rsid w:val="008C54C0"/>
    <w:rsid w:val="008D04C4"/>
    <w:rsid w:val="008D5413"/>
    <w:rsid w:val="008D5A41"/>
    <w:rsid w:val="008D6A27"/>
    <w:rsid w:val="008E038B"/>
    <w:rsid w:val="008E10EB"/>
    <w:rsid w:val="008E15A9"/>
    <w:rsid w:val="008E2E7A"/>
    <w:rsid w:val="008E5671"/>
    <w:rsid w:val="008F441B"/>
    <w:rsid w:val="00903615"/>
    <w:rsid w:val="00904C2C"/>
    <w:rsid w:val="00911412"/>
    <w:rsid w:val="00912D4C"/>
    <w:rsid w:val="0092423F"/>
    <w:rsid w:val="00924DC2"/>
    <w:rsid w:val="0093056E"/>
    <w:rsid w:val="009342A2"/>
    <w:rsid w:val="0093754D"/>
    <w:rsid w:val="00937996"/>
    <w:rsid w:val="00950405"/>
    <w:rsid w:val="00950EA4"/>
    <w:rsid w:val="00952F98"/>
    <w:rsid w:val="00956C3B"/>
    <w:rsid w:val="009662FC"/>
    <w:rsid w:val="00971892"/>
    <w:rsid w:val="00972577"/>
    <w:rsid w:val="0097323F"/>
    <w:rsid w:val="009757B2"/>
    <w:rsid w:val="009763C8"/>
    <w:rsid w:val="00982EDE"/>
    <w:rsid w:val="009858B8"/>
    <w:rsid w:val="009B24B9"/>
    <w:rsid w:val="009C0F13"/>
    <w:rsid w:val="009C2119"/>
    <w:rsid w:val="009C429D"/>
    <w:rsid w:val="009C7FD6"/>
    <w:rsid w:val="009D04EB"/>
    <w:rsid w:val="009D41D9"/>
    <w:rsid w:val="009D5B56"/>
    <w:rsid w:val="009D76B1"/>
    <w:rsid w:val="009E3475"/>
    <w:rsid w:val="009F2912"/>
    <w:rsid w:val="00A00679"/>
    <w:rsid w:val="00A01507"/>
    <w:rsid w:val="00A249B7"/>
    <w:rsid w:val="00A24D5F"/>
    <w:rsid w:val="00A250A4"/>
    <w:rsid w:val="00A31504"/>
    <w:rsid w:val="00A358B0"/>
    <w:rsid w:val="00A36F7A"/>
    <w:rsid w:val="00A43CAD"/>
    <w:rsid w:val="00A5356E"/>
    <w:rsid w:val="00A62CA9"/>
    <w:rsid w:val="00A7066C"/>
    <w:rsid w:val="00A70EFD"/>
    <w:rsid w:val="00A77C41"/>
    <w:rsid w:val="00A8131A"/>
    <w:rsid w:val="00A9244F"/>
    <w:rsid w:val="00AA2091"/>
    <w:rsid w:val="00AB2C3D"/>
    <w:rsid w:val="00AB320E"/>
    <w:rsid w:val="00AE1C27"/>
    <w:rsid w:val="00AE79A5"/>
    <w:rsid w:val="00AF3073"/>
    <w:rsid w:val="00AF491F"/>
    <w:rsid w:val="00B04216"/>
    <w:rsid w:val="00B063E6"/>
    <w:rsid w:val="00B15C87"/>
    <w:rsid w:val="00B203B6"/>
    <w:rsid w:val="00B33F3E"/>
    <w:rsid w:val="00B35070"/>
    <w:rsid w:val="00B430AF"/>
    <w:rsid w:val="00B437B3"/>
    <w:rsid w:val="00B44416"/>
    <w:rsid w:val="00B46AE3"/>
    <w:rsid w:val="00B50D16"/>
    <w:rsid w:val="00B51195"/>
    <w:rsid w:val="00B5201C"/>
    <w:rsid w:val="00B5257D"/>
    <w:rsid w:val="00B610B1"/>
    <w:rsid w:val="00B65F3E"/>
    <w:rsid w:val="00B66A31"/>
    <w:rsid w:val="00B71D66"/>
    <w:rsid w:val="00B769EE"/>
    <w:rsid w:val="00B8342B"/>
    <w:rsid w:val="00B851A3"/>
    <w:rsid w:val="00B86516"/>
    <w:rsid w:val="00B95E81"/>
    <w:rsid w:val="00B96ECA"/>
    <w:rsid w:val="00B97445"/>
    <w:rsid w:val="00BB273E"/>
    <w:rsid w:val="00BD52A7"/>
    <w:rsid w:val="00BD735D"/>
    <w:rsid w:val="00BE0E1D"/>
    <w:rsid w:val="00BE59EC"/>
    <w:rsid w:val="00BF79A4"/>
    <w:rsid w:val="00C00F6E"/>
    <w:rsid w:val="00C03729"/>
    <w:rsid w:val="00C04033"/>
    <w:rsid w:val="00C120A2"/>
    <w:rsid w:val="00C13EF3"/>
    <w:rsid w:val="00C205A1"/>
    <w:rsid w:val="00C21A84"/>
    <w:rsid w:val="00C30F46"/>
    <w:rsid w:val="00C35F7E"/>
    <w:rsid w:val="00C444AC"/>
    <w:rsid w:val="00C52575"/>
    <w:rsid w:val="00C57E43"/>
    <w:rsid w:val="00C6464E"/>
    <w:rsid w:val="00C72B59"/>
    <w:rsid w:val="00C81003"/>
    <w:rsid w:val="00C83D67"/>
    <w:rsid w:val="00C86F4F"/>
    <w:rsid w:val="00C87209"/>
    <w:rsid w:val="00C904F1"/>
    <w:rsid w:val="00C9734F"/>
    <w:rsid w:val="00C97C65"/>
    <w:rsid w:val="00CA289D"/>
    <w:rsid w:val="00CA4F18"/>
    <w:rsid w:val="00CB0C35"/>
    <w:rsid w:val="00CB2EDD"/>
    <w:rsid w:val="00CC75DB"/>
    <w:rsid w:val="00CD27C6"/>
    <w:rsid w:val="00CE27C1"/>
    <w:rsid w:val="00CF5591"/>
    <w:rsid w:val="00CF5DB4"/>
    <w:rsid w:val="00D016ED"/>
    <w:rsid w:val="00D05F48"/>
    <w:rsid w:val="00D14846"/>
    <w:rsid w:val="00D241A0"/>
    <w:rsid w:val="00D30727"/>
    <w:rsid w:val="00D33143"/>
    <w:rsid w:val="00D37D67"/>
    <w:rsid w:val="00D4111F"/>
    <w:rsid w:val="00D468C9"/>
    <w:rsid w:val="00D52131"/>
    <w:rsid w:val="00D55888"/>
    <w:rsid w:val="00D56102"/>
    <w:rsid w:val="00D56115"/>
    <w:rsid w:val="00D56207"/>
    <w:rsid w:val="00D57CEE"/>
    <w:rsid w:val="00D6278D"/>
    <w:rsid w:val="00D63FB9"/>
    <w:rsid w:val="00D72AE0"/>
    <w:rsid w:val="00D7441A"/>
    <w:rsid w:val="00D757F2"/>
    <w:rsid w:val="00D765AF"/>
    <w:rsid w:val="00D95183"/>
    <w:rsid w:val="00D9684B"/>
    <w:rsid w:val="00DD0384"/>
    <w:rsid w:val="00DD2591"/>
    <w:rsid w:val="00DD4208"/>
    <w:rsid w:val="00DE0ABC"/>
    <w:rsid w:val="00DE5FBD"/>
    <w:rsid w:val="00DF3D23"/>
    <w:rsid w:val="00E01B82"/>
    <w:rsid w:val="00E037DA"/>
    <w:rsid w:val="00E22E07"/>
    <w:rsid w:val="00E23538"/>
    <w:rsid w:val="00E2416C"/>
    <w:rsid w:val="00E24B22"/>
    <w:rsid w:val="00E321B6"/>
    <w:rsid w:val="00E45F8D"/>
    <w:rsid w:val="00E571C3"/>
    <w:rsid w:val="00E726F0"/>
    <w:rsid w:val="00E87AC6"/>
    <w:rsid w:val="00E91096"/>
    <w:rsid w:val="00EA2B92"/>
    <w:rsid w:val="00EB3AC4"/>
    <w:rsid w:val="00EC1BE8"/>
    <w:rsid w:val="00ED412C"/>
    <w:rsid w:val="00ED7FEB"/>
    <w:rsid w:val="00EE25F3"/>
    <w:rsid w:val="00EE4C2D"/>
    <w:rsid w:val="00EF1351"/>
    <w:rsid w:val="00F10013"/>
    <w:rsid w:val="00F36B16"/>
    <w:rsid w:val="00F37140"/>
    <w:rsid w:val="00F40303"/>
    <w:rsid w:val="00F41BEE"/>
    <w:rsid w:val="00F5404E"/>
    <w:rsid w:val="00F568C8"/>
    <w:rsid w:val="00F6300A"/>
    <w:rsid w:val="00F633FB"/>
    <w:rsid w:val="00F645C3"/>
    <w:rsid w:val="00F65A99"/>
    <w:rsid w:val="00F869FA"/>
    <w:rsid w:val="00F92276"/>
    <w:rsid w:val="00FA1F48"/>
    <w:rsid w:val="00FB30F0"/>
    <w:rsid w:val="00FB3CD1"/>
    <w:rsid w:val="00FE1C2D"/>
    <w:rsid w:val="00FE2278"/>
    <w:rsid w:val="00FE342C"/>
    <w:rsid w:val="00FE58A5"/>
    <w:rsid w:val="00FF19FD"/>
    <w:rsid w:val="00FF4A92"/>
    <w:rsid w:val="00FF63B7"/>
    <w:rsid w:val="1EF3C2CD"/>
    <w:rsid w:val="41BD32B6"/>
    <w:rsid w:val="780B59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B5944"/>
  <w15:chartTrackingRefBased/>
  <w15:docId w15:val="{7B29BFBD-DEEC-4DD4-A38F-4B09E2B87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22"/>
        <w:szCs w:val="22"/>
        <w:lang w:val="en-US" w:eastAsia="ja-JP" w:bidi="ar-SA"/>
      </w:rPr>
    </w:rPrDefault>
    <w:pPrDefault>
      <w:pPr>
        <w:spacing w:after="2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2" w:unhideWhenUsed="1" w:qFormat="1"/>
    <w:lsdException w:name="Signature" w:semiHidden="1" w:uiPriority="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iPriority="2"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FDE"/>
    <w:pPr>
      <w:spacing w:after="120"/>
    </w:pPr>
    <w:rPr>
      <w:color w:val="000000" w:themeColor="text1"/>
      <w:sz w:val="20"/>
    </w:rPr>
  </w:style>
  <w:style w:type="paragraph" w:styleId="Heading1">
    <w:name w:val="heading 1"/>
    <w:basedOn w:val="Normal"/>
    <w:next w:val="Normal"/>
    <w:link w:val="Heading1Char"/>
    <w:uiPriority w:val="9"/>
    <w:qFormat/>
    <w:rsid w:val="00BE59EC"/>
    <w:pPr>
      <w:keepNext/>
      <w:keepLines/>
      <w:spacing w:before="160"/>
      <w:outlineLvl w:val="0"/>
    </w:pPr>
    <w:rPr>
      <w:rFonts w:asciiTheme="majorHAnsi" w:eastAsiaTheme="majorEastAsia" w:hAnsiTheme="majorHAnsi" w:cs="Times New Roman (Headings CS)"/>
      <w:b/>
      <w:caps/>
      <w:spacing w:val="-10"/>
      <w:sz w:val="24"/>
      <w:szCs w:val="32"/>
    </w:rPr>
  </w:style>
  <w:style w:type="paragraph" w:styleId="Heading2">
    <w:name w:val="heading 2"/>
    <w:basedOn w:val="Normal"/>
    <w:link w:val="Heading2Char"/>
    <w:uiPriority w:val="9"/>
    <w:qFormat/>
    <w:rsid w:val="00F36B16"/>
    <w:pPr>
      <w:keepNext/>
      <w:keepLines/>
      <w:tabs>
        <w:tab w:val="right" w:pos="9360"/>
      </w:tabs>
      <w:spacing w:after="0"/>
      <w:outlineLvl w:val="1"/>
    </w:pPr>
    <w:rPr>
      <w:rFonts w:eastAsiaTheme="majorEastAsia" w:cs="Times New Roman (Headings CS)"/>
      <w:b/>
      <w:color w:val="191919" w:themeColor="background2" w:themeShade="1A"/>
      <w:sz w:val="22"/>
      <w:szCs w:val="26"/>
    </w:rPr>
  </w:style>
  <w:style w:type="paragraph" w:styleId="Heading3">
    <w:name w:val="heading 3"/>
    <w:aliases w:val="Contact"/>
    <w:basedOn w:val="Normal"/>
    <w:next w:val="Normal"/>
    <w:link w:val="Heading3Char"/>
    <w:uiPriority w:val="9"/>
    <w:semiHidden/>
    <w:qFormat/>
    <w:rsid w:val="00855CA3"/>
    <w:pPr>
      <w:keepNext/>
      <w:keepLines/>
      <w:spacing w:before="240" w:after="0"/>
      <w:outlineLvl w:val="2"/>
    </w:pPr>
    <w:rPr>
      <w:rFonts w:ascii="Arial Black" w:eastAsiaTheme="majorEastAsia" w:hAnsi="Arial Black" w:cs="Times New Roman (Headings CS)"/>
      <w:b/>
      <w:spacing w:val="-10"/>
      <w:sz w:val="24"/>
      <w:szCs w:val="24"/>
    </w:rPr>
  </w:style>
  <w:style w:type="paragraph" w:styleId="Heading4">
    <w:name w:val="heading 4"/>
    <w:aliases w:val="Professional title"/>
    <w:basedOn w:val="Normal"/>
    <w:next w:val="Normal"/>
    <w:link w:val="Heading4Char"/>
    <w:uiPriority w:val="9"/>
    <w:semiHidden/>
    <w:qFormat/>
    <w:rsid w:val="0093754D"/>
    <w:pPr>
      <w:keepNext/>
      <w:keepLines/>
      <w:spacing w:before="40" w:after="0"/>
      <w:outlineLvl w:val="3"/>
    </w:pPr>
    <w:rPr>
      <w:rFonts w:eastAsiaTheme="majorEastAsia" w:cs="Times New Roman (Headings CS)"/>
      <w:iCs/>
      <w:caps/>
      <w:color w:val="0E0E0E" w:themeColor="accent1" w:themeShade="BF"/>
      <w:spacing w:val="20"/>
      <w:sz w:val="28"/>
    </w:rPr>
  </w:style>
  <w:style w:type="paragraph" w:styleId="Heading5">
    <w:name w:val="heading 5"/>
    <w:basedOn w:val="Normal"/>
    <w:next w:val="Normal"/>
    <w:link w:val="Heading5Char"/>
    <w:uiPriority w:val="9"/>
    <w:semiHidden/>
    <w:qFormat/>
    <w:rsid w:val="00CC75DB"/>
    <w:pPr>
      <w:keepNext/>
      <w:keepLines/>
      <w:spacing w:before="40" w:after="0"/>
      <w:outlineLvl w:val="4"/>
    </w:pPr>
    <w:rPr>
      <w:rFonts w:asciiTheme="majorHAnsi" w:eastAsiaTheme="majorEastAsia" w:hAnsiTheme="majorHAnsi" w:cstheme="majorBidi"/>
      <w:color w:val="0E0E0E" w:themeColor="accent1" w:themeShade="BF"/>
    </w:rPr>
  </w:style>
  <w:style w:type="paragraph" w:styleId="Heading6">
    <w:name w:val="heading 6"/>
    <w:basedOn w:val="Normal"/>
    <w:next w:val="Normal"/>
    <w:link w:val="Heading6Char"/>
    <w:uiPriority w:val="9"/>
    <w:semiHidden/>
    <w:qFormat/>
    <w:rsid w:val="00CC75DB"/>
    <w:pPr>
      <w:keepNext/>
      <w:keepLines/>
      <w:spacing w:before="40" w:after="0"/>
      <w:outlineLvl w:val="5"/>
    </w:pPr>
    <w:rPr>
      <w:rFonts w:asciiTheme="majorHAnsi" w:eastAsiaTheme="majorEastAsia" w:hAnsiTheme="majorHAnsi" w:cstheme="majorBidi"/>
      <w:color w:val="090909" w:themeColor="accent1" w:themeShade="7F"/>
    </w:rPr>
  </w:style>
  <w:style w:type="paragraph" w:styleId="Heading7">
    <w:name w:val="heading 7"/>
    <w:basedOn w:val="Normal"/>
    <w:next w:val="Normal"/>
    <w:link w:val="Heading7Char"/>
    <w:uiPriority w:val="9"/>
    <w:semiHidden/>
    <w:qFormat/>
    <w:rsid w:val="00CC75DB"/>
    <w:pPr>
      <w:keepNext/>
      <w:keepLines/>
      <w:spacing w:before="40" w:after="0"/>
      <w:outlineLvl w:val="6"/>
    </w:pPr>
    <w:rPr>
      <w:rFonts w:asciiTheme="majorHAnsi" w:eastAsiaTheme="majorEastAsia" w:hAnsiTheme="majorHAnsi" w:cstheme="majorBidi"/>
      <w:i/>
      <w:iCs/>
      <w:color w:val="090909" w:themeColor="accent1" w:themeShade="7F"/>
    </w:rPr>
  </w:style>
  <w:style w:type="paragraph" w:styleId="Heading8">
    <w:name w:val="heading 8"/>
    <w:basedOn w:val="Normal"/>
    <w:next w:val="Normal"/>
    <w:link w:val="Heading8Char"/>
    <w:uiPriority w:val="9"/>
    <w:semiHidden/>
    <w:qFormat/>
    <w:rsid w:val="00CC75DB"/>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CC75DB"/>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rsid w:val="006E0605"/>
    <w:pPr>
      <w:spacing w:after="0"/>
      <w:contextualSpacing/>
    </w:pPr>
    <w:rPr>
      <w:rFonts w:asciiTheme="majorHAnsi" w:eastAsiaTheme="majorEastAsia" w:hAnsiTheme="majorHAnsi" w:cs="Times New Roman (Headings CS)"/>
      <w:b/>
      <w:spacing w:val="-20"/>
      <w:kern w:val="28"/>
      <w:sz w:val="72"/>
    </w:rPr>
  </w:style>
  <w:style w:type="character" w:customStyle="1" w:styleId="TitleChar">
    <w:name w:val="Title Char"/>
    <w:basedOn w:val="DefaultParagraphFont"/>
    <w:link w:val="Title"/>
    <w:uiPriority w:val="2"/>
    <w:rsid w:val="006E0605"/>
    <w:rPr>
      <w:rFonts w:asciiTheme="majorHAnsi" w:eastAsiaTheme="majorEastAsia" w:hAnsiTheme="majorHAnsi" w:cs="Times New Roman (Headings CS)"/>
      <w:b/>
      <w:color w:val="000000" w:themeColor="text1"/>
      <w:spacing w:val="-20"/>
      <w:kern w:val="28"/>
      <w:sz w:val="72"/>
    </w:rPr>
  </w:style>
  <w:style w:type="character" w:styleId="PlaceholderText">
    <w:name w:val="Placeholder Text"/>
    <w:basedOn w:val="DefaultParagraphFont"/>
    <w:uiPriority w:val="99"/>
    <w:semiHidden/>
    <w:rsid w:val="008916B6"/>
    <w:rPr>
      <w:color w:val="707070" w:themeColor="accent3" w:themeShade="BF"/>
    </w:rPr>
  </w:style>
  <w:style w:type="paragraph" w:styleId="ListBullet">
    <w:name w:val="List Bullet"/>
    <w:basedOn w:val="Normal"/>
    <w:uiPriority w:val="10"/>
    <w:qFormat/>
    <w:rsid w:val="00D757F2"/>
    <w:pPr>
      <w:numPr>
        <w:numId w:val="14"/>
      </w:numPr>
      <w:spacing w:after="80"/>
      <w:ind w:left="288" w:firstLine="0"/>
    </w:pPr>
  </w:style>
  <w:style w:type="paragraph" w:styleId="Header">
    <w:name w:val="header"/>
    <w:basedOn w:val="Normal"/>
    <w:link w:val="HeaderChar"/>
    <w:uiPriority w:val="99"/>
    <w:semiHidden/>
    <w:pPr>
      <w:spacing w:after="0"/>
    </w:pPr>
  </w:style>
  <w:style w:type="character" w:customStyle="1" w:styleId="HeaderChar">
    <w:name w:val="Header Char"/>
    <w:basedOn w:val="DefaultParagraphFont"/>
    <w:link w:val="Header"/>
    <w:uiPriority w:val="99"/>
    <w:semiHidden/>
    <w:rsid w:val="009C7FD6"/>
    <w:rPr>
      <w:color w:val="000000" w:themeColor="text1"/>
      <w:sz w:val="20"/>
    </w:rPr>
  </w:style>
  <w:style w:type="paragraph" w:styleId="Footer">
    <w:name w:val="footer"/>
    <w:basedOn w:val="Normal"/>
    <w:link w:val="FooterChar"/>
    <w:uiPriority w:val="99"/>
    <w:semiHidden/>
    <w:pPr>
      <w:spacing w:after="0"/>
    </w:pPr>
    <w:rPr>
      <w:color w:val="141414" w:themeColor="accent1"/>
    </w:rPr>
  </w:style>
  <w:style w:type="character" w:customStyle="1" w:styleId="FooterChar">
    <w:name w:val="Footer Char"/>
    <w:basedOn w:val="DefaultParagraphFont"/>
    <w:link w:val="Footer"/>
    <w:uiPriority w:val="99"/>
    <w:semiHidden/>
    <w:rsid w:val="009C7FD6"/>
    <w:rPr>
      <w:color w:val="141414" w:themeColor="accent1"/>
      <w:sz w:val="20"/>
    </w:rPr>
  </w:style>
  <w:style w:type="character" w:styleId="CommentReference">
    <w:name w:val="annotation reference"/>
    <w:basedOn w:val="DefaultParagraphFont"/>
    <w:uiPriority w:val="99"/>
    <w:semiHidden/>
    <w:rPr>
      <w:sz w:val="22"/>
      <w:szCs w:val="16"/>
    </w:rPr>
  </w:style>
  <w:style w:type="paragraph" w:styleId="CommentText">
    <w:name w:val="annotation text"/>
    <w:basedOn w:val="Normal"/>
    <w:link w:val="CommentTextChar"/>
    <w:uiPriority w:val="99"/>
    <w:semiHidden/>
    <w:pPr>
      <w:spacing w:after="160"/>
    </w:pPr>
    <w:rPr>
      <w:color w:val="auto"/>
      <w:szCs w:val="20"/>
      <w:lang w:eastAsia="en-US"/>
    </w:rPr>
  </w:style>
  <w:style w:type="character" w:customStyle="1" w:styleId="CommentTextChar">
    <w:name w:val="Comment Text Char"/>
    <w:basedOn w:val="DefaultParagraphFont"/>
    <w:link w:val="CommentText"/>
    <w:uiPriority w:val="99"/>
    <w:semiHidden/>
    <w:rsid w:val="009C7FD6"/>
    <w:rPr>
      <w:color w:val="auto"/>
      <w:sz w:val="20"/>
      <w:szCs w:val="20"/>
      <w:lang w:eastAsia="en-US"/>
    </w:rPr>
  </w:style>
  <w:style w:type="paragraph" w:styleId="BalloonText">
    <w:name w:val="Balloon Text"/>
    <w:basedOn w:val="Normal"/>
    <w:link w:val="BalloonTextChar"/>
    <w:uiPriority w:val="99"/>
    <w:semiHidden/>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9C7FD6"/>
    <w:rPr>
      <w:rFonts w:ascii="Segoe UI" w:hAnsi="Segoe UI" w:cs="Segoe UI"/>
      <w:color w:val="000000" w:themeColor="text1"/>
      <w:sz w:val="20"/>
    </w:rPr>
  </w:style>
  <w:style w:type="character" w:customStyle="1" w:styleId="Heading1Char">
    <w:name w:val="Heading 1 Char"/>
    <w:basedOn w:val="DefaultParagraphFont"/>
    <w:link w:val="Heading1"/>
    <w:uiPriority w:val="9"/>
    <w:rsid w:val="00BE59EC"/>
    <w:rPr>
      <w:rFonts w:asciiTheme="majorHAnsi" w:eastAsiaTheme="majorEastAsia" w:hAnsiTheme="majorHAnsi" w:cs="Times New Roman (Headings CS)"/>
      <w:b/>
      <w:caps/>
      <w:color w:val="000000" w:themeColor="text1"/>
      <w:spacing w:val="-10"/>
      <w:sz w:val="24"/>
      <w:szCs w:val="32"/>
    </w:rPr>
  </w:style>
  <w:style w:type="character" w:customStyle="1" w:styleId="Heading2Char">
    <w:name w:val="Heading 2 Char"/>
    <w:basedOn w:val="DefaultParagraphFont"/>
    <w:link w:val="Heading2"/>
    <w:uiPriority w:val="9"/>
    <w:rsid w:val="00F36B16"/>
    <w:rPr>
      <w:rFonts w:eastAsiaTheme="majorEastAsia" w:cs="Times New Roman (Headings CS)"/>
      <w:b/>
      <w:color w:val="191919" w:themeColor="background2" w:themeShade="1A"/>
      <w:szCs w:val="26"/>
    </w:rPr>
  </w:style>
  <w:style w:type="paragraph" w:styleId="Bibliography">
    <w:name w:val="Bibliography"/>
    <w:basedOn w:val="Normal"/>
    <w:next w:val="Normal"/>
    <w:uiPriority w:val="37"/>
    <w:semiHidden/>
    <w:rsid w:val="00CC75DB"/>
  </w:style>
  <w:style w:type="paragraph" w:styleId="BlockText">
    <w:name w:val="Block Text"/>
    <w:basedOn w:val="Normal"/>
    <w:uiPriority w:val="99"/>
    <w:semiHidden/>
    <w:rsid w:val="00CC75DB"/>
    <w:pPr>
      <w:pBdr>
        <w:top w:val="single" w:sz="2" w:space="10" w:color="141414" w:themeColor="accent1" w:frame="1"/>
        <w:left w:val="single" w:sz="2" w:space="10" w:color="141414" w:themeColor="accent1" w:frame="1"/>
        <w:bottom w:val="single" w:sz="2" w:space="10" w:color="141414" w:themeColor="accent1" w:frame="1"/>
        <w:right w:val="single" w:sz="2" w:space="10" w:color="141414" w:themeColor="accent1" w:frame="1"/>
      </w:pBdr>
      <w:ind w:left="1152" w:right="1152"/>
    </w:pPr>
    <w:rPr>
      <w:rFonts w:eastAsiaTheme="minorEastAsia"/>
      <w:i/>
      <w:iCs/>
      <w:color w:val="141414" w:themeColor="accent1"/>
    </w:rPr>
  </w:style>
  <w:style w:type="paragraph" w:styleId="BodyText">
    <w:name w:val="Body Text"/>
    <w:basedOn w:val="Normal"/>
    <w:link w:val="BodyTextChar"/>
    <w:uiPriority w:val="99"/>
    <w:semiHidden/>
    <w:rsid w:val="00CC75DB"/>
  </w:style>
  <w:style w:type="character" w:customStyle="1" w:styleId="BodyTextChar">
    <w:name w:val="Body Text Char"/>
    <w:basedOn w:val="DefaultParagraphFont"/>
    <w:link w:val="BodyText"/>
    <w:uiPriority w:val="99"/>
    <w:semiHidden/>
    <w:rsid w:val="009C7FD6"/>
    <w:rPr>
      <w:color w:val="000000" w:themeColor="text1"/>
      <w:sz w:val="20"/>
    </w:rPr>
  </w:style>
  <w:style w:type="paragraph" w:styleId="BodyText2">
    <w:name w:val="Body Text 2"/>
    <w:basedOn w:val="Normal"/>
    <w:link w:val="BodyText2Char"/>
    <w:uiPriority w:val="99"/>
    <w:semiHidden/>
    <w:rsid w:val="00CC75DB"/>
    <w:pPr>
      <w:spacing w:line="480" w:lineRule="auto"/>
    </w:pPr>
  </w:style>
  <w:style w:type="character" w:customStyle="1" w:styleId="BodyText2Char">
    <w:name w:val="Body Text 2 Char"/>
    <w:basedOn w:val="DefaultParagraphFont"/>
    <w:link w:val="BodyText2"/>
    <w:uiPriority w:val="99"/>
    <w:semiHidden/>
    <w:rsid w:val="009C7FD6"/>
    <w:rPr>
      <w:color w:val="000000" w:themeColor="text1"/>
      <w:sz w:val="20"/>
    </w:rPr>
  </w:style>
  <w:style w:type="paragraph" w:styleId="BodyText3">
    <w:name w:val="Body Text 3"/>
    <w:basedOn w:val="Normal"/>
    <w:link w:val="BodyText3Char"/>
    <w:uiPriority w:val="99"/>
    <w:semiHidden/>
    <w:rsid w:val="00CC75DB"/>
    <w:rPr>
      <w:szCs w:val="16"/>
    </w:rPr>
  </w:style>
  <w:style w:type="character" w:customStyle="1" w:styleId="BodyText3Char">
    <w:name w:val="Body Text 3 Char"/>
    <w:basedOn w:val="DefaultParagraphFont"/>
    <w:link w:val="BodyText3"/>
    <w:uiPriority w:val="99"/>
    <w:semiHidden/>
    <w:rsid w:val="009C7FD6"/>
    <w:rPr>
      <w:color w:val="000000" w:themeColor="text1"/>
      <w:sz w:val="20"/>
      <w:szCs w:val="16"/>
    </w:rPr>
  </w:style>
  <w:style w:type="paragraph" w:styleId="BodyTextFirstIndent">
    <w:name w:val="Body Text First Indent"/>
    <w:basedOn w:val="BodyText"/>
    <w:link w:val="BodyTextFirstIndentChar"/>
    <w:uiPriority w:val="99"/>
    <w:semiHidden/>
    <w:rsid w:val="00CC75DB"/>
    <w:pPr>
      <w:spacing w:after="280"/>
      <w:ind w:firstLine="360"/>
    </w:pPr>
  </w:style>
  <w:style w:type="character" w:customStyle="1" w:styleId="BodyTextFirstIndentChar">
    <w:name w:val="Body Text First Indent Char"/>
    <w:basedOn w:val="BodyTextChar"/>
    <w:link w:val="BodyTextFirstIndent"/>
    <w:uiPriority w:val="99"/>
    <w:semiHidden/>
    <w:rsid w:val="009C7FD6"/>
    <w:rPr>
      <w:color w:val="000000" w:themeColor="text1"/>
      <w:sz w:val="20"/>
    </w:rPr>
  </w:style>
  <w:style w:type="paragraph" w:styleId="BodyTextIndent">
    <w:name w:val="Body Text Indent"/>
    <w:basedOn w:val="Normal"/>
    <w:link w:val="BodyTextIndentChar"/>
    <w:uiPriority w:val="99"/>
    <w:semiHidden/>
    <w:rsid w:val="00CC75DB"/>
    <w:pPr>
      <w:ind w:left="283"/>
    </w:pPr>
  </w:style>
  <w:style w:type="character" w:customStyle="1" w:styleId="BodyTextIndentChar">
    <w:name w:val="Body Text Indent Char"/>
    <w:basedOn w:val="DefaultParagraphFont"/>
    <w:link w:val="BodyTextIndent"/>
    <w:uiPriority w:val="99"/>
    <w:semiHidden/>
    <w:rsid w:val="009C7FD6"/>
    <w:rPr>
      <w:color w:val="000000" w:themeColor="text1"/>
      <w:sz w:val="20"/>
    </w:rPr>
  </w:style>
  <w:style w:type="paragraph" w:styleId="BodyTextFirstIndent2">
    <w:name w:val="Body Text First Indent 2"/>
    <w:basedOn w:val="BodyTextIndent"/>
    <w:link w:val="BodyTextFirstIndent2Char"/>
    <w:uiPriority w:val="99"/>
    <w:semiHidden/>
    <w:rsid w:val="00CC75DB"/>
    <w:pPr>
      <w:spacing w:after="280"/>
      <w:ind w:left="360" w:firstLine="360"/>
    </w:pPr>
  </w:style>
  <w:style w:type="character" w:customStyle="1" w:styleId="BodyTextFirstIndent2Char">
    <w:name w:val="Body Text First Indent 2 Char"/>
    <w:basedOn w:val="BodyTextIndentChar"/>
    <w:link w:val="BodyTextFirstIndent2"/>
    <w:uiPriority w:val="99"/>
    <w:semiHidden/>
    <w:rsid w:val="009C7FD6"/>
    <w:rPr>
      <w:color w:val="000000" w:themeColor="text1"/>
      <w:sz w:val="20"/>
    </w:rPr>
  </w:style>
  <w:style w:type="paragraph" w:styleId="BodyTextIndent2">
    <w:name w:val="Body Text Indent 2"/>
    <w:basedOn w:val="Normal"/>
    <w:link w:val="BodyTextIndent2Char"/>
    <w:uiPriority w:val="99"/>
    <w:semiHidden/>
    <w:rsid w:val="00CC75DB"/>
    <w:pPr>
      <w:spacing w:line="480" w:lineRule="auto"/>
      <w:ind w:left="283"/>
    </w:pPr>
  </w:style>
  <w:style w:type="character" w:customStyle="1" w:styleId="BodyTextIndent2Char">
    <w:name w:val="Body Text Indent 2 Char"/>
    <w:basedOn w:val="DefaultParagraphFont"/>
    <w:link w:val="BodyTextIndent2"/>
    <w:uiPriority w:val="99"/>
    <w:semiHidden/>
    <w:rsid w:val="009C7FD6"/>
    <w:rPr>
      <w:color w:val="000000" w:themeColor="text1"/>
      <w:sz w:val="20"/>
    </w:rPr>
  </w:style>
  <w:style w:type="paragraph" w:styleId="BodyTextIndent3">
    <w:name w:val="Body Text Indent 3"/>
    <w:basedOn w:val="Normal"/>
    <w:link w:val="BodyTextIndent3Char"/>
    <w:uiPriority w:val="99"/>
    <w:semiHidden/>
    <w:rsid w:val="00CC75DB"/>
    <w:pPr>
      <w:ind w:left="283"/>
    </w:pPr>
    <w:rPr>
      <w:szCs w:val="16"/>
    </w:rPr>
  </w:style>
  <w:style w:type="character" w:customStyle="1" w:styleId="BodyTextIndent3Char">
    <w:name w:val="Body Text Indent 3 Char"/>
    <w:basedOn w:val="DefaultParagraphFont"/>
    <w:link w:val="BodyTextIndent3"/>
    <w:uiPriority w:val="99"/>
    <w:semiHidden/>
    <w:rsid w:val="009C7FD6"/>
    <w:rPr>
      <w:color w:val="000000" w:themeColor="text1"/>
      <w:sz w:val="20"/>
      <w:szCs w:val="16"/>
    </w:rPr>
  </w:style>
  <w:style w:type="character" w:styleId="BookTitle">
    <w:name w:val="Book Title"/>
    <w:basedOn w:val="DefaultParagraphFont"/>
    <w:uiPriority w:val="33"/>
    <w:semiHidden/>
    <w:qFormat/>
    <w:rsid w:val="00CC75DB"/>
    <w:rPr>
      <w:b/>
      <w:bCs/>
      <w:i/>
      <w:iCs/>
      <w:spacing w:val="5"/>
    </w:rPr>
  </w:style>
  <w:style w:type="paragraph" w:styleId="Caption">
    <w:name w:val="caption"/>
    <w:basedOn w:val="Normal"/>
    <w:next w:val="Normal"/>
    <w:uiPriority w:val="35"/>
    <w:semiHidden/>
    <w:qFormat/>
    <w:rsid w:val="00CC75DB"/>
    <w:pPr>
      <w:spacing w:after="200"/>
    </w:pPr>
    <w:rPr>
      <w:i/>
      <w:iCs/>
      <w:color w:val="000000" w:themeColor="text2"/>
      <w:szCs w:val="18"/>
    </w:rPr>
  </w:style>
  <w:style w:type="paragraph" w:styleId="Closing">
    <w:name w:val="Closing"/>
    <w:basedOn w:val="Normal"/>
    <w:link w:val="ClosingChar"/>
    <w:uiPriority w:val="2"/>
    <w:semiHidden/>
    <w:unhideWhenUsed/>
    <w:qFormat/>
    <w:rsid w:val="00CC75DB"/>
    <w:pPr>
      <w:spacing w:after="0"/>
      <w:ind w:left="4252"/>
    </w:pPr>
  </w:style>
  <w:style w:type="character" w:customStyle="1" w:styleId="ClosingChar">
    <w:name w:val="Closing Char"/>
    <w:basedOn w:val="DefaultParagraphFont"/>
    <w:link w:val="Closing"/>
    <w:uiPriority w:val="2"/>
    <w:semiHidden/>
    <w:rsid w:val="00CC75DB"/>
  </w:style>
  <w:style w:type="table" w:styleId="ColorfulGrid">
    <w:name w:val="Colorful Grid"/>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0D0D0" w:themeFill="accent1" w:themeFillTint="33"/>
    </w:tcPr>
    <w:tblStylePr w:type="firstRow">
      <w:rPr>
        <w:b/>
        <w:bCs/>
      </w:rPr>
      <w:tblPr/>
      <w:tcPr>
        <w:shd w:val="clear" w:color="auto" w:fill="A1A1A1" w:themeFill="accent1" w:themeFillTint="66"/>
      </w:tcPr>
    </w:tblStylePr>
    <w:tblStylePr w:type="lastRow">
      <w:rPr>
        <w:b/>
        <w:bCs/>
        <w:color w:val="000000" w:themeColor="text1"/>
      </w:rPr>
      <w:tblPr/>
      <w:tcPr>
        <w:shd w:val="clear" w:color="auto" w:fill="A1A1A1" w:themeFill="accent1" w:themeFillTint="66"/>
      </w:tcPr>
    </w:tblStylePr>
    <w:tblStylePr w:type="firstCol">
      <w:rPr>
        <w:color w:val="FFFFFF" w:themeColor="background1"/>
      </w:rPr>
      <w:tblPr/>
      <w:tcPr>
        <w:shd w:val="clear" w:color="auto" w:fill="0E0E0E" w:themeFill="accent1" w:themeFillShade="BF"/>
      </w:tcPr>
    </w:tblStylePr>
    <w:tblStylePr w:type="lastCol">
      <w:rPr>
        <w:color w:val="FFFFFF" w:themeColor="background1"/>
      </w:rPr>
      <w:tblPr/>
      <w:tcPr>
        <w:shd w:val="clear" w:color="auto" w:fill="0E0E0E" w:themeFill="accent1" w:themeFillShade="BF"/>
      </w:tcPr>
    </w:tblStylePr>
    <w:tblStylePr w:type="band1Vert">
      <w:tblPr/>
      <w:tcPr>
        <w:shd w:val="clear" w:color="auto" w:fill="898989" w:themeFill="accent1" w:themeFillTint="7F"/>
      </w:tcPr>
    </w:tblStylePr>
    <w:tblStylePr w:type="band1Horz">
      <w:tblPr/>
      <w:tcPr>
        <w:shd w:val="clear" w:color="auto" w:fill="898989" w:themeFill="accent1" w:themeFillTint="7F"/>
      </w:tcPr>
    </w:tblStylePr>
  </w:style>
  <w:style w:type="table" w:styleId="ColorfulGrid-Accent2">
    <w:name w:val="Colorful Grid Accent 2"/>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unhideWhenUsed/>
    <w:rsid w:val="00CC75DB"/>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C75DB"/>
    <w:pPr>
      <w:spacing w:after="0"/>
    </w:pPr>
    <w:rPr>
      <w:color w:val="000000" w:themeColor="text1"/>
    </w:rPr>
    <w:tblPr>
      <w:tblStyleRowBandSize w:val="1"/>
      <w:tblStyleColBandSize w:val="1"/>
    </w:tblPr>
    <w:tcPr>
      <w:shd w:val="clear" w:color="auto" w:fill="E7E7E7"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C4" w:themeFill="accent1" w:themeFillTint="3F"/>
      </w:tcPr>
    </w:tblStylePr>
    <w:tblStylePr w:type="band1Horz">
      <w:tblPr/>
      <w:tcPr>
        <w:shd w:val="clear" w:color="auto" w:fill="D0D0D0" w:themeFill="accent1" w:themeFillTint="33"/>
      </w:tcPr>
    </w:tblStylePr>
  </w:style>
  <w:style w:type="table" w:styleId="ColorfulList-Accent2">
    <w:name w:val="Colorful List Accent 2"/>
    <w:basedOn w:val="TableNormal"/>
    <w:uiPriority w:val="72"/>
    <w:semiHidden/>
    <w:unhideWhenUsed/>
    <w:rsid w:val="00CC75DB"/>
    <w:pPr>
      <w:spacing w:after="0"/>
    </w:pPr>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semiHidden/>
    <w:unhideWhenUsed/>
    <w:rsid w:val="00CC75DB"/>
    <w:pPr>
      <w:spacing w:after="0"/>
    </w:pPr>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semiHidden/>
    <w:unhideWhenUsed/>
    <w:rsid w:val="00CC75DB"/>
    <w:pPr>
      <w:spacing w:after="0"/>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semiHidden/>
    <w:unhideWhenUsed/>
    <w:rsid w:val="00CC75DB"/>
    <w:pPr>
      <w:spacing w:after="0"/>
    </w:pPr>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rsid w:val="00CC75DB"/>
    <w:pPr>
      <w:spacing w:after="0"/>
    </w:pPr>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141414" w:themeColor="accent1"/>
        <w:bottom w:val="single" w:sz="4" w:space="0" w:color="141414" w:themeColor="accent1"/>
        <w:right w:val="single" w:sz="4" w:space="0" w:color="141414" w:themeColor="accent1"/>
        <w:insideH w:val="single" w:sz="4" w:space="0" w:color="FFFFFF" w:themeColor="background1"/>
        <w:insideV w:val="single" w:sz="4" w:space="0" w:color="FFFFFF" w:themeColor="background1"/>
      </w:tblBorders>
    </w:tblPr>
    <w:tcPr>
      <w:shd w:val="clear" w:color="auto" w:fill="E7E7E7"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0C0C" w:themeFill="accent1" w:themeFillShade="99"/>
      </w:tcPr>
    </w:tblStylePr>
    <w:tblStylePr w:type="firstCol">
      <w:rPr>
        <w:color w:val="FFFFFF" w:themeColor="background1"/>
      </w:rPr>
      <w:tblPr/>
      <w:tcPr>
        <w:tcBorders>
          <w:top w:val="nil"/>
          <w:left w:val="nil"/>
          <w:bottom w:val="nil"/>
          <w:right w:val="nil"/>
          <w:insideH w:val="single" w:sz="4" w:space="0" w:color="0C0C0C" w:themeColor="accent1" w:themeShade="99"/>
          <w:insideV w:val="nil"/>
        </w:tcBorders>
        <w:shd w:val="clear" w:color="auto" w:fill="0C0C0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0C0C" w:themeFill="accent1" w:themeFillShade="99"/>
      </w:tcPr>
    </w:tblStylePr>
    <w:tblStylePr w:type="band1Vert">
      <w:tblPr/>
      <w:tcPr>
        <w:shd w:val="clear" w:color="auto" w:fill="A1A1A1" w:themeFill="accent1" w:themeFillTint="66"/>
      </w:tcPr>
    </w:tblStylePr>
    <w:tblStylePr w:type="band1Horz">
      <w:tblPr/>
      <w:tcPr>
        <w:shd w:val="clear" w:color="auto" w:fill="89898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C75DB"/>
    <w:pPr>
      <w:spacing w:after="0"/>
    </w:pPr>
    <w:rPr>
      <w:color w:val="000000" w:themeColor="text1"/>
    </w:r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semiHidden/>
    <w:unhideWhenUsed/>
    <w:rsid w:val="00CC75DB"/>
    <w:pPr>
      <w:spacing w:after="0"/>
    </w:pPr>
    <w:rPr>
      <w:color w:val="000000" w:themeColor="text1"/>
    </w:r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C75DB"/>
    <w:pPr>
      <w:spacing w:after="0"/>
    </w:pPr>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C75DB"/>
    <w:pPr>
      <w:spacing w:after="0"/>
    </w:pPr>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CC75DB"/>
    <w:pPr>
      <w:spacing w:after="280"/>
    </w:pPr>
    <w:rPr>
      <w:b/>
      <w:bCs/>
      <w:color w:val="404040" w:themeColor="text1" w:themeTint="BF"/>
      <w:lang w:eastAsia="ja-JP"/>
    </w:rPr>
  </w:style>
  <w:style w:type="character" w:customStyle="1" w:styleId="CommentSubjectChar">
    <w:name w:val="Comment Subject Char"/>
    <w:basedOn w:val="CommentTextChar"/>
    <w:link w:val="CommentSubject"/>
    <w:uiPriority w:val="99"/>
    <w:semiHidden/>
    <w:rsid w:val="009C7FD6"/>
    <w:rPr>
      <w:b/>
      <w:bCs/>
      <w:color w:val="auto"/>
      <w:sz w:val="20"/>
      <w:szCs w:val="20"/>
      <w:lang w:eastAsia="en-US"/>
    </w:rPr>
  </w:style>
  <w:style w:type="table" w:styleId="DarkList">
    <w:name w:val="Dark List"/>
    <w:basedOn w:val="TableNormal"/>
    <w:uiPriority w:val="70"/>
    <w:semiHidden/>
    <w:unhideWhenUsed/>
    <w:rsid w:val="00CC75DB"/>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C75DB"/>
    <w:pPr>
      <w:spacing w:after="0"/>
    </w:pPr>
    <w:rPr>
      <w:color w:val="FFFFFF" w:themeColor="background1"/>
    </w:rPr>
    <w:tblPr>
      <w:tblStyleRowBandSize w:val="1"/>
      <w:tblStyleColBandSize w:val="1"/>
    </w:tblPr>
    <w:tcPr>
      <w:shd w:val="clear" w:color="auto" w:fill="14141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09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E0E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E0E0E" w:themeFill="accent1" w:themeFillShade="BF"/>
      </w:tcPr>
    </w:tblStylePr>
    <w:tblStylePr w:type="band1Vert">
      <w:tblPr/>
      <w:tcPr>
        <w:tcBorders>
          <w:top w:val="nil"/>
          <w:left w:val="nil"/>
          <w:bottom w:val="nil"/>
          <w:right w:val="nil"/>
          <w:insideH w:val="nil"/>
          <w:insideV w:val="nil"/>
        </w:tcBorders>
        <w:shd w:val="clear" w:color="auto" w:fill="0E0E0E" w:themeFill="accent1" w:themeFillShade="BF"/>
      </w:tcPr>
    </w:tblStylePr>
    <w:tblStylePr w:type="band1Horz">
      <w:tblPr/>
      <w:tcPr>
        <w:tcBorders>
          <w:top w:val="nil"/>
          <w:left w:val="nil"/>
          <w:bottom w:val="nil"/>
          <w:right w:val="nil"/>
          <w:insideH w:val="nil"/>
          <w:insideV w:val="nil"/>
        </w:tcBorders>
        <w:shd w:val="clear" w:color="auto" w:fill="0E0E0E" w:themeFill="accent1" w:themeFillShade="BF"/>
      </w:tcPr>
    </w:tblStylePr>
  </w:style>
  <w:style w:type="table" w:styleId="DarkList-Accent2">
    <w:name w:val="Dark List Accent 2"/>
    <w:basedOn w:val="TableNormal"/>
    <w:uiPriority w:val="70"/>
    <w:semiHidden/>
    <w:unhideWhenUsed/>
    <w:rsid w:val="00CC75DB"/>
    <w:pPr>
      <w:spacing w:after="0"/>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semiHidden/>
    <w:unhideWhenUsed/>
    <w:rsid w:val="00CC75DB"/>
    <w:pPr>
      <w:spacing w:after="0"/>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semiHidden/>
    <w:unhideWhenUsed/>
    <w:rsid w:val="00CC75DB"/>
    <w:pPr>
      <w:spacing w:after="0"/>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semiHidden/>
    <w:unhideWhenUsed/>
    <w:rsid w:val="00CC75DB"/>
    <w:pPr>
      <w:spacing w:after="0"/>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rsid w:val="00CC75DB"/>
    <w:pPr>
      <w:spacing w:after="0"/>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1"/>
    <w:semiHidden/>
    <w:unhideWhenUsed/>
    <w:qFormat/>
    <w:rsid w:val="00CC75DB"/>
  </w:style>
  <w:style w:type="character" w:customStyle="1" w:styleId="DateChar">
    <w:name w:val="Date Char"/>
    <w:basedOn w:val="DefaultParagraphFont"/>
    <w:link w:val="Date"/>
    <w:uiPriority w:val="1"/>
    <w:semiHidden/>
    <w:rsid w:val="00CC75DB"/>
  </w:style>
  <w:style w:type="paragraph" w:styleId="DocumentMap">
    <w:name w:val="Document Map"/>
    <w:basedOn w:val="Normal"/>
    <w:link w:val="DocumentMapChar"/>
    <w:uiPriority w:val="99"/>
    <w:semiHidden/>
    <w:rsid w:val="00CC75DB"/>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9C7FD6"/>
    <w:rPr>
      <w:rFonts w:ascii="Segoe UI" w:hAnsi="Segoe UI" w:cs="Segoe UI"/>
      <w:color w:val="000000" w:themeColor="text1"/>
      <w:sz w:val="20"/>
      <w:szCs w:val="16"/>
    </w:rPr>
  </w:style>
  <w:style w:type="paragraph" w:styleId="E-mailSignature">
    <w:name w:val="E-mail Signature"/>
    <w:basedOn w:val="Normal"/>
    <w:link w:val="E-mailSignatureChar"/>
    <w:uiPriority w:val="99"/>
    <w:semiHidden/>
    <w:rsid w:val="00CC75DB"/>
    <w:pPr>
      <w:spacing w:after="0"/>
    </w:pPr>
  </w:style>
  <w:style w:type="character" w:customStyle="1" w:styleId="E-mailSignatureChar">
    <w:name w:val="E-mail Signature Char"/>
    <w:basedOn w:val="DefaultParagraphFont"/>
    <w:link w:val="E-mailSignature"/>
    <w:uiPriority w:val="99"/>
    <w:semiHidden/>
    <w:rsid w:val="009C7FD6"/>
    <w:rPr>
      <w:color w:val="000000" w:themeColor="text1"/>
      <w:sz w:val="20"/>
    </w:rPr>
  </w:style>
  <w:style w:type="character" w:styleId="Emphasis">
    <w:name w:val="Emphasis"/>
    <w:basedOn w:val="DefaultParagraphFont"/>
    <w:uiPriority w:val="20"/>
    <w:semiHidden/>
    <w:qFormat/>
    <w:rsid w:val="00CC75DB"/>
    <w:rPr>
      <w:i/>
      <w:iCs/>
    </w:rPr>
  </w:style>
  <w:style w:type="character" w:styleId="EndnoteReference">
    <w:name w:val="endnote reference"/>
    <w:basedOn w:val="DefaultParagraphFont"/>
    <w:uiPriority w:val="99"/>
    <w:semiHidden/>
    <w:rsid w:val="00CC75DB"/>
    <w:rPr>
      <w:vertAlign w:val="superscript"/>
    </w:rPr>
  </w:style>
  <w:style w:type="paragraph" w:styleId="EndnoteText">
    <w:name w:val="endnote text"/>
    <w:basedOn w:val="Normal"/>
    <w:link w:val="EndnoteTextChar"/>
    <w:uiPriority w:val="99"/>
    <w:semiHidden/>
    <w:rsid w:val="00CC75DB"/>
    <w:pPr>
      <w:spacing w:after="0"/>
    </w:pPr>
    <w:rPr>
      <w:szCs w:val="20"/>
    </w:rPr>
  </w:style>
  <w:style w:type="character" w:customStyle="1" w:styleId="EndnoteTextChar">
    <w:name w:val="Endnote Text Char"/>
    <w:basedOn w:val="DefaultParagraphFont"/>
    <w:link w:val="EndnoteText"/>
    <w:uiPriority w:val="99"/>
    <w:semiHidden/>
    <w:rsid w:val="009C7FD6"/>
    <w:rPr>
      <w:color w:val="000000" w:themeColor="text1"/>
      <w:sz w:val="20"/>
      <w:szCs w:val="20"/>
    </w:rPr>
  </w:style>
  <w:style w:type="paragraph" w:styleId="EnvelopeAddress">
    <w:name w:val="envelope address"/>
    <w:basedOn w:val="Normal"/>
    <w:uiPriority w:val="99"/>
    <w:semiHidden/>
    <w:rsid w:val="00CC75DB"/>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CC75DB"/>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rsid w:val="008916B6"/>
    <w:rPr>
      <w:color w:val="5F5F5F" w:themeColor="accent4" w:themeShade="BF"/>
      <w:u w:val="single"/>
    </w:rPr>
  </w:style>
  <w:style w:type="character" w:styleId="FootnoteReference">
    <w:name w:val="footnote reference"/>
    <w:basedOn w:val="DefaultParagraphFont"/>
    <w:uiPriority w:val="99"/>
    <w:semiHidden/>
    <w:rsid w:val="00CC75DB"/>
    <w:rPr>
      <w:vertAlign w:val="superscript"/>
    </w:rPr>
  </w:style>
  <w:style w:type="paragraph" w:styleId="FootnoteText">
    <w:name w:val="footnote text"/>
    <w:basedOn w:val="Normal"/>
    <w:link w:val="FootnoteTextChar"/>
    <w:uiPriority w:val="99"/>
    <w:semiHidden/>
    <w:rsid w:val="00CC75DB"/>
    <w:pPr>
      <w:spacing w:after="0"/>
    </w:pPr>
    <w:rPr>
      <w:szCs w:val="20"/>
    </w:rPr>
  </w:style>
  <w:style w:type="character" w:customStyle="1" w:styleId="FootnoteTextChar">
    <w:name w:val="Footnote Text Char"/>
    <w:basedOn w:val="DefaultParagraphFont"/>
    <w:link w:val="FootnoteText"/>
    <w:uiPriority w:val="99"/>
    <w:semiHidden/>
    <w:rsid w:val="009C7FD6"/>
    <w:rPr>
      <w:color w:val="000000" w:themeColor="text1"/>
      <w:sz w:val="20"/>
      <w:szCs w:val="20"/>
    </w:rPr>
  </w:style>
  <w:style w:type="table" w:styleId="GridTable1Light">
    <w:name w:val="Grid Table 1 Light"/>
    <w:basedOn w:val="TableNormal"/>
    <w:uiPriority w:val="46"/>
    <w:rsid w:val="00CC75D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C75DB"/>
    <w:pPr>
      <w:spacing w:after="0"/>
    </w:pPr>
    <w:tblPr>
      <w:tblStyleRowBandSize w:val="1"/>
      <w:tblStyleColBandSize w:val="1"/>
      <w:tblBorders>
        <w:top w:val="single" w:sz="4" w:space="0" w:color="A1A1A1" w:themeColor="accent1" w:themeTint="66"/>
        <w:left w:val="single" w:sz="4" w:space="0" w:color="A1A1A1" w:themeColor="accent1" w:themeTint="66"/>
        <w:bottom w:val="single" w:sz="4" w:space="0" w:color="A1A1A1" w:themeColor="accent1" w:themeTint="66"/>
        <w:right w:val="single" w:sz="4" w:space="0" w:color="A1A1A1" w:themeColor="accent1" w:themeTint="66"/>
        <w:insideH w:val="single" w:sz="4" w:space="0" w:color="A1A1A1" w:themeColor="accent1" w:themeTint="66"/>
        <w:insideV w:val="single" w:sz="4" w:space="0" w:color="A1A1A1" w:themeColor="accent1" w:themeTint="66"/>
      </w:tblBorders>
    </w:tblPr>
    <w:tblStylePr w:type="firstRow">
      <w:rPr>
        <w:b/>
        <w:bCs/>
      </w:rPr>
      <w:tblPr/>
      <w:tcPr>
        <w:tcBorders>
          <w:bottom w:val="single" w:sz="12" w:space="0" w:color="727272" w:themeColor="accent1" w:themeTint="99"/>
        </w:tcBorders>
      </w:tcPr>
    </w:tblStylePr>
    <w:tblStylePr w:type="lastRow">
      <w:rPr>
        <w:b/>
        <w:bCs/>
      </w:rPr>
      <w:tblPr/>
      <w:tcPr>
        <w:tcBorders>
          <w:top w:val="double" w:sz="2" w:space="0" w:color="72727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C75DB"/>
    <w:pPr>
      <w:spacing w:after="0"/>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C75DB"/>
    <w:pPr>
      <w:spacing w:after="0"/>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C75DB"/>
    <w:pPr>
      <w:spacing w:after="0"/>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C75DB"/>
    <w:pPr>
      <w:spacing w:after="0"/>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C75DB"/>
    <w:pPr>
      <w:spacing w:after="0"/>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C75D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C75DB"/>
    <w:pPr>
      <w:spacing w:after="0"/>
    </w:pPr>
    <w:tblPr>
      <w:tblStyleRowBandSize w:val="1"/>
      <w:tblStyleColBandSize w:val="1"/>
      <w:tblBorders>
        <w:top w:val="single" w:sz="2" w:space="0" w:color="727272" w:themeColor="accent1" w:themeTint="99"/>
        <w:bottom w:val="single" w:sz="2" w:space="0" w:color="727272" w:themeColor="accent1" w:themeTint="99"/>
        <w:insideH w:val="single" w:sz="2" w:space="0" w:color="727272" w:themeColor="accent1" w:themeTint="99"/>
        <w:insideV w:val="single" w:sz="2" w:space="0" w:color="727272" w:themeColor="accent1" w:themeTint="99"/>
      </w:tblBorders>
    </w:tblPr>
    <w:tblStylePr w:type="firstRow">
      <w:rPr>
        <w:b/>
        <w:bCs/>
      </w:rPr>
      <w:tblPr/>
      <w:tcPr>
        <w:tcBorders>
          <w:top w:val="nil"/>
          <w:bottom w:val="single" w:sz="12" w:space="0" w:color="727272" w:themeColor="accent1" w:themeTint="99"/>
          <w:insideH w:val="nil"/>
          <w:insideV w:val="nil"/>
        </w:tcBorders>
        <w:shd w:val="clear" w:color="auto" w:fill="FFFFFF" w:themeFill="background1"/>
      </w:tcPr>
    </w:tblStylePr>
    <w:tblStylePr w:type="lastRow">
      <w:rPr>
        <w:b/>
        <w:bCs/>
      </w:rPr>
      <w:tblPr/>
      <w:tcPr>
        <w:tcBorders>
          <w:top w:val="double" w:sz="2" w:space="0" w:color="72727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2-Accent2">
    <w:name w:val="Grid Table 2 Accent 2"/>
    <w:basedOn w:val="TableNormal"/>
    <w:uiPriority w:val="47"/>
    <w:rsid w:val="00CC75DB"/>
    <w:pPr>
      <w:spacing w:after="0"/>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CC75DB"/>
    <w:pPr>
      <w:spacing w:after="0"/>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2-Accent4">
    <w:name w:val="Grid Table 2 Accent 4"/>
    <w:basedOn w:val="TableNormal"/>
    <w:uiPriority w:val="47"/>
    <w:rsid w:val="00CC75DB"/>
    <w:pPr>
      <w:spacing w:after="0"/>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rsid w:val="00CC75DB"/>
    <w:pPr>
      <w:spacing w:after="0"/>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CC75DB"/>
    <w:pPr>
      <w:spacing w:after="0"/>
    </w:p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bottom w:val="single" w:sz="4" w:space="0" w:color="727272" w:themeColor="accent1" w:themeTint="99"/>
        </w:tcBorders>
      </w:tcPr>
    </w:tblStylePr>
    <w:tblStylePr w:type="nwCell">
      <w:tblPr/>
      <w:tcPr>
        <w:tcBorders>
          <w:bottom w:val="single" w:sz="4" w:space="0" w:color="727272" w:themeColor="accent1" w:themeTint="99"/>
        </w:tcBorders>
      </w:tcPr>
    </w:tblStylePr>
    <w:tblStylePr w:type="seCell">
      <w:tblPr/>
      <w:tcPr>
        <w:tcBorders>
          <w:top w:val="single" w:sz="4" w:space="0" w:color="727272" w:themeColor="accent1" w:themeTint="99"/>
        </w:tcBorders>
      </w:tcPr>
    </w:tblStylePr>
    <w:tblStylePr w:type="swCell">
      <w:tblPr/>
      <w:tcPr>
        <w:tcBorders>
          <w:top w:val="single" w:sz="4" w:space="0" w:color="727272" w:themeColor="accent1" w:themeTint="99"/>
        </w:tcBorders>
      </w:tcPr>
    </w:tblStylePr>
  </w:style>
  <w:style w:type="table" w:styleId="GridTable3-Accent2">
    <w:name w:val="Grid Table 3 Accent 2"/>
    <w:basedOn w:val="TableNormal"/>
    <w:uiPriority w:val="48"/>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3-Accent3">
    <w:name w:val="Grid Table 3 Accent 3"/>
    <w:basedOn w:val="TableNormal"/>
    <w:uiPriority w:val="48"/>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3-Accent4">
    <w:name w:val="Grid Table 3 Accent 4"/>
    <w:basedOn w:val="TableNormal"/>
    <w:uiPriority w:val="48"/>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color w:val="FFFFFF" w:themeColor="background1"/>
      </w:rPr>
      <w:tblPr/>
      <w:tcPr>
        <w:tcBorders>
          <w:top w:val="single" w:sz="4" w:space="0" w:color="141414" w:themeColor="accent1"/>
          <w:left w:val="single" w:sz="4" w:space="0" w:color="141414" w:themeColor="accent1"/>
          <w:bottom w:val="single" w:sz="4" w:space="0" w:color="141414" w:themeColor="accent1"/>
          <w:right w:val="single" w:sz="4" w:space="0" w:color="141414" w:themeColor="accent1"/>
          <w:insideH w:val="nil"/>
          <w:insideV w:val="nil"/>
        </w:tcBorders>
        <w:shd w:val="clear" w:color="auto" w:fill="141414" w:themeFill="accent1"/>
      </w:tcPr>
    </w:tblStylePr>
    <w:tblStylePr w:type="lastRow">
      <w:rPr>
        <w:b/>
        <w:bCs/>
      </w:rPr>
      <w:tblPr/>
      <w:tcPr>
        <w:tcBorders>
          <w:top w:val="double" w:sz="4" w:space="0" w:color="141414" w:themeColor="accent1"/>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4-Accent2">
    <w:name w:val="Grid Table 4 Accent 2"/>
    <w:basedOn w:val="TableNormal"/>
    <w:uiPriority w:val="49"/>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3">
    <w:name w:val="Grid Table 4 Accent 3"/>
    <w:basedOn w:val="TableNormal"/>
    <w:uiPriority w:val="49"/>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4-Accent4">
    <w:name w:val="Grid Table 4 Accent 4"/>
    <w:basedOn w:val="TableNormal"/>
    <w:uiPriority w:val="49"/>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D0D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141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141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141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1414" w:themeFill="accent1"/>
      </w:tcPr>
    </w:tblStylePr>
    <w:tblStylePr w:type="band1Vert">
      <w:tblPr/>
      <w:tcPr>
        <w:shd w:val="clear" w:color="auto" w:fill="A1A1A1" w:themeFill="accent1" w:themeFillTint="66"/>
      </w:tcPr>
    </w:tblStylePr>
    <w:tblStylePr w:type="band1Horz">
      <w:tblPr/>
      <w:tcPr>
        <w:shd w:val="clear" w:color="auto" w:fill="A1A1A1" w:themeFill="accent1" w:themeFillTint="66"/>
      </w:tcPr>
    </w:tblStylePr>
  </w:style>
  <w:style w:type="table" w:styleId="GridTable5Dark-Accent2">
    <w:name w:val="Grid Table 5 Dark Accent 2"/>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GridTable5Dark-Accent3">
    <w:name w:val="Grid Table 5 Dark Accent 3"/>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GridTable5Dark-Accent4">
    <w:name w:val="Grid Table 5 Dark Accent 4"/>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CC75D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C75DB"/>
    <w:pPr>
      <w:spacing w:after="0"/>
    </w:pPr>
    <w:rPr>
      <w:color w:val="0E0E0E" w:themeColor="accent1" w:themeShade="BF"/>
    </w:r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bottom w:val="single" w:sz="12" w:space="0" w:color="727272" w:themeColor="accent1" w:themeTint="99"/>
        </w:tcBorders>
      </w:tcPr>
    </w:tblStylePr>
    <w:tblStylePr w:type="lastRow">
      <w:rPr>
        <w:b/>
        <w:bCs/>
      </w:rPr>
      <w:tblPr/>
      <w:tcPr>
        <w:tcBorders>
          <w:top w:val="doub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6Colorful-Accent2">
    <w:name w:val="Grid Table 6 Colorful Accent 2"/>
    <w:basedOn w:val="TableNormal"/>
    <w:uiPriority w:val="51"/>
    <w:rsid w:val="00CC75DB"/>
    <w:pPr>
      <w:spacing w:after="0"/>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6Colorful-Accent3">
    <w:name w:val="Grid Table 6 Colorful Accent 3"/>
    <w:basedOn w:val="TableNormal"/>
    <w:uiPriority w:val="51"/>
    <w:rsid w:val="00CC75DB"/>
    <w:pPr>
      <w:spacing w:after="0"/>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6Colorful-Accent4">
    <w:name w:val="Grid Table 6 Colorful Accent 4"/>
    <w:basedOn w:val="TableNormal"/>
    <w:uiPriority w:val="51"/>
    <w:rsid w:val="00CC75DB"/>
    <w:pPr>
      <w:spacing w:after="0"/>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rsid w:val="00CC75DB"/>
    <w:pPr>
      <w:spacing w:after="0"/>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CC75DB"/>
    <w:pPr>
      <w:spacing w:after="0"/>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CC75D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C75DB"/>
    <w:pPr>
      <w:spacing w:after="0"/>
    </w:pPr>
    <w:rPr>
      <w:color w:val="0E0E0E" w:themeColor="accent1" w:themeShade="BF"/>
    </w:r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bottom w:val="single" w:sz="4" w:space="0" w:color="727272" w:themeColor="accent1" w:themeTint="99"/>
        </w:tcBorders>
      </w:tcPr>
    </w:tblStylePr>
    <w:tblStylePr w:type="nwCell">
      <w:tblPr/>
      <w:tcPr>
        <w:tcBorders>
          <w:bottom w:val="single" w:sz="4" w:space="0" w:color="727272" w:themeColor="accent1" w:themeTint="99"/>
        </w:tcBorders>
      </w:tcPr>
    </w:tblStylePr>
    <w:tblStylePr w:type="seCell">
      <w:tblPr/>
      <w:tcPr>
        <w:tcBorders>
          <w:top w:val="single" w:sz="4" w:space="0" w:color="727272" w:themeColor="accent1" w:themeTint="99"/>
        </w:tcBorders>
      </w:tcPr>
    </w:tblStylePr>
    <w:tblStylePr w:type="swCell">
      <w:tblPr/>
      <w:tcPr>
        <w:tcBorders>
          <w:top w:val="single" w:sz="4" w:space="0" w:color="727272" w:themeColor="accent1" w:themeTint="99"/>
        </w:tcBorders>
      </w:tcPr>
    </w:tblStylePr>
  </w:style>
  <w:style w:type="table" w:styleId="GridTable7Colorful-Accent2">
    <w:name w:val="Grid Table 7 Colorful Accent 2"/>
    <w:basedOn w:val="TableNormal"/>
    <w:uiPriority w:val="52"/>
    <w:rsid w:val="00CC75DB"/>
    <w:pPr>
      <w:spacing w:after="0"/>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7Colorful-Accent3">
    <w:name w:val="Grid Table 7 Colorful Accent 3"/>
    <w:basedOn w:val="TableNormal"/>
    <w:uiPriority w:val="52"/>
    <w:rsid w:val="00CC75DB"/>
    <w:pPr>
      <w:spacing w:after="0"/>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7Colorful-Accent4">
    <w:name w:val="Grid Table 7 Colorful Accent 4"/>
    <w:basedOn w:val="TableNormal"/>
    <w:uiPriority w:val="52"/>
    <w:rsid w:val="00CC75DB"/>
    <w:pPr>
      <w:spacing w:after="0"/>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rsid w:val="00CC75DB"/>
    <w:pPr>
      <w:spacing w:after="0"/>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CC75DB"/>
    <w:pPr>
      <w:spacing w:after="0"/>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rsid w:val="00CC75DB"/>
    <w:rPr>
      <w:color w:val="2B579A"/>
      <w:shd w:val="clear" w:color="auto" w:fill="E6E6E6"/>
    </w:rPr>
  </w:style>
  <w:style w:type="character" w:customStyle="1" w:styleId="Heading3Char">
    <w:name w:val="Heading 3 Char"/>
    <w:aliases w:val="Contact Char"/>
    <w:basedOn w:val="DefaultParagraphFont"/>
    <w:link w:val="Heading3"/>
    <w:uiPriority w:val="9"/>
    <w:semiHidden/>
    <w:rsid w:val="009C7FD6"/>
    <w:rPr>
      <w:rFonts w:ascii="Arial Black" w:eastAsiaTheme="majorEastAsia" w:hAnsi="Arial Black" w:cs="Times New Roman (Headings CS)"/>
      <w:b/>
      <w:color w:val="000000" w:themeColor="text1"/>
      <w:spacing w:val="-10"/>
      <w:sz w:val="24"/>
      <w:szCs w:val="24"/>
    </w:rPr>
  </w:style>
  <w:style w:type="character" w:customStyle="1" w:styleId="Heading4Char">
    <w:name w:val="Heading 4 Char"/>
    <w:aliases w:val="Professional title Char"/>
    <w:basedOn w:val="DefaultParagraphFont"/>
    <w:link w:val="Heading4"/>
    <w:uiPriority w:val="9"/>
    <w:semiHidden/>
    <w:rsid w:val="009C7FD6"/>
    <w:rPr>
      <w:rFonts w:eastAsiaTheme="majorEastAsia" w:cs="Times New Roman (Headings CS)"/>
      <w:iCs/>
      <w:caps/>
      <w:color w:val="0E0E0E" w:themeColor="accent1" w:themeShade="BF"/>
      <w:spacing w:val="20"/>
      <w:sz w:val="28"/>
    </w:rPr>
  </w:style>
  <w:style w:type="character" w:customStyle="1" w:styleId="Heading5Char">
    <w:name w:val="Heading 5 Char"/>
    <w:basedOn w:val="DefaultParagraphFont"/>
    <w:link w:val="Heading5"/>
    <w:uiPriority w:val="9"/>
    <w:semiHidden/>
    <w:rsid w:val="009C7FD6"/>
    <w:rPr>
      <w:rFonts w:asciiTheme="majorHAnsi" w:eastAsiaTheme="majorEastAsia" w:hAnsiTheme="majorHAnsi" w:cstheme="majorBidi"/>
      <w:color w:val="0E0E0E" w:themeColor="accent1" w:themeShade="BF"/>
      <w:sz w:val="20"/>
    </w:rPr>
  </w:style>
  <w:style w:type="character" w:customStyle="1" w:styleId="Heading6Char">
    <w:name w:val="Heading 6 Char"/>
    <w:basedOn w:val="DefaultParagraphFont"/>
    <w:link w:val="Heading6"/>
    <w:uiPriority w:val="9"/>
    <w:semiHidden/>
    <w:rsid w:val="009C7FD6"/>
    <w:rPr>
      <w:rFonts w:asciiTheme="majorHAnsi" w:eastAsiaTheme="majorEastAsia" w:hAnsiTheme="majorHAnsi" w:cstheme="majorBidi"/>
      <w:color w:val="090909" w:themeColor="accent1" w:themeShade="7F"/>
      <w:sz w:val="20"/>
    </w:rPr>
  </w:style>
  <w:style w:type="character" w:customStyle="1" w:styleId="Heading7Char">
    <w:name w:val="Heading 7 Char"/>
    <w:basedOn w:val="DefaultParagraphFont"/>
    <w:link w:val="Heading7"/>
    <w:uiPriority w:val="9"/>
    <w:semiHidden/>
    <w:rsid w:val="009C7FD6"/>
    <w:rPr>
      <w:rFonts w:asciiTheme="majorHAnsi" w:eastAsiaTheme="majorEastAsia" w:hAnsiTheme="majorHAnsi" w:cstheme="majorBidi"/>
      <w:i/>
      <w:iCs/>
      <w:color w:val="090909" w:themeColor="accent1" w:themeShade="7F"/>
      <w:sz w:val="20"/>
    </w:rPr>
  </w:style>
  <w:style w:type="character" w:customStyle="1" w:styleId="Heading8Char">
    <w:name w:val="Heading 8 Char"/>
    <w:basedOn w:val="DefaultParagraphFont"/>
    <w:link w:val="Heading8"/>
    <w:uiPriority w:val="9"/>
    <w:semiHidden/>
    <w:rsid w:val="009C7FD6"/>
    <w:rPr>
      <w:rFonts w:asciiTheme="majorHAnsi" w:eastAsiaTheme="majorEastAsia" w:hAnsiTheme="majorHAnsi" w:cstheme="majorBidi"/>
      <w:color w:val="272727" w:themeColor="text1" w:themeTint="D8"/>
      <w:sz w:val="20"/>
      <w:szCs w:val="21"/>
    </w:rPr>
  </w:style>
  <w:style w:type="character" w:customStyle="1" w:styleId="Heading9Char">
    <w:name w:val="Heading 9 Char"/>
    <w:basedOn w:val="DefaultParagraphFont"/>
    <w:link w:val="Heading9"/>
    <w:uiPriority w:val="9"/>
    <w:semiHidden/>
    <w:rsid w:val="009C7FD6"/>
    <w:rPr>
      <w:rFonts w:asciiTheme="majorHAnsi" w:eastAsiaTheme="majorEastAsia" w:hAnsiTheme="majorHAnsi" w:cstheme="majorBidi"/>
      <w:i/>
      <w:iCs/>
      <w:color w:val="272727" w:themeColor="text1" w:themeTint="D8"/>
      <w:sz w:val="20"/>
      <w:szCs w:val="21"/>
    </w:rPr>
  </w:style>
  <w:style w:type="character" w:styleId="HTMLAcronym">
    <w:name w:val="HTML Acronym"/>
    <w:basedOn w:val="DefaultParagraphFont"/>
    <w:uiPriority w:val="99"/>
    <w:semiHidden/>
    <w:rsid w:val="00CC75DB"/>
  </w:style>
  <w:style w:type="paragraph" w:styleId="HTMLAddress">
    <w:name w:val="HTML Address"/>
    <w:basedOn w:val="Normal"/>
    <w:link w:val="HTMLAddressChar"/>
    <w:uiPriority w:val="99"/>
    <w:semiHidden/>
    <w:rsid w:val="00CC75DB"/>
    <w:pPr>
      <w:spacing w:after="0"/>
    </w:pPr>
    <w:rPr>
      <w:i/>
      <w:iCs/>
    </w:rPr>
  </w:style>
  <w:style w:type="character" w:customStyle="1" w:styleId="HTMLAddressChar">
    <w:name w:val="HTML Address Char"/>
    <w:basedOn w:val="DefaultParagraphFont"/>
    <w:link w:val="HTMLAddress"/>
    <w:uiPriority w:val="99"/>
    <w:semiHidden/>
    <w:rsid w:val="009C7FD6"/>
    <w:rPr>
      <w:i/>
      <w:iCs/>
      <w:color w:val="000000" w:themeColor="text1"/>
      <w:sz w:val="20"/>
    </w:rPr>
  </w:style>
  <w:style w:type="character" w:styleId="HTMLCite">
    <w:name w:val="HTML Cite"/>
    <w:basedOn w:val="DefaultParagraphFont"/>
    <w:uiPriority w:val="99"/>
    <w:semiHidden/>
    <w:rsid w:val="00CC75DB"/>
    <w:rPr>
      <w:i/>
      <w:iCs/>
    </w:rPr>
  </w:style>
  <w:style w:type="character" w:styleId="HTMLCode">
    <w:name w:val="HTML Code"/>
    <w:basedOn w:val="DefaultParagraphFont"/>
    <w:uiPriority w:val="99"/>
    <w:semiHidden/>
    <w:rsid w:val="00CC75DB"/>
    <w:rPr>
      <w:rFonts w:ascii="Consolas" w:hAnsi="Consolas"/>
      <w:sz w:val="22"/>
      <w:szCs w:val="20"/>
    </w:rPr>
  </w:style>
  <w:style w:type="character" w:styleId="HTMLDefinition">
    <w:name w:val="HTML Definition"/>
    <w:basedOn w:val="DefaultParagraphFont"/>
    <w:uiPriority w:val="99"/>
    <w:semiHidden/>
    <w:rsid w:val="00CC75DB"/>
    <w:rPr>
      <w:i/>
      <w:iCs/>
    </w:rPr>
  </w:style>
  <w:style w:type="character" w:styleId="HTMLKeyboard">
    <w:name w:val="HTML Keyboard"/>
    <w:basedOn w:val="DefaultParagraphFont"/>
    <w:uiPriority w:val="99"/>
    <w:semiHidden/>
    <w:rsid w:val="00CC75DB"/>
    <w:rPr>
      <w:rFonts w:ascii="Consolas" w:hAnsi="Consolas"/>
      <w:sz w:val="22"/>
      <w:szCs w:val="20"/>
    </w:rPr>
  </w:style>
  <w:style w:type="paragraph" w:styleId="HTMLPreformatted">
    <w:name w:val="HTML Preformatted"/>
    <w:basedOn w:val="Normal"/>
    <w:link w:val="HTMLPreformattedChar"/>
    <w:uiPriority w:val="99"/>
    <w:semiHidden/>
    <w:rsid w:val="00CC75DB"/>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9C7FD6"/>
    <w:rPr>
      <w:rFonts w:ascii="Consolas" w:hAnsi="Consolas"/>
      <w:color w:val="000000" w:themeColor="text1"/>
      <w:sz w:val="20"/>
      <w:szCs w:val="20"/>
    </w:rPr>
  </w:style>
  <w:style w:type="character" w:styleId="HTMLSample">
    <w:name w:val="HTML Sample"/>
    <w:basedOn w:val="DefaultParagraphFont"/>
    <w:uiPriority w:val="99"/>
    <w:semiHidden/>
    <w:rsid w:val="00CC75DB"/>
    <w:rPr>
      <w:rFonts w:ascii="Consolas" w:hAnsi="Consolas"/>
      <w:sz w:val="24"/>
      <w:szCs w:val="24"/>
    </w:rPr>
  </w:style>
  <w:style w:type="character" w:styleId="HTMLTypewriter">
    <w:name w:val="HTML Typewriter"/>
    <w:basedOn w:val="DefaultParagraphFont"/>
    <w:uiPriority w:val="99"/>
    <w:semiHidden/>
    <w:rsid w:val="00CC75DB"/>
    <w:rPr>
      <w:rFonts w:ascii="Consolas" w:hAnsi="Consolas"/>
      <w:sz w:val="22"/>
      <w:szCs w:val="20"/>
    </w:rPr>
  </w:style>
  <w:style w:type="character" w:styleId="HTMLVariable">
    <w:name w:val="HTML Variable"/>
    <w:basedOn w:val="DefaultParagraphFont"/>
    <w:uiPriority w:val="99"/>
    <w:semiHidden/>
    <w:rsid w:val="00CC75DB"/>
    <w:rPr>
      <w:i/>
      <w:iCs/>
    </w:rPr>
  </w:style>
  <w:style w:type="character" w:styleId="Hyperlink">
    <w:name w:val="Hyperlink"/>
    <w:basedOn w:val="DefaultParagraphFont"/>
    <w:uiPriority w:val="99"/>
    <w:semiHidden/>
    <w:rsid w:val="00CC75DB"/>
    <w:rPr>
      <w:color w:val="5F5F5F" w:themeColor="hyperlink"/>
      <w:u w:val="single"/>
    </w:rPr>
  </w:style>
  <w:style w:type="paragraph" w:styleId="Index1">
    <w:name w:val="index 1"/>
    <w:basedOn w:val="Normal"/>
    <w:next w:val="Normal"/>
    <w:autoRedefine/>
    <w:uiPriority w:val="99"/>
    <w:semiHidden/>
    <w:rsid w:val="00CC75DB"/>
    <w:pPr>
      <w:spacing w:after="0"/>
      <w:ind w:left="220" w:hanging="220"/>
    </w:pPr>
  </w:style>
  <w:style w:type="paragraph" w:styleId="Index2">
    <w:name w:val="index 2"/>
    <w:basedOn w:val="Normal"/>
    <w:next w:val="Normal"/>
    <w:autoRedefine/>
    <w:uiPriority w:val="99"/>
    <w:semiHidden/>
    <w:rsid w:val="00CC75DB"/>
    <w:pPr>
      <w:spacing w:after="0"/>
      <w:ind w:left="440" w:hanging="220"/>
    </w:pPr>
  </w:style>
  <w:style w:type="paragraph" w:styleId="Index3">
    <w:name w:val="index 3"/>
    <w:basedOn w:val="Normal"/>
    <w:next w:val="Normal"/>
    <w:autoRedefine/>
    <w:uiPriority w:val="99"/>
    <w:semiHidden/>
    <w:rsid w:val="00CC75DB"/>
    <w:pPr>
      <w:spacing w:after="0"/>
      <w:ind w:left="660" w:hanging="220"/>
    </w:pPr>
  </w:style>
  <w:style w:type="paragraph" w:styleId="Index4">
    <w:name w:val="index 4"/>
    <w:basedOn w:val="Normal"/>
    <w:next w:val="Normal"/>
    <w:autoRedefine/>
    <w:uiPriority w:val="99"/>
    <w:semiHidden/>
    <w:rsid w:val="00CC75DB"/>
    <w:pPr>
      <w:spacing w:after="0"/>
      <w:ind w:left="880" w:hanging="220"/>
    </w:pPr>
  </w:style>
  <w:style w:type="paragraph" w:styleId="Index5">
    <w:name w:val="index 5"/>
    <w:basedOn w:val="Normal"/>
    <w:next w:val="Normal"/>
    <w:autoRedefine/>
    <w:uiPriority w:val="99"/>
    <w:semiHidden/>
    <w:rsid w:val="00CC75DB"/>
    <w:pPr>
      <w:spacing w:after="0"/>
      <w:ind w:left="1100" w:hanging="220"/>
    </w:pPr>
  </w:style>
  <w:style w:type="paragraph" w:styleId="Index6">
    <w:name w:val="index 6"/>
    <w:basedOn w:val="Normal"/>
    <w:next w:val="Normal"/>
    <w:autoRedefine/>
    <w:uiPriority w:val="99"/>
    <w:semiHidden/>
    <w:rsid w:val="00CC75DB"/>
    <w:pPr>
      <w:spacing w:after="0"/>
      <w:ind w:left="1320" w:hanging="220"/>
    </w:pPr>
  </w:style>
  <w:style w:type="paragraph" w:styleId="Index7">
    <w:name w:val="index 7"/>
    <w:basedOn w:val="Normal"/>
    <w:next w:val="Normal"/>
    <w:autoRedefine/>
    <w:uiPriority w:val="99"/>
    <w:semiHidden/>
    <w:rsid w:val="00CC75DB"/>
    <w:pPr>
      <w:spacing w:after="0"/>
      <w:ind w:left="1540" w:hanging="220"/>
    </w:pPr>
  </w:style>
  <w:style w:type="paragraph" w:styleId="Index8">
    <w:name w:val="index 8"/>
    <w:basedOn w:val="Normal"/>
    <w:next w:val="Normal"/>
    <w:autoRedefine/>
    <w:uiPriority w:val="99"/>
    <w:semiHidden/>
    <w:rsid w:val="00CC75DB"/>
    <w:pPr>
      <w:spacing w:after="0"/>
      <w:ind w:left="1760" w:hanging="220"/>
    </w:pPr>
  </w:style>
  <w:style w:type="paragraph" w:styleId="Index9">
    <w:name w:val="index 9"/>
    <w:basedOn w:val="Normal"/>
    <w:next w:val="Normal"/>
    <w:autoRedefine/>
    <w:uiPriority w:val="99"/>
    <w:semiHidden/>
    <w:rsid w:val="00CC75DB"/>
    <w:pPr>
      <w:spacing w:after="0"/>
      <w:ind w:left="1980" w:hanging="220"/>
    </w:pPr>
  </w:style>
  <w:style w:type="paragraph" w:styleId="IndexHeading">
    <w:name w:val="index heading"/>
    <w:basedOn w:val="Normal"/>
    <w:next w:val="Index1"/>
    <w:uiPriority w:val="99"/>
    <w:semiHidden/>
    <w:rsid w:val="00CC75DB"/>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CC75DB"/>
    <w:rPr>
      <w:i/>
      <w:iCs/>
      <w:color w:val="141414" w:themeColor="accent1"/>
    </w:rPr>
  </w:style>
  <w:style w:type="paragraph" w:styleId="IntenseQuote">
    <w:name w:val="Intense Quote"/>
    <w:basedOn w:val="Normal"/>
    <w:next w:val="Normal"/>
    <w:link w:val="IntenseQuoteChar"/>
    <w:uiPriority w:val="30"/>
    <w:semiHidden/>
    <w:qFormat/>
    <w:rsid w:val="00CC75DB"/>
    <w:pPr>
      <w:pBdr>
        <w:top w:val="single" w:sz="4" w:space="10" w:color="141414" w:themeColor="accent1"/>
        <w:bottom w:val="single" w:sz="4" w:space="10" w:color="141414" w:themeColor="accent1"/>
      </w:pBdr>
      <w:spacing w:before="360" w:after="360"/>
      <w:ind w:left="864" w:right="864"/>
      <w:jc w:val="center"/>
    </w:pPr>
    <w:rPr>
      <w:i/>
      <w:iCs/>
      <w:color w:val="141414" w:themeColor="accent1"/>
    </w:rPr>
  </w:style>
  <w:style w:type="character" w:customStyle="1" w:styleId="IntenseQuoteChar">
    <w:name w:val="Intense Quote Char"/>
    <w:basedOn w:val="DefaultParagraphFont"/>
    <w:link w:val="IntenseQuote"/>
    <w:uiPriority w:val="30"/>
    <w:semiHidden/>
    <w:rsid w:val="009C7FD6"/>
    <w:rPr>
      <w:i/>
      <w:iCs/>
      <w:color w:val="141414" w:themeColor="accent1"/>
      <w:sz w:val="20"/>
    </w:rPr>
  </w:style>
  <w:style w:type="character" w:styleId="IntenseReference">
    <w:name w:val="Intense Reference"/>
    <w:basedOn w:val="DefaultParagraphFont"/>
    <w:uiPriority w:val="32"/>
    <w:semiHidden/>
    <w:qFormat/>
    <w:rsid w:val="00CC75DB"/>
    <w:rPr>
      <w:b/>
      <w:bCs/>
      <w:smallCaps/>
      <w:color w:val="141414" w:themeColor="accent1"/>
      <w:spacing w:val="5"/>
    </w:rPr>
  </w:style>
  <w:style w:type="table" w:styleId="LightGrid">
    <w:name w:val="Light Grid"/>
    <w:basedOn w:val="TableNormal"/>
    <w:uiPriority w:val="62"/>
    <w:semiHidden/>
    <w:unhideWhenUsed/>
    <w:rsid w:val="00CC75D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C75DB"/>
    <w:pPr>
      <w:spacing w:after="0"/>
    </w:p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insideH w:val="single" w:sz="8" w:space="0" w:color="141414" w:themeColor="accent1"/>
        <w:insideV w:val="single" w:sz="8" w:space="0" w:color="14141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1414" w:themeColor="accent1"/>
          <w:left w:val="single" w:sz="8" w:space="0" w:color="141414" w:themeColor="accent1"/>
          <w:bottom w:val="single" w:sz="18" w:space="0" w:color="141414" w:themeColor="accent1"/>
          <w:right w:val="single" w:sz="8" w:space="0" w:color="141414" w:themeColor="accent1"/>
          <w:insideH w:val="nil"/>
          <w:insideV w:val="single" w:sz="8" w:space="0" w:color="14141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1414" w:themeColor="accent1"/>
          <w:left w:val="single" w:sz="8" w:space="0" w:color="141414" w:themeColor="accent1"/>
          <w:bottom w:val="single" w:sz="8" w:space="0" w:color="141414" w:themeColor="accent1"/>
          <w:right w:val="single" w:sz="8" w:space="0" w:color="141414" w:themeColor="accent1"/>
          <w:insideH w:val="nil"/>
          <w:insideV w:val="single" w:sz="8" w:space="0" w:color="14141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tblStylePr w:type="band1Vert">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shd w:val="clear" w:color="auto" w:fill="C4C4C4" w:themeFill="accent1" w:themeFillTint="3F"/>
      </w:tcPr>
    </w:tblStylePr>
    <w:tblStylePr w:type="band1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insideV w:val="single" w:sz="8" w:space="0" w:color="141414" w:themeColor="accent1"/>
        </w:tcBorders>
        <w:shd w:val="clear" w:color="auto" w:fill="C4C4C4" w:themeFill="accent1" w:themeFillTint="3F"/>
      </w:tcPr>
    </w:tblStylePr>
    <w:tblStylePr w:type="band2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insideV w:val="single" w:sz="8" w:space="0" w:color="141414" w:themeColor="accent1"/>
        </w:tcBorders>
      </w:tcPr>
    </w:tblStylePr>
  </w:style>
  <w:style w:type="table" w:styleId="LightGrid-Accent2">
    <w:name w:val="Light Grid Accent 2"/>
    <w:basedOn w:val="TableNormal"/>
    <w:uiPriority w:val="62"/>
    <w:semiHidden/>
    <w:unhideWhenUsed/>
    <w:rsid w:val="00CC75DB"/>
    <w:pPr>
      <w:spacing w:after="0"/>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semiHidden/>
    <w:unhideWhenUsed/>
    <w:rsid w:val="00CC75DB"/>
    <w:pPr>
      <w:spacing w:after="0"/>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semiHidden/>
    <w:unhideWhenUsed/>
    <w:rsid w:val="00CC75DB"/>
    <w:pPr>
      <w:spacing w:after="0"/>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semiHidden/>
    <w:unhideWhenUsed/>
    <w:rsid w:val="00CC75DB"/>
    <w:pPr>
      <w:spacing w:after="0"/>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unhideWhenUsed/>
    <w:rsid w:val="00CC75DB"/>
    <w:pPr>
      <w:spacing w:after="0"/>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unhideWhenUsed/>
    <w:rsid w:val="00CC75D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C75DB"/>
    <w:pPr>
      <w:spacing w:after="0"/>
    </w:p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tblBorders>
    </w:tblPr>
    <w:tblStylePr w:type="firstRow">
      <w:pPr>
        <w:spacing w:before="0" w:after="0" w:line="240" w:lineRule="auto"/>
      </w:pPr>
      <w:rPr>
        <w:b/>
        <w:bCs/>
        <w:color w:val="FFFFFF" w:themeColor="background1"/>
      </w:rPr>
      <w:tblPr/>
      <w:tcPr>
        <w:shd w:val="clear" w:color="auto" w:fill="141414" w:themeFill="accent1"/>
      </w:tcPr>
    </w:tblStylePr>
    <w:tblStylePr w:type="lastRow">
      <w:pPr>
        <w:spacing w:before="0" w:after="0" w:line="240" w:lineRule="auto"/>
      </w:pPr>
      <w:rPr>
        <w:b/>
        <w:bCs/>
      </w:rPr>
      <w:tblPr/>
      <w:tcPr>
        <w:tcBorders>
          <w:top w:val="double" w:sz="6" w:space="0" w:color="141414" w:themeColor="accent1"/>
          <w:left w:val="single" w:sz="8" w:space="0" w:color="141414" w:themeColor="accent1"/>
          <w:bottom w:val="single" w:sz="8" w:space="0" w:color="141414" w:themeColor="accent1"/>
          <w:right w:val="single" w:sz="8" w:space="0" w:color="141414" w:themeColor="accent1"/>
        </w:tcBorders>
      </w:tcPr>
    </w:tblStylePr>
    <w:tblStylePr w:type="firstCol">
      <w:rPr>
        <w:b/>
        <w:bCs/>
      </w:rPr>
    </w:tblStylePr>
    <w:tblStylePr w:type="lastCol">
      <w:rPr>
        <w:b/>
        <w:bCs/>
      </w:rPr>
    </w:tblStylePr>
    <w:tblStylePr w:type="band1Vert">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tblStylePr w:type="band1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style>
  <w:style w:type="table" w:styleId="LightList-Accent2">
    <w:name w:val="Light List Accent 2"/>
    <w:basedOn w:val="TableNormal"/>
    <w:uiPriority w:val="61"/>
    <w:semiHidden/>
    <w:unhideWhenUsed/>
    <w:rsid w:val="00CC75DB"/>
    <w:pPr>
      <w:spacing w:after="0"/>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semiHidden/>
    <w:unhideWhenUsed/>
    <w:rsid w:val="00CC75DB"/>
    <w:pPr>
      <w:spacing w:after="0"/>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semiHidden/>
    <w:unhideWhenUsed/>
    <w:rsid w:val="00CC75DB"/>
    <w:pPr>
      <w:spacing w:after="0"/>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semiHidden/>
    <w:unhideWhenUsed/>
    <w:rsid w:val="00CC75DB"/>
    <w:pPr>
      <w:spacing w:after="0"/>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unhideWhenUsed/>
    <w:rsid w:val="00CC75DB"/>
    <w:pPr>
      <w:spacing w:after="0"/>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unhideWhenUsed/>
    <w:rsid w:val="00CC75DB"/>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C75DB"/>
    <w:pPr>
      <w:spacing w:after="0"/>
    </w:pPr>
    <w:rPr>
      <w:color w:val="0E0E0E" w:themeColor="accent1" w:themeShade="BF"/>
    </w:rPr>
    <w:tblPr>
      <w:tblStyleRowBandSize w:val="1"/>
      <w:tblStyleColBandSize w:val="1"/>
      <w:tblBorders>
        <w:top w:val="single" w:sz="8" w:space="0" w:color="141414" w:themeColor="accent1"/>
        <w:bottom w:val="single" w:sz="8" w:space="0" w:color="141414" w:themeColor="accent1"/>
      </w:tblBorders>
    </w:tblPr>
    <w:tblStylePr w:type="firstRow">
      <w:pPr>
        <w:spacing w:before="0" w:after="0" w:line="240" w:lineRule="auto"/>
      </w:pPr>
      <w:rPr>
        <w:b/>
        <w:bCs/>
      </w:rPr>
      <w:tblPr/>
      <w:tcPr>
        <w:tcBorders>
          <w:top w:val="single" w:sz="8" w:space="0" w:color="141414" w:themeColor="accent1"/>
          <w:left w:val="nil"/>
          <w:bottom w:val="single" w:sz="8" w:space="0" w:color="141414" w:themeColor="accent1"/>
          <w:right w:val="nil"/>
          <w:insideH w:val="nil"/>
          <w:insideV w:val="nil"/>
        </w:tcBorders>
      </w:tcPr>
    </w:tblStylePr>
    <w:tblStylePr w:type="lastRow">
      <w:pPr>
        <w:spacing w:before="0" w:after="0" w:line="240" w:lineRule="auto"/>
      </w:pPr>
      <w:rPr>
        <w:b/>
        <w:bCs/>
      </w:rPr>
      <w:tblPr/>
      <w:tcPr>
        <w:tcBorders>
          <w:top w:val="single" w:sz="8" w:space="0" w:color="141414" w:themeColor="accent1"/>
          <w:left w:val="nil"/>
          <w:bottom w:val="single" w:sz="8" w:space="0" w:color="14141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C4" w:themeFill="accent1" w:themeFillTint="3F"/>
      </w:tcPr>
    </w:tblStylePr>
    <w:tblStylePr w:type="band1Horz">
      <w:tblPr/>
      <w:tcPr>
        <w:tcBorders>
          <w:left w:val="nil"/>
          <w:right w:val="nil"/>
          <w:insideH w:val="nil"/>
          <w:insideV w:val="nil"/>
        </w:tcBorders>
        <w:shd w:val="clear" w:color="auto" w:fill="C4C4C4" w:themeFill="accent1" w:themeFillTint="3F"/>
      </w:tcPr>
    </w:tblStylePr>
  </w:style>
  <w:style w:type="table" w:styleId="LightShading-Accent2">
    <w:name w:val="Light Shading Accent 2"/>
    <w:basedOn w:val="TableNormal"/>
    <w:uiPriority w:val="60"/>
    <w:semiHidden/>
    <w:unhideWhenUsed/>
    <w:rsid w:val="00CC75DB"/>
    <w:pPr>
      <w:spacing w:after="0"/>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semiHidden/>
    <w:unhideWhenUsed/>
    <w:rsid w:val="00CC75DB"/>
    <w:pPr>
      <w:spacing w:after="0"/>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semiHidden/>
    <w:unhideWhenUsed/>
    <w:rsid w:val="00CC75DB"/>
    <w:pPr>
      <w:spacing w:after="0"/>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semiHidden/>
    <w:unhideWhenUsed/>
    <w:rsid w:val="00CC75DB"/>
    <w:pPr>
      <w:spacing w:after="0"/>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unhideWhenUsed/>
    <w:rsid w:val="00CC75DB"/>
    <w:pPr>
      <w:spacing w:after="0"/>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paragraph" w:styleId="List">
    <w:name w:val="List"/>
    <w:basedOn w:val="Normal"/>
    <w:uiPriority w:val="99"/>
    <w:semiHidden/>
    <w:rsid w:val="00CC75DB"/>
    <w:pPr>
      <w:ind w:left="283" w:hanging="283"/>
      <w:contextualSpacing/>
    </w:pPr>
  </w:style>
  <w:style w:type="paragraph" w:styleId="List2">
    <w:name w:val="List 2"/>
    <w:basedOn w:val="Normal"/>
    <w:uiPriority w:val="99"/>
    <w:semiHidden/>
    <w:rsid w:val="00CC75DB"/>
    <w:pPr>
      <w:ind w:left="566" w:hanging="283"/>
      <w:contextualSpacing/>
    </w:pPr>
  </w:style>
  <w:style w:type="paragraph" w:styleId="List3">
    <w:name w:val="List 3"/>
    <w:basedOn w:val="Normal"/>
    <w:uiPriority w:val="99"/>
    <w:semiHidden/>
    <w:rsid w:val="00CC75DB"/>
    <w:pPr>
      <w:ind w:left="849" w:hanging="283"/>
      <w:contextualSpacing/>
    </w:pPr>
  </w:style>
  <w:style w:type="paragraph" w:styleId="List4">
    <w:name w:val="List 4"/>
    <w:basedOn w:val="Normal"/>
    <w:uiPriority w:val="99"/>
    <w:semiHidden/>
    <w:rsid w:val="00CC75DB"/>
    <w:pPr>
      <w:ind w:left="1132" w:hanging="283"/>
      <w:contextualSpacing/>
    </w:pPr>
  </w:style>
  <w:style w:type="paragraph" w:styleId="List5">
    <w:name w:val="List 5"/>
    <w:basedOn w:val="Normal"/>
    <w:uiPriority w:val="99"/>
    <w:semiHidden/>
    <w:rsid w:val="00CC75DB"/>
    <w:pPr>
      <w:ind w:left="1415" w:hanging="283"/>
      <w:contextualSpacing/>
    </w:pPr>
  </w:style>
  <w:style w:type="paragraph" w:styleId="ListBullet2">
    <w:name w:val="List Bullet 2"/>
    <w:basedOn w:val="Normal"/>
    <w:uiPriority w:val="99"/>
    <w:semiHidden/>
    <w:rsid w:val="00CC75DB"/>
    <w:pPr>
      <w:numPr>
        <w:numId w:val="5"/>
      </w:numPr>
      <w:contextualSpacing/>
    </w:pPr>
  </w:style>
  <w:style w:type="paragraph" w:styleId="ListBullet3">
    <w:name w:val="List Bullet 3"/>
    <w:basedOn w:val="Normal"/>
    <w:uiPriority w:val="99"/>
    <w:semiHidden/>
    <w:rsid w:val="00CC75DB"/>
    <w:pPr>
      <w:numPr>
        <w:numId w:val="6"/>
      </w:numPr>
      <w:contextualSpacing/>
    </w:pPr>
  </w:style>
  <w:style w:type="paragraph" w:styleId="ListBullet4">
    <w:name w:val="List Bullet 4"/>
    <w:basedOn w:val="Normal"/>
    <w:uiPriority w:val="99"/>
    <w:semiHidden/>
    <w:rsid w:val="00CC75DB"/>
    <w:pPr>
      <w:numPr>
        <w:numId w:val="7"/>
      </w:numPr>
      <w:contextualSpacing/>
    </w:pPr>
  </w:style>
  <w:style w:type="paragraph" w:styleId="ListBullet5">
    <w:name w:val="List Bullet 5"/>
    <w:basedOn w:val="Normal"/>
    <w:uiPriority w:val="99"/>
    <w:semiHidden/>
    <w:rsid w:val="00CC75DB"/>
    <w:pPr>
      <w:numPr>
        <w:numId w:val="8"/>
      </w:numPr>
      <w:contextualSpacing/>
    </w:pPr>
  </w:style>
  <w:style w:type="paragraph" w:styleId="ListContinue">
    <w:name w:val="List Continue"/>
    <w:basedOn w:val="Normal"/>
    <w:uiPriority w:val="99"/>
    <w:semiHidden/>
    <w:rsid w:val="00CC75DB"/>
    <w:pPr>
      <w:ind w:left="283"/>
      <w:contextualSpacing/>
    </w:pPr>
  </w:style>
  <w:style w:type="paragraph" w:styleId="ListContinue2">
    <w:name w:val="List Continue 2"/>
    <w:basedOn w:val="Normal"/>
    <w:uiPriority w:val="99"/>
    <w:semiHidden/>
    <w:rsid w:val="00CC75DB"/>
    <w:pPr>
      <w:ind w:left="566"/>
      <w:contextualSpacing/>
    </w:pPr>
  </w:style>
  <w:style w:type="paragraph" w:styleId="ListContinue3">
    <w:name w:val="List Continue 3"/>
    <w:basedOn w:val="Normal"/>
    <w:uiPriority w:val="99"/>
    <w:semiHidden/>
    <w:rsid w:val="00CC75DB"/>
    <w:pPr>
      <w:ind w:left="849"/>
      <w:contextualSpacing/>
    </w:pPr>
  </w:style>
  <w:style w:type="paragraph" w:styleId="ListContinue4">
    <w:name w:val="List Continue 4"/>
    <w:basedOn w:val="Normal"/>
    <w:uiPriority w:val="99"/>
    <w:semiHidden/>
    <w:rsid w:val="00CC75DB"/>
    <w:pPr>
      <w:ind w:left="1132"/>
      <w:contextualSpacing/>
    </w:pPr>
  </w:style>
  <w:style w:type="paragraph" w:styleId="ListContinue5">
    <w:name w:val="List Continue 5"/>
    <w:basedOn w:val="Normal"/>
    <w:uiPriority w:val="99"/>
    <w:semiHidden/>
    <w:rsid w:val="00CC75DB"/>
    <w:pPr>
      <w:ind w:left="1415"/>
      <w:contextualSpacing/>
    </w:pPr>
  </w:style>
  <w:style w:type="paragraph" w:styleId="ListNumber">
    <w:name w:val="List Number"/>
    <w:basedOn w:val="Normal"/>
    <w:uiPriority w:val="12"/>
    <w:semiHidden/>
    <w:rsid w:val="00CC75DB"/>
    <w:pPr>
      <w:numPr>
        <w:numId w:val="9"/>
      </w:numPr>
      <w:contextualSpacing/>
    </w:pPr>
  </w:style>
  <w:style w:type="paragraph" w:styleId="ListNumber2">
    <w:name w:val="List Number 2"/>
    <w:basedOn w:val="Normal"/>
    <w:uiPriority w:val="99"/>
    <w:semiHidden/>
    <w:rsid w:val="00CC75DB"/>
    <w:pPr>
      <w:numPr>
        <w:numId w:val="10"/>
      </w:numPr>
      <w:contextualSpacing/>
    </w:pPr>
  </w:style>
  <w:style w:type="paragraph" w:styleId="ListNumber3">
    <w:name w:val="List Number 3"/>
    <w:basedOn w:val="Normal"/>
    <w:uiPriority w:val="99"/>
    <w:semiHidden/>
    <w:rsid w:val="00CC75DB"/>
    <w:pPr>
      <w:numPr>
        <w:numId w:val="11"/>
      </w:numPr>
      <w:contextualSpacing/>
    </w:pPr>
  </w:style>
  <w:style w:type="paragraph" w:styleId="ListNumber4">
    <w:name w:val="List Number 4"/>
    <w:basedOn w:val="Normal"/>
    <w:uiPriority w:val="99"/>
    <w:semiHidden/>
    <w:rsid w:val="00CC75DB"/>
    <w:pPr>
      <w:numPr>
        <w:numId w:val="12"/>
      </w:numPr>
      <w:contextualSpacing/>
    </w:pPr>
  </w:style>
  <w:style w:type="paragraph" w:styleId="ListNumber5">
    <w:name w:val="List Number 5"/>
    <w:basedOn w:val="Normal"/>
    <w:uiPriority w:val="99"/>
    <w:semiHidden/>
    <w:rsid w:val="00CC75DB"/>
    <w:pPr>
      <w:numPr>
        <w:numId w:val="13"/>
      </w:numPr>
      <w:contextualSpacing/>
    </w:pPr>
  </w:style>
  <w:style w:type="paragraph" w:styleId="ListParagraph">
    <w:name w:val="List Paragraph"/>
    <w:basedOn w:val="Normal"/>
    <w:uiPriority w:val="34"/>
    <w:qFormat/>
    <w:rsid w:val="00CC75DB"/>
    <w:pPr>
      <w:ind w:left="720"/>
      <w:contextualSpacing/>
    </w:pPr>
  </w:style>
  <w:style w:type="table" w:styleId="ListTable1Light">
    <w:name w:val="List Table 1 Light"/>
    <w:basedOn w:val="TableNormal"/>
    <w:uiPriority w:val="46"/>
    <w:rsid w:val="00CC75D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C75DB"/>
    <w:pPr>
      <w:spacing w:after="0"/>
    </w:pPr>
    <w:tblPr>
      <w:tblStyleRowBandSize w:val="1"/>
      <w:tblStyleColBandSize w:val="1"/>
    </w:tblPr>
    <w:tblStylePr w:type="firstRow">
      <w:rPr>
        <w:b/>
        <w:bCs/>
      </w:rPr>
      <w:tblPr/>
      <w:tcPr>
        <w:tcBorders>
          <w:bottom w:val="single" w:sz="4" w:space="0" w:color="727272" w:themeColor="accent1" w:themeTint="99"/>
        </w:tcBorders>
      </w:tcPr>
    </w:tblStylePr>
    <w:tblStylePr w:type="lastRow">
      <w:rPr>
        <w:b/>
        <w:bCs/>
      </w:rPr>
      <w:tblPr/>
      <w:tcPr>
        <w:tcBorders>
          <w:top w:val="sing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1Light-Accent2">
    <w:name w:val="List Table 1 Light Accent 2"/>
    <w:basedOn w:val="TableNormal"/>
    <w:uiPriority w:val="46"/>
    <w:rsid w:val="00CC75DB"/>
    <w:pPr>
      <w:spacing w:after="0"/>
    </w:pPr>
    <w:tblPr>
      <w:tblStyleRowBandSize w:val="1"/>
      <w:tblStyleColBandSize w:val="1"/>
    </w:tblPr>
    <w:tblStylePr w:type="firstRow">
      <w:rPr>
        <w:b/>
        <w:bCs/>
      </w:rPr>
      <w:tblPr/>
      <w:tcPr>
        <w:tcBorders>
          <w:bottom w:val="single" w:sz="4" w:space="0" w:color="D0D0D0" w:themeColor="accent2" w:themeTint="99"/>
        </w:tcBorders>
      </w:tcPr>
    </w:tblStylePr>
    <w:tblStylePr w:type="lastRow">
      <w:rPr>
        <w:b/>
        <w:bCs/>
      </w:rPr>
      <w:tblPr/>
      <w:tcPr>
        <w:tcBorders>
          <w:top w:val="sing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1Light-Accent3">
    <w:name w:val="List Table 1 Light Accent 3"/>
    <w:basedOn w:val="TableNormal"/>
    <w:uiPriority w:val="46"/>
    <w:rsid w:val="00CC75DB"/>
    <w:pPr>
      <w:spacing w:after="0"/>
    </w:pPr>
    <w:tblPr>
      <w:tblStyleRowBandSize w:val="1"/>
      <w:tblStyleColBandSize w:val="1"/>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1Light-Accent4">
    <w:name w:val="List Table 1 Light Accent 4"/>
    <w:basedOn w:val="TableNormal"/>
    <w:uiPriority w:val="46"/>
    <w:rsid w:val="00CC75DB"/>
    <w:pPr>
      <w:spacing w:after="0"/>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rsid w:val="00CC75DB"/>
    <w:pPr>
      <w:spacing w:after="0"/>
    </w:p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CC75DB"/>
    <w:pPr>
      <w:spacing w:after="0"/>
    </w:p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CC75D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C75DB"/>
    <w:pPr>
      <w:spacing w:after="0"/>
    </w:pPr>
    <w:tblPr>
      <w:tblStyleRowBandSize w:val="1"/>
      <w:tblStyleColBandSize w:val="1"/>
      <w:tblBorders>
        <w:top w:val="single" w:sz="4" w:space="0" w:color="727272" w:themeColor="accent1" w:themeTint="99"/>
        <w:bottom w:val="single" w:sz="4" w:space="0" w:color="727272" w:themeColor="accent1" w:themeTint="99"/>
        <w:insideH w:val="single" w:sz="4" w:space="0" w:color="7272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2-Accent2">
    <w:name w:val="List Table 2 Accent 2"/>
    <w:basedOn w:val="TableNormal"/>
    <w:uiPriority w:val="47"/>
    <w:rsid w:val="00CC75DB"/>
    <w:pPr>
      <w:spacing w:after="0"/>
    </w:pPr>
    <w:tblPr>
      <w:tblStyleRowBandSize w:val="1"/>
      <w:tblStyleColBandSize w:val="1"/>
      <w:tblBorders>
        <w:top w:val="single" w:sz="4" w:space="0" w:color="D0D0D0" w:themeColor="accent2" w:themeTint="99"/>
        <w:bottom w:val="single" w:sz="4" w:space="0" w:color="D0D0D0" w:themeColor="accent2" w:themeTint="99"/>
        <w:insideH w:val="single" w:sz="4" w:space="0" w:color="D0D0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rsid w:val="00CC75DB"/>
    <w:pPr>
      <w:spacing w:after="0"/>
    </w:pPr>
    <w:tblPr>
      <w:tblStyleRowBandSize w:val="1"/>
      <w:tblStyleColBandSize w:val="1"/>
      <w:tblBorders>
        <w:top w:val="single" w:sz="4" w:space="0" w:color="C0C0C0" w:themeColor="accent3" w:themeTint="99"/>
        <w:bottom w:val="single" w:sz="4" w:space="0" w:color="C0C0C0" w:themeColor="accent3" w:themeTint="99"/>
        <w:insideH w:val="single" w:sz="4" w:space="0" w:color="C0C0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2-Accent4">
    <w:name w:val="List Table 2 Accent 4"/>
    <w:basedOn w:val="TableNormal"/>
    <w:uiPriority w:val="47"/>
    <w:rsid w:val="00CC75DB"/>
    <w:pPr>
      <w:spacing w:after="0"/>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rsid w:val="00CC75DB"/>
    <w:pPr>
      <w:spacing w:after="0"/>
    </w:p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CC75DB"/>
    <w:pPr>
      <w:spacing w:after="0"/>
    </w:p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CC75D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C75DB"/>
    <w:pPr>
      <w:spacing w:after="0"/>
    </w:pPr>
    <w:tblPr>
      <w:tblStyleRowBandSize w:val="1"/>
      <w:tblStyleColBandSize w:val="1"/>
      <w:tblBorders>
        <w:top w:val="single" w:sz="4" w:space="0" w:color="141414" w:themeColor="accent1"/>
        <w:left w:val="single" w:sz="4" w:space="0" w:color="141414" w:themeColor="accent1"/>
        <w:bottom w:val="single" w:sz="4" w:space="0" w:color="141414" w:themeColor="accent1"/>
        <w:right w:val="single" w:sz="4" w:space="0" w:color="141414" w:themeColor="accent1"/>
      </w:tblBorders>
    </w:tblPr>
    <w:tblStylePr w:type="firstRow">
      <w:rPr>
        <w:b/>
        <w:bCs/>
        <w:color w:val="FFFFFF" w:themeColor="background1"/>
      </w:rPr>
      <w:tblPr/>
      <w:tcPr>
        <w:shd w:val="clear" w:color="auto" w:fill="141414" w:themeFill="accent1"/>
      </w:tcPr>
    </w:tblStylePr>
    <w:tblStylePr w:type="lastRow">
      <w:rPr>
        <w:b/>
        <w:bCs/>
      </w:rPr>
      <w:tblPr/>
      <w:tcPr>
        <w:tcBorders>
          <w:top w:val="double" w:sz="4" w:space="0" w:color="14141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1414" w:themeColor="accent1"/>
          <w:right w:val="single" w:sz="4" w:space="0" w:color="141414" w:themeColor="accent1"/>
        </w:tcBorders>
      </w:tcPr>
    </w:tblStylePr>
    <w:tblStylePr w:type="band1Horz">
      <w:tblPr/>
      <w:tcPr>
        <w:tcBorders>
          <w:top w:val="single" w:sz="4" w:space="0" w:color="141414" w:themeColor="accent1"/>
          <w:bottom w:val="single" w:sz="4" w:space="0" w:color="14141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1414" w:themeColor="accent1"/>
          <w:left w:val="nil"/>
        </w:tcBorders>
      </w:tcPr>
    </w:tblStylePr>
    <w:tblStylePr w:type="swCell">
      <w:tblPr/>
      <w:tcPr>
        <w:tcBorders>
          <w:top w:val="double" w:sz="4" w:space="0" w:color="141414" w:themeColor="accent1"/>
          <w:right w:val="nil"/>
        </w:tcBorders>
      </w:tcPr>
    </w:tblStylePr>
  </w:style>
  <w:style w:type="table" w:styleId="ListTable3-Accent2">
    <w:name w:val="List Table 3 Accent 2"/>
    <w:basedOn w:val="TableNormal"/>
    <w:uiPriority w:val="48"/>
    <w:rsid w:val="00CC75DB"/>
    <w:pPr>
      <w:spacing w:after="0"/>
    </w:pPr>
    <w:tblPr>
      <w:tblStyleRowBandSize w:val="1"/>
      <w:tblStyleColBandSize w:val="1"/>
      <w:tblBorders>
        <w:top w:val="single" w:sz="4" w:space="0" w:color="B2B2B2" w:themeColor="accent2"/>
        <w:left w:val="single" w:sz="4" w:space="0" w:color="B2B2B2" w:themeColor="accent2"/>
        <w:bottom w:val="single" w:sz="4" w:space="0" w:color="B2B2B2" w:themeColor="accent2"/>
        <w:right w:val="single" w:sz="4" w:space="0" w:color="B2B2B2" w:themeColor="accent2"/>
      </w:tblBorders>
    </w:tblPr>
    <w:tblStylePr w:type="firstRow">
      <w:rPr>
        <w:b/>
        <w:bCs/>
        <w:color w:val="FFFFFF" w:themeColor="background1"/>
      </w:rPr>
      <w:tblPr/>
      <w:tcPr>
        <w:shd w:val="clear" w:color="auto" w:fill="B2B2B2" w:themeFill="accent2"/>
      </w:tcPr>
    </w:tblStylePr>
    <w:tblStylePr w:type="lastRow">
      <w:rPr>
        <w:b/>
        <w:bCs/>
      </w:rPr>
      <w:tblPr/>
      <w:tcPr>
        <w:tcBorders>
          <w:top w:val="double" w:sz="4" w:space="0" w:color="B2B2B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2"/>
          <w:right w:val="single" w:sz="4" w:space="0" w:color="B2B2B2" w:themeColor="accent2"/>
        </w:tcBorders>
      </w:tcPr>
    </w:tblStylePr>
    <w:tblStylePr w:type="band1Horz">
      <w:tblPr/>
      <w:tcPr>
        <w:tcBorders>
          <w:top w:val="single" w:sz="4" w:space="0" w:color="B2B2B2" w:themeColor="accent2"/>
          <w:bottom w:val="single" w:sz="4" w:space="0" w:color="B2B2B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2"/>
          <w:left w:val="nil"/>
        </w:tcBorders>
      </w:tcPr>
    </w:tblStylePr>
    <w:tblStylePr w:type="swCell">
      <w:tblPr/>
      <w:tcPr>
        <w:tcBorders>
          <w:top w:val="double" w:sz="4" w:space="0" w:color="B2B2B2" w:themeColor="accent2"/>
          <w:right w:val="nil"/>
        </w:tcBorders>
      </w:tcPr>
    </w:tblStylePr>
  </w:style>
  <w:style w:type="table" w:styleId="ListTable3-Accent3">
    <w:name w:val="List Table 3 Accent 3"/>
    <w:basedOn w:val="TableNormal"/>
    <w:uiPriority w:val="48"/>
    <w:rsid w:val="00CC75DB"/>
    <w:pPr>
      <w:spacing w:after="0"/>
    </w:pPr>
    <w:tblPr>
      <w:tblStyleRowBandSize w:val="1"/>
      <w:tblStyleColBandSize w:val="1"/>
      <w:tblBorders>
        <w:top w:val="single" w:sz="4" w:space="0" w:color="969696" w:themeColor="accent3"/>
        <w:left w:val="single" w:sz="4" w:space="0" w:color="969696" w:themeColor="accent3"/>
        <w:bottom w:val="single" w:sz="4" w:space="0" w:color="969696" w:themeColor="accent3"/>
        <w:right w:val="single" w:sz="4" w:space="0" w:color="969696" w:themeColor="accent3"/>
      </w:tblBorders>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styleId="ListTable3-Accent4">
    <w:name w:val="List Table 3 Accent 4"/>
    <w:basedOn w:val="TableNormal"/>
    <w:uiPriority w:val="48"/>
    <w:rsid w:val="00CC75DB"/>
    <w:pPr>
      <w:spacing w:after="0"/>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rsid w:val="00CC75DB"/>
    <w:pPr>
      <w:spacing w:after="0"/>
    </w:p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CC75DB"/>
    <w:pPr>
      <w:spacing w:after="0"/>
    </w:p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tblBorders>
    </w:tblPr>
    <w:tblStylePr w:type="firstRow">
      <w:rPr>
        <w:b/>
        <w:bCs/>
        <w:color w:val="FFFFFF" w:themeColor="background1"/>
      </w:rPr>
      <w:tblPr/>
      <w:tcPr>
        <w:tcBorders>
          <w:top w:val="single" w:sz="4" w:space="0" w:color="141414" w:themeColor="accent1"/>
          <w:left w:val="single" w:sz="4" w:space="0" w:color="141414" w:themeColor="accent1"/>
          <w:bottom w:val="single" w:sz="4" w:space="0" w:color="141414" w:themeColor="accent1"/>
          <w:right w:val="single" w:sz="4" w:space="0" w:color="141414" w:themeColor="accent1"/>
          <w:insideH w:val="nil"/>
        </w:tcBorders>
        <w:shd w:val="clear" w:color="auto" w:fill="141414" w:themeFill="accent1"/>
      </w:tcPr>
    </w:tblStylePr>
    <w:tblStylePr w:type="lastRow">
      <w:rPr>
        <w:b/>
        <w:bCs/>
      </w:rPr>
      <w:tblPr/>
      <w:tcPr>
        <w:tcBorders>
          <w:top w:val="doub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4-Accent2">
    <w:name w:val="List Table 4 Accent 2"/>
    <w:basedOn w:val="TableNormal"/>
    <w:uiPriority w:val="49"/>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tcBorders>
        <w:shd w:val="clear" w:color="auto" w:fill="B2B2B2" w:themeFill="accent2"/>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4-Accent3">
    <w:name w:val="List Table 4 Accent 3"/>
    <w:basedOn w:val="TableNormal"/>
    <w:uiPriority w:val="49"/>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4-Accent4">
    <w:name w:val="List Table 4 Accent 4"/>
    <w:basedOn w:val="TableNormal"/>
    <w:uiPriority w:val="49"/>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CC75D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C75DB"/>
    <w:pPr>
      <w:spacing w:after="0"/>
    </w:pPr>
    <w:rPr>
      <w:color w:val="FFFFFF" w:themeColor="background1"/>
    </w:rPr>
    <w:tblPr>
      <w:tblStyleRowBandSize w:val="1"/>
      <w:tblStyleColBandSize w:val="1"/>
      <w:tblBorders>
        <w:top w:val="single" w:sz="24" w:space="0" w:color="141414" w:themeColor="accent1"/>
        <w:left w:val="single" w:sz="24" w:space="0" w:color="141414" w:themeColor="accent1"/>
        <w:bottom w:val="single" w:sz="24" w:space="0" w:color="141414" w:themeColor="accent1"/>
        <w:right w:val="single" w:sz="24" w:space="0" w:color="141414" w:themeColor="accent1"/>
      </w:tblBorders>
    </w:tblPr>
    <w:tcPr>
      <w:shd w:val="clear" w:color="auto" w:fill="14141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C75DB"/>
    <w:pPr>
      <w:spacing w:after="0"/>
    </w:pPr>
    <w:rPr>
      <w:color w:val="FFFFFF" w:themeColor="background1"/>
    </w:rPr>
    <w:tblPr>
      <w:tblStyleRowBandSize w:val="1"/>
      <w:tblStyleColBandSize w:val="1"/>
      <w:tblBorders>
        <w:top w:val="single" w:sz="24" w:space="0" w:color="B2B2B2" w:themeColor="accent2"/>
        <w:left w:val="single" w:sz="24" w:space="0" w:color="B2B2B2" w:themeColor="accent2"/>
        <w:bottom w:val="single" w:sz="24" w:space="0" w:color="B2B2B2" w:themeColor="accent2"/>
        <w:right w:val="single" w:sz="24" w:space="0" w:color="B2B2B2" w:themeColor="accent2"/>
      </w:tblBorders>
    </w:tblPr>
    <w:tcPr>
      <w:shd w:val="clear" w:color="auto" w:fill="B2B2B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C75DB"/>
    <w:pPr>
      <w:spacing w:after="0"/>
    </w:pPr>
    <w:rPr>
      <w:color w:val="FFFFFF" w:themeColor="background1"/>
    </w:rPr>
    <w:tblPr>
      <w:tblStyleRowBandSize w:val="1"/>
      <w:tblStyleColBandSize w:val="1"/>
      <w:tblBorders>
        <w:top w:val="single" w:sz="24" w:space="0" w:color="969696" w:themeColor="accent3"/>
        <w:left w:val="single" w:sz="24" w:space="0" w:color="969696" w:themeColor="accent3"/>
        <w:bottom w:val="single" w:sz="24" w:space="0" w:color="969696" w:themeColor="accent3"/>
        <w:right w:val="single" w:sz="24" w:space="0" w:color="969696" w:themeColor="accent3"/>
      </w:tblBorders>
    </w:tblPr>
    <w:tcPr>
      <w:shd w:val="clear" w:color="auto" w:fill="9696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C75DB"/>
    <w:pPr>
      <w:spacing w:after="0"/>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C75DB"/>
    <w:pPr>
      <w:spacing w:after="0"/>
    </w:pPr>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C75DB"/>
    <w:pPr>
      <w:spacing w:after="0"/>
    </w:pPr>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C75DB"/>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C75DB"/>
    <w:pPr>
      <w:spacing w:after="0"/>
    </w:pPr>
    <w:rPr>
      <w:color w:val="0E0E0E" w:themeColor="accent1" w:themeShade="BF"/>
    </w:rPr>
    <w:tblPr>
      <w:tblStyleRowBandSize w:val="1"/>
      <w:tblStyleColBandSize w:val="1"/>
      <w:tblBorders>
        <w:top w:val="single" w:sz="4" w:space="0" w:color="141414" w:themeColor="accent1"/>
        <w:bottom w:val="single" w:sz="4" w:space="0" w:color="141414" w:themeColor="accent1"/>
      </w:tblBorders>
    </w:tblPr>
    <w:tblStylePr w:type="firstRow">
      <w:rPr>
        <w:b/>
        <w:bCs/>
      </w:rPr>
      <w:tblPr/>
      <w:tcPr>
        <w:tcBorders>
          <w:bottom w:val="single" w:sz="4" w:space="0" w:color="141414" w:themeColor="accent1"/>
        </w:tcBorders>
      </w:tcPr>
    </w:tblStylePr>
    <w:tblStylePr w:type="lastRow">
      <w:rPr>
        <w:b/>
        <w:bCs/>
      </w:rPr>
      <w:tblPr/>
      <w:tcPr>
        <w:tcBorders>
          <w:top w:val="double" w:sz="4" w:space="0" w:color="141414" w:themeColor="accent1"/>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6Colorful-Accent2">
    <w:name w:val="List Table 6 Colorful Accent 2"/>
    <w:basedOn w:val="TableNormal"/>
    <w:uiPriority w:val="51"/>
    <w:rsid w:val="00CC75DB"/>
    <w:pPr>
      <w:spacing w:after="0"/>
    </w:pPr>
    <w:rPr>
      <w:color w:val="858585" w:themeColor="accent2" w:themeShade="BF"/>
    </w:rPr>
    <w:tblPr>
      <w:tblStyleRowBandSize w:val="1"/>
      <w:tblStyleColBandSize w:val="1"/>
      <w:tblBorders>
        <w:top w:val="single" w:sz="4" w:space="0" w:color="B2B2B2" w:themeColor="accent2"/>
        <w:bottom w:val="single" w:sz="4" w:space="0" w:color="B2B2B2" w:themeColor="accent2"/>
      </w:tblBorders>
    </w:tblPr>
    <w:tblStylePr w:type="firstRow">
      <w:rPr>
        <w:b/>
        <w:bCs/>
      </w:rPr>
      <w:tblPr/>
      <w:tcPr>
        <w:tcBorders>
          <w:bottom w:val="single" w:sz="4" w:space="0" w:color="B2B2B2" w:themeColor="accent2"/>
        </w:tcBorders>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6Colorful-Accent3">
    <w:name w:val="List Table 6 Colorful Accent 3"/>
    <w:basedOn w:val="TableNormal"/>
    <w:uiPriority w:val="51"/>
    <w:rsid w:val="00CC75DB"/>
    <w:pPr>
      <w:spacing w:after="0"/>
    </w:pPr>
    <w:rPr>
      <w:color w:val="707070" w:themeColor="accent3" w:themeShade="BF"/>
    </w:rPr>
    <w:tblPr>
      <w:tblStyleRowBandSize w:val="1"/>
      <w:tblStyleColBandSize w:val="1"/>
      <w:tblBorders>
        <w:top w:val="single" w:sz="4" w:space="0" w:color="969696" w:themeColor="accent3"/>
        <w:bottom w:val="single" w:sz="4" w:space="0" w:color="969696" w:themeColor="accent3"/>
      </w:tblBorders>
    </w:tblPr>
    <w:tblStylePr w:type="firstRow">
      <w:rPr>
        <w:b/>
        <w:bCs/>
      </w:rPr>
      <w:tblPr/>
      <w:tcPr>
        <w:tcBorders>
          <w:bottom w:val="single" w:sz="4" w:space="0" w:color="969696" w:themeColor="accent3"/>
        </w:tcBorders>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6Colorful-Accent4">
    <w:name w:val="List Table 6 Colorful Accent 4"/>
    <w:basedOn w:val="TableNormal"/>
    <w:uiPriority w:val="51"/>
    <w:rsid w:val="00CC75DB"/>
    <w:pPr>
      <w:spacing w:after="0"/>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rsid w:val="00CC75DB"/>
    <w:pPr>
      <w:spacing w:after="0"/>
    </w:pPr>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CC75DB"/>
    <w:pPr>
      <w:spacing w:after="0"/>
    </w:pPr>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CC75D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C75DB"/>
    <w:pPr>
      <w:spacing w:after="0"/>
    </w:pPr>
    <w:rPr>
      <w:color w:val="0E0E0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141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141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141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1414" w:themeColor="accent1"/>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C75DB"/>
    <w:pPr>
      <w:spacing w:after="0"/>
    </w:pPr>
    <w:rPr>
      <w:color w:val="85858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C75DB"/>
    <w:pPr>
      <w:spacing w:after="0"/>
    </w:pPr>
    <w:rPr>
      <w:color w:val="7070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3"/>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C75DB"/>
    <w:pPr>
      <w:spacing w:after="0"/>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C75DB"/>
    <w:pPr>
      <w:spacing w:after="0"/>
    </w:pPr>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C75DB"/>
    <w:pPr>
      <w:spacing w:after="0"/>
    </w:pPr>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CC75D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9C7FD6"/>
    <w:rPr>
      <w:rFonts w:ascii="Consolas" w:hAnsi="Consolas"/>
      <w:szCs w:val="20"/>
    </w:rPr>
  </w:style>
  <w:style w:type="table" w:styleId="MediumGrid1">
    <w:name w:val="Medium Grid 1"/>
    <w:basedOn w:val="TableNormal"/>
    <w:uiPriority w:val="67"/>
    <w:semiHidden/>
    <w:unhideWhenUsed/>
    <w:rsid w:val="00CC75D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C75DB"/>
    <w:pPr>
      <w:spacing w:after="0"/>
    </w:pPr>
    <w:tblPr>
      <w:tblStyleRowBandSize w:val="1"/>
      <w:tblStyleColBandSize w:val="1"/>
      <w:tbl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single" w:sz="8" w:space="0" w:color="4E4E4E" w:themeColor="accent1" w:themeTint="BF"/>
        <w:insideV w:val="single" w:sz="8" w:space="0" w:color="4E4E4E" w:themeColor="accent1" w:themeTint="BF"/>
      </w:tblBorders>
    </w:tblPr>
    <w:tcPr>
      <w:shd w:val="clear" w:color="auto" w:fill="C4C4C4" w:themeFill="accent1" w:themeFillTint="3F"/>
    </w:tcPr>
    <w:tblStylePr w:type="firstRow">
      <w:rPr>
        <w:b/>
        <w:bCs/>
      </w:rPr>
    </w:tblStylePr>
    <w:tblStylePr w:type="lastRow">
      <w:rPr>
        <w:b/>
        <w:bCs/>
      </w:rPr>
      <w:tblPr/>
      <w:tcPr>
        <w:tcBorders>
          <w:top w:val="single" w:sz="18" w:space="0" w:color="4E4E4E" w:themeColor="accent1" w:themeTint="BF"/>
        </w:tcBorders>
      </w:tcPr>
    </w:tblStylePr>
    <w:tblStylePr w:type="firstCol">
      <w:rPr>
        <w:b/>
        <w:bCs/>
      </w:rPr>
    </w:tblStylePr>
    <w:tblStylePr w:type="lastCol">
      <w:rPr>
        <w:b/>
        <w:bCs/>
      </w:rPr>
    </w:tblStylePr>
    <w:tblStylePr w:type="band1Vert">
      <w:tblPr/>
      <w:tcPr>
        <w:shd w:val="clear" w:color="auto" w:fill="898989" w:themeFill="accent1" w:themeFillTint="7F"/>
      </w:tcPr>
    </w:tblStylePr>
    <w:tblStylePr w:type="band1Horz">
      <w:tblPr/>
      <w:tcPr>
        <w:shd w:val="clear" w:color="auto" w:fill="898989" w:themeFill="accent1" w:themeFillTint="7F"/>
      </w:tcPr>
    </w:tblStylePr>
  </w:style>
  <w:style w:type="table" w:styleId="MediumGrid1-Accent2">
    <w:name w:val="Medium Grid 1 Accent 2"/>
    <w:basedOn w:val="TableNormal"/>
    <w:uiPriority w:val="67"/>
    <w:semiHidden/>
    <w:unhideWhenUsed/>
    <w:rsid w:val="00CC75DB"/>
    <w:pPr>
      <w:spacing w:after="0"/>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semiHidden/>
    <w:unhideWhenUsed/>
    <w:rsid w:val="00CC75DB"/>
    <w:pPr>
      <w:spacing w:after="0"/>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semiHidden/>
    <w:unhideWhenUsed/>
    <w:rsid w:val="00CC75DB"/>
    <w:pPr>
      <w:spacing w:after="0"/>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semiHidden/>
    <w:unhideWhenUsed/>
    <w:rsid w:val="00CC75DB"/>
    <w:pPr>
      <w:spacing w:after="0"/>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unhideWhenUsed/>
    <w:rsid w:val="00CC75DB"/>
    <w:pPr>
      <w:spacing w:after="0"/>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insideH w:val="single" w:sz="8" w:space="0" w:color="141414" w:themeColor="accent1"/>
        <w:insideV w:val="single" w:sz="8" w:space="0" w:color="141414" w:themeColor="accent1"/>
      </w:tblBorders>
    </w:tblPr>
    <w:tcPr>
      <w:shd w:val="clear" w:color="auto" w:fill="C4C4C4" w:themeFill="accent1" w:themeFillTint="3F"/>
    </w:tcPr>
    <w:tblStylePr w:type="firstRow">
      <w:rPr>
        <w:b/>
        <w:bCs/>
        <w:color w:val="000000" w:themeColor="text1"/>
      </w:rPr>
      <w:tblPr/>
      <w:tcPr>
        <w:shd w:val="clear" w:color="auto" w:fill="E7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D0D0" w:themeFill="accent1" w:themeFillTint="33"/>
      </w:tcPr>
    </w:tblStylePr>
    <w:tblStylePr w:type="band1Vert">
      <w:tblPr/>
      <w:tcPr>
        <w:shd w:val="clear" w:color="auto" w:fill="898989" w:themeFill="accent1" w:themeFillTint="7F"/>
      </w:tcPr>
    </w:tblStylePr>
    <w:tblStylePr w:type="band1Horz">
      <w:tblPr/>
      <w:tcPr>
        <w:tcBorders>
          <w:insideH w:val="single" w:sz="6" w:space="0" w:color="141414" w:themeColor="accent1"/>
          <w:insideV w:val="single" w:sz="6" w:space="0" w:color="141414" w:themeColor="accent1"/>
        </w:tcBorders>
        <w:shd w:val="clear" w:color="auto" w:fill="89898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4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141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141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141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141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9898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98989" w:themeFill="accent1" w:themeFillTint="7F"/>
      </w:tcPr>
    </w:tblStylePr>
  </w:style>
  <w:style w:type="table" w:styleId="MediumGrid3-Accent2">
    <w:name w:val="Medium Grid 3 Accent 2"/>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unhideWhenUsed/>
    <w:rsid w:val="00CC75DB"/>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C75DB"/>
    <w:pPr>
      <w:spacing w:after="0"/>
    </w:pPr>
    <w:rPr>
      <w:color w:val="000000" w:themeColor="text1"/>
    </w:rPr>
    <w:tblPr>
      <w:tblStyleRowBandSize w:val="1"/>
      <w:tblStyleColBandSize w:val="1"/>
      <w:tblBorders>
        <w:top w:val="single" w:sz="8" w:space="0" w:color="141414" w:themeColor="accent1"/>
        <w:bottom w:val="single" w:sz="8" w:space="0" w:color="141414" w:themeColor="accent1"/>
      </w:tblBorders>
    </w:tblPr>
    <w:tblStylePr w:type="firstRow">
      <w:rPr>
        <w:rFonts w:asciiTheme="majorHAnsi" w:eastAsiaTheme="majorEastAsia" w:hAnsiTheme="majorHAnsi" w:cstheme="majorBidi"/>
      </w:rPr>
      <w:tblPr/>
      <w:tcPr>
        <w:tcBorders>
          <w:top w:val="nil"/>
          <w:bottom w:val="single" w:sz="8" w:space="0" w:color="141414" w:themeColor="accent1"/>
        </w:tcBorders>
      </w:tcPr>
    </w:tblStylePr>
    <w:tblStylePr w:type="lastRow">
      <w:rPr>
        <w:b/>
        <w:bCs/>
        <w:color w:val="000000" w:themeColor="text2"/>
      </w:rPr>
      <w:tblPr/>
      <w:tcPr>
        <w:tcBorders>
          <w:top w:val="single" w:sz="8" w:space="0" w:color="141414" w:themeColor="accent1"/>
          <w:bottom w:val="single" w:sz="8" w:space="0" w:color="141414" w:themeColor="accent1"/>
        </w:tcBorders>
      </w:tcPr>
    </w:tblStylePr>
    <w:tblStylePr w:type="firstCol">
      <w:rPr>
        <w:b/>
        <w:bCs/>
      </w:rPr>
    </w:tblStylePr>
    <w:tblStylePr w:type="lastCol">
      <w:rPr>
        <w:b/>
        <w:bCs/>
      </w:rPr>
      <w:tblPr/>
      <w:tcPr>
        <w:tcBorders>
          <w:top w:val="single" w:sz="8" w:space="0" w:color="141414" w:themeColor="accent1"/>
          <w:bottom w:val="single" w:sz="8" w:space="0" w:color="141414" w:themeColor="accent1"/>
        </w:tcBorders>
      </w:tcPr>
    </w:tblStylePr>
    <w:tblStylePr w:type="band1Vert">
      <w:tblPr/>
      <w:tcPr>
        <w:shd w:val="clear" w:color="auto" w:fill="C4C4C4" w:themeFill="accent1" w:themeFillTint="3F"/>
      </w:tcPr>
    </w:tblStylePr>
    <w:tblStylePr w:type="band1Horz">
      <w:tblPr/>
      <w:tcPr>
        <w:shd w:val="clear" w:color="auto" w:fill="C4C4C4" w:themeFill="accent1" w:themeFillTint="3F"/>
      </w:tcPr>
    </w:tblStylePr>
  </w:style>
  <w:style w:type="table" w:styleId="MediumList1-Accent2">
    <w:name w:val="Medium List 1 Accent 2"/>
    <w:basedOn w:val="TableNormal"/>
    <w:uiPriority w:val="65"/>
    <w:semiHidden/>
    <w:unhideWhenUsed/>
    <w:rsid w:val="00CC75DB"/>
    <w:pPr>
      <w:spacing w:after="0"/>
    </w:pPr>
    <w:rPr>
      <w:color w:val="000000" w:themeColor="text1"/>
    </w:r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semiHidden/>
    <w:unhideWhenUsed/>
    <w:rsid w:val="00CC75DB"/>
    <w:pPr>
      <w:spacing w:after="0"/>
    </w:pPr>
    <w:rPr>
      <w:color w:val="000000" w:themeColor="text1"/>
    </w:r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semiHidden/>
    <w:unhideWhenUsed/>
    <w:rsid w:val="00CC75DB"/>
    <w:pPr>
      <w:spacing w:after="0"/>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semiHidden/>
    <w:unhideWhenUsed/>
    <w:rsid w:val="00CC75DB"/>
    <w:pPr>
      <w:spacing w:after="0"/>
    </w:pPr>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unhideWhenUsed/>
    <w:rsid w:val="00CC75DB"/>
    <w:pPr>
      <w:spacing w:after="0"/>
    </w:pPr>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tblBorders>
    </w:tblPr>
    <w:tblStylePr w:type="firstRow">
      <w:rPr>
        <w:sz w:val="24"/>
        <w:szCs w:val="24"/>
      </w:rPr>
      <w:tblPr/>
      <w:tcPr>
        <w:tcBorders>
          <w:top w:val="nil"/>
          <w:left w:val="nil"/>
          <w:bottom w:val="single" w:sz="24" w:space="0" w:color="14141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1414" w:themeColor="accent1"/>
          <w:insideH w:val="nil"/>
          <w:insideV w:val="nil"/>
        </w:tcBorders>
        <w:shd w:val="clear" w:color="auto" w:fill="FFFFFF" w:themeFill="background1"/>
      </w:tcPr>
    </w:tblStylePr>
    <w:tblStylePr w:type="lastCol">
      <w:tblPr/>
      <w:tcPr>
        <w:tcBorders>
          <w:top w:val="nil"/>
          <w:left w:val="single" w:sz="8" w:space="0" w:color="14141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C4" w:themeFill="accent1" w:themeFillTint="3F"/>
      </w:tcPr>
    </w:tblStylePr>
    <w:tblStylePr w:type="band1Horz">
      <w:tblPr/>
      <w:tcPr>
        <w:tcBorders>
          <w:top w:val="nil"/>
          <w:bottom w:val="nil"/>
          <w:insideH w:val="nil"/>
          <w:insideV w:val="nil"/>
        </w:tcBorders>
        <w:shd w:val="clear" w:color="auto" w:fill="C4C4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C75D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75DB"/>
    <w:pPr>
      <w:spacing w:after="0"/>
    </w:pPr>
    <w:tblPr>
      <w:tblStyleRowBandSize w:val="1"/>
      <w:tblStyleColBandSize w:val="1"/>
      <w:tbl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single" w:sz="8" w:space="0" w:color="4E4E4E" w:themeColor="accent1" w:themeTint="BF"/>
      </w:tblBorders>
    </w:tblPr>
    <w:tblStylePr w:type="firstRow">
      <w:pPr>
        <w:spacing w:before="0" w:after="0" w:line="240" w:lineRule="auto"/>
      </w:pPr>
      <w:rPr>
        <w:b/>
        <w:bCs/>
        <w:color w:val="FFFFFF" w:themeColor="background1"/>
      </w:rPr>
      <w:tblPr/>
      <w:tcPr>
        <w:tc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nil"/>
          <w:insideV w:val="nil"/>
        </w:tcBorders>
        <w:shd w:val="clear" w:color="auto" w:fill="141414" w:themeFill="accent1"/>
      </w:tcPr>
    </w:tblStylePr>
    <w:tblStylePr w:type="lastRow">
      <w:pPr>
        <w:spacing w:before="0" w:after="0" w:line="240" w:lineRule="auto"/>
      </w:pPr>
      <w:rPr>
        <w:b/>
        <w:bCs/>
      </w:rPr>
      <w:tblPr/>
      <w:tcPr>
        <w:tcBorders>
          <w:top w:val="double" w:sz="6"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C4C4" w:themeFill="accent1" w:themeFillTint="3F"/>
      </w:tcPr>
    </w:tblStylePr>
    <w:tblStylePr w:type="band1Horz">
      <w:tblPr/>
      <w:tcPr>
        <w:tcBorders>
          <w:insideH w:val="nil"/>
          <w:insideV w:val="nil"/>
        </w:tcBorders>
        <w:shd w:val="clear" w:color="auto" w:fill="C4C4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C75DB"/>
    <w:pPr>
      <w:spacing w:after="0"/>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C75DB"/>
    <w:pPr>
      <w:spacing w:after="0"/>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C75DB"/>
    <w:pPr>
      <w:spacing w:after="0"/>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C75DB"/>
    <w:pPr>
      <w:spacing w:after="0"/>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C75DB"/>
    <w:pPr>
      <w:spacing w:after="0"/>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141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41414" w:themeFill="accent1"/>
      </w:tcPr>
    </w:tblStylePr>
    <w:tblStylePr w:type="lastCol">
      <w:rPr>
        <w:b/>
        <w:bCs/>
        <w:color w:val="FFFFFF" w:themeColor="background1"/>
      </w:rPr>
      <w:tblPr/>
      <w:tcPr>
        <w:tcBorders>
          <w:left w:val="nil"/>
          <w:right w:val="nil"/>
          <w:insideH w:val="nil"/>
          <w:insideV w:val="nil"/>
        </w:tcBorders>
        <w:shd w:val="clear" w:color="auto" w:fill="14141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rsid w:val="00CC75DB"/>
    <w:rPr>
      <w:color w:val="2B579A"/>
      <w:shd w:val="clear" w:color="auto" w:fill="E6E6E6"/>
    </w:rPr>
  </w:style>
  <w:style w:type="paragraph" w:styleId="MessageHeader">
    <w:name w:val="Message Header"/>
    <w:basedOn w:val="Normal"/>
    <w:link w:val="MessageHeaderChar"/>
    <w:uiPriority w:val="99"/>
    <w:semiHidden/>
    <w:rsid w:val="00CC75DB"/>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C7FD6"/>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36"/>
    <w:semiHidden/>
    <w:qFormat/>
    <w:rsid w:val="00CC75DB"/>
    <w:pPr>
      <w:spacing w:after="0"/>
    </w:pPr>
  </w:style>
  <w:style w:type="paragraph" w:styleId="NormalWeb">
    <w:name w:val="Normal (Web)"/>
    <w:basedOn w:val="Normal"/>
    <w:uiPriority w:val="99"/>
    <w:semiHidden/>
    <w:rsid w:val="00CC75DB"/>
    <w:rPr>
      <w:rFonts w:ascii="Times New Roman" w:hAnsi="Times New Roman" w:cs="Times New Roman"/>
      <w:sz w:val="24"/>
      <w:szCs w:val="24"/>
    </w:rPr>
  </w:style>
  <w:style w:type="paragraph" w:styleId="NormalIndent">
    <w:name w:val="Normal Indent"/>
    <w:basedOn w:val="Normal"/>
    <w:uiPriority w:val="99"/>
    <w:semiHidden/>
    <w:rsid w:val="00CC75DB"/>
    <w:pPr>
      <w:ind w:left="720"/>
    </w:pPr>
  </w:style>
  <w:style w:type="paragraph" w:styleId="NoteHeading">
    <w:name w:val="Note Heading"/>
    <w:basedOn w:val="Normal"/>
    <w:next w:val="Normal"/>
    <w:link w:val="NoteHeadingChar"/>
    <w:uiPriority w:val="99"/>
    <w:semiHidden/>
    <w:rsid w:val="00CC75DB"/>
    <w:pPr>
      <w:spacing w:after="0"/>
    </w:pPr>
  </w:style>
  <w:style w:type="character" w:customStyle="1" w:styleId="NoteHeadingChar">
    <w:name w:val="Note Heading Char"/>
    <w:basedOn w:val="DefaultParagraphFont"/>
    <w:link w:val="NoteHeading"/>
    <w:uiPriority w:val="99"/>
    <w:semiHidden/>
    <w:rsid w:val="009C7FD6"/>
    <w:rPr>
      <w:color w:val="000000" w:themeColor="text1"/>
      <w:sz w:val="20"/>
    </w:rPr>
  </w:style>
  <w:style w:type="character" w:styleId="PageNumber">
    <w:name w:val="page number"/>
    <w:basedOn w:val="DefaultParagraphFont"/>
    <w:uiPriority w:val="99"/>
    <w:semiHidden/>
    <w:rsid w:val="00CC75DB"/>
  </w:style>
  <w:style w:type="table" w:styleId="PlainTable1">
    <w:name w:val="Plain Table 1"/>
    <w:basedOn w:val="TableNormal"/>
    <w:uiPriority w:val="41"/>
    <w:rsid w:val="00CC75D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C75D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C75D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C75D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C75D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CC75DB"/>
    <w:pPr>
      <w:spacing w:after="0"/>
    </w:pPr>
    <w:rPr>
      <w:rFonts w:ascii="Consolas" w:hAnsi="Consolas"/>
      <w:szCs w:val="21"/>
    </w:rPr>
  </w:style>
  <w:style w:type="character" w:customStyle="1" w:styleId="PlainTextChar">
    <w:name w:val="Plain Text Char"/>
    <w:basedOn w:val="DefaultParagraphFont"/>
    <w:link w:val="PlainText"/>
    <w:uiPriority w:val="99"/>
    <w:semiHidden/>
    <w:rsid w:val="009C7FD6"/>
    <w:rPr>
      <w:rFonts w:ascii="Consolas" w:hAnsi="Consolas"/>
      <w:color w:val="000000" w:themeColor="text1"/>
      <w:sz w:val="20"/>
      <w:szCs w:val="21"/>
    </w:rPr>
  </w:style>
  <w:style w:type="paragraph" w:styleId="Quote">
    <w:name w:val="Quote"/>
    <w:basedOn w:val="Normal"/>
    <w:next w:val="Normal"/>
    <w:link w:val="QuoteChar"/>
    <w:uiPriority w:val="29"/>
    <w:semiHidden/>
    <w:qFormat/>
    <w:rsid w:val="00CC75DB"/>
    <w:pPr>
      <w:spacing w:before="200" w:after="160"/>
      <w:ind w:left="864" w:right="864"/>
      <w:jc w:val="center"/>
    </w:pPr>
    <w:rPr>
      <w:i/>
      <w:iCs/>
    </w:rPr>
  </w:style>
  <w:style w:type="character" w:customStyle="1" w:styleId="QuoteChar">
    <w:name w:val="Quote Char"/>
    <w:basedOn w:val="DefaultParagraphFont"/>
    <w:link w:val="Quote"/>
    <w:uiPriority w:val="29"/>
    <w:semiHidden/>
    <w:rsid w:val="009C7FD6"/>
    <w:rPr>
      <w:i/>
      <w:iCs/>
      <w:color w:val="000000" w:themeColor="text1"/>
      <w:sz w:val="20"/>
    </w:rPr>
  </w:style>
  <w:style w:type="paragraph" w:styleId="Salutation">
    <w:name w:val="Salutation"/>
    <w:basedOn w:val="Normal"/>
    <w:next w:val="Normal"/>
    <w:link w:val="SalutationChar"/>
    <w:uiPriority w:val="2"/>
    <w:semiHidden/>
    <w:unhideWhenUsed/>
    <w:qFormat/>
    <w:rsid w:val="00CC75DB"/>
  </w:style>
  <w:style w:type="character" w:customStyle="1" w:styleId="SalutationChar">
    <w:name w:val="Salutation Char"/>
    <w:basedOn w:val="DefaultParagraphFont"/>
    <w:link w:val="Salutation"/>
    <w:uiPriority w:val="2"/>
    <w:semiHidden/>
    <w:rsid w:val="00CC75DB"/>
  </w:style>
  <w:style w:type="paragraph" w:styleId="Signature">
    <w:name w:val="Signature"/>
    <w:basedOn w:val="Normal"/>
    <w:link w:val="SignatureChar"/>
    <w:uiPriority w:val="2"/>
    <w:semiHidden/>
    <w:unhideWhenUsed/>
    <w:qFormat/>
    <w:rsid w:val="00CC75DB"/>
    <w:pPr>
      <w:spacing w:after="0"/>
      <w:ind w:left="4252"/>
    </w:pPr>
  </w:style>
  <w:style w:type="character" w:customStyle="1" w:styleId="SignatureChar">
    <w:name w:val="Signature Char"/>
    <w:basedOn w:val="DefaultParagraphFont"/>
    <w:link w:val="Signature"/>
    <w:uiPriority w:val="2"/>
    <w:semiHidden/>
    <w:rsid w:val="00CC75DB"/>
  </w:style>
  <w:style w:type="character" w:customStyle="1" w:styleId="SmartHyperlink1">
    <w:name w:val="Smart Hyperlink1"/>
    <w:basedOn w:val="DefaultParagraphFont"/>
    <w:uiPriority w:val="99"/>
    <w:semiHidden/>
    <w:rsid w:val="00CC75DB"/>
    <w:rPr>
      <w:u w:val="dotted"/>
    </w:rPr>
  </w:style>
  <w:style w:type="character" w:styleId="Strong">
    <w:name w:val="Strong"/>
    <w:basedOn w:val="DefaultParagraphFont"/>
    <w:uiPriority w:val="22"/>
    <w:semiHidden/>
    <w:qFormat/>
    <w:rsid w:val="00CC75DB"/>
    <w:rPr>
      <w:b/>
      <w:bCs/>
    </w:rPr>
  </w:style>
  <w:style w:type="paragraph" w:styleId="Subtitle">
    <w:name w:val="Subtitle"/>
    <w:basedOn w:val="Normal"/>
    <w:next w:val="Normal"/>
    <w:link w:val="SubtitleChar"/>
    <w:uiPriority w:val="3"/>
    <w:qFormat/>
    <w:rsid w:val="00003455"/>
    <w:pPr>
      <w:numPr>
        <w:ilvl w:val="1"/>
      </w:numPr>
      <w:spacing w:before="120" w:after="0"/>
    </w:pPr>
    <w:rPr>
      <w:rFonts w:eastAsiaTheme="minorEastAsia"/>
      <w:caps/>
      <w:spacing w:val="20"/>
      <w:sz w:val="28"/>
    </w:rPr>
  </w:style>
  <w:style w:type="character" w:customStyle="1" w:styleId="SubtitleChar">
    <w:name w:val="Subtitle Char"/>
    <w:basedOn w:val="DefaultParagraphFont"/>
    <w:link w:val="Subtitle"/>
    <w:uiPriority w:val="3"/>
    <w:rsid w:val="00003455"/>
    <w:rPr>
      <w:rFonts w:eastAsiaTheme="minorEastAsia"/>
      <w:caps/>
      <w:color w:val="000000" w:themeColor="text1"/>
      <w:spacing w:val="20"/>
      <w:sz w:val="28"/>
    </w:rPr>
  </w:style>
  <w:style w:type="character" w:styleId="SubtleEmphasis">
    <w:name w:val="Subtle Emphasis"/>
    <w:basedOn w:val="DefaultParagraphFont"/>
    <w:uiPriority w:val="19"/>
    <w:semiHidden/>
    <w:qFormat/>
    <w:rsid w:val="00CC75DB"/>
    <w:rPr>
      <w:i/>
      <w:iCs/>
      <w:color w:val="404040" w:themeColor="text1" w:themeTint="BF"/>
    </w:rPr>
  </w:style>
  <w:style w:type="character" w:styleId="SubtleReference">
    <w:name w:val="Subtle Reference"/>
    <w:basedOn w:val="DefaultParagraphFont"/>
    <w:uiPriority w:val="31"/>
    <w:semiHidden/>
    <w:qFormat/>
    <w:rsid w:val="00CC75DB"/>
    <w:rPr>
      <w:smallCaps/>
      <w:color w:val="5A5A5A" w:themeColor="text1" w:themeTint="A5"/>
    </w:rPr>
  </w:style>
  <w:style w:type="table" w:styleId="Table3Deffects1">
    <w:name w:val="Table 3D effects 1"/>
    <w:basedOn w:val="TableNormal"/>
    <w:uiPriority w:val="99"/>
    <w:semiHidden/>
    <w:unhideWhenUsed/>
    <w:rsid w:val="00CC75D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C75D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C75D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C75D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C75D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C75D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C75D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C75D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C75D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C75D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C75D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C75D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C75D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C75D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C75D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C75D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C75D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CC75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C75D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C75D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C75D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C75D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C75D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C75D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C75D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C75D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C75D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C75D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C75D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C75D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CC75DB"/>
    <w:pPr>
      <w:spacing w:after="0"/>
      <w:ind w:left="220" w:hanging="220"/>
    </w:pPr>
  </w:style>
  <w:style w:type="paragraph" w:styleId="TableofFigures">
    <w:name w:val="table of figures"/>
    <w:basedOn w:val="Normal"/>
    <w:next w:val="Normal"/>
    <w:uiPriority w:val="99"/>
    <w:semiHidden/>
    <w:rsid w:val="00CC75DB"/>
    <w:pPr>
      <w:spacing w:after="0"/>
    </w:pPr>
  </w:style>
  <w:style w:type="table" w:styleId="TableProfessional">
    <w:name w:val="Table Professional"/>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C75D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C75D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C75D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CC75D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C7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C75D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C75D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CC75D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CC75D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rsid w:val="00CC75DB"/>
    <w:pPr>
      <w:spacing w:after="100"/>
    </w:pPr>
  </w:style>
  <w:style w:type="paragraph" w:styleId="TOC2">
    <w:name w:val="toc 2"/>
    <w:basedOn w:val="Normal"/>
    <w:next w:val="Normal"/>
    <w:autoRedefine/>
    <w:uiPriority w:val="39"/>
    <w:semiHidden/>
    <w:rsid w:val="00CC75DB"/>
    <w:pPr>
      <w:spacing w:after="100"/>
      <w:ind w:left="220"/>
    </w:pPr>
  </w:style>
  <w:style w:type="paragraph" w:styleId="TOC3">
    <w:name w:val="toc 3"/>
    <w:basedOn w:val="Normal"/>
    <w:next w:val="Normal"/>
    <w:autoRedefine/>
    <w:uiPriority w:val="39"/>
    <w:semiHidden/>
    <w:rsid w:val="00CC75DB"/>
    <w:pPr>
      <w:spacing w:after="100"/>
      <w:ind w:left="440"/>
    </w:pPr>
  </w:style>
  <w:style w:type="paragraph" w:styleId="TOC4">
    <w:name w:val="toc 4"/>
    <w:basedOn w:val="Normal"/>
    <w:next w:val="Normal"/>
    <w:autoRedefine/>
    <w:uiPriority w:val="39"/>
    <w:semiHidden/>
    <w:rsid w:val="00CC75DB"/>
    <w:pPr>
      <w:spacing w:after="100"/>
      <w:ind w:left="660"/>
    </w:pPr>
  </w:style>
  <w:style w:type="paragraph" w:styleId="TOC5">
    <w:name w:val="toc 5"/>
    <w:basedOn w:val="Normal"/>
    <w:next w:val="Normal"/>
    <w:autoRedefine/>
    <w:uiPriority w:val="39"/>
    <w:semiHidden/>
    <w:rsid w:val="00CC75DB"/>
    <w:pPr>
      <w:spacing w:after="100"/>
      <w:ind w:left="880"/>
    </w:pPr>
  </w:style>
  <w:style w:type="paragraph" w:styleId="TOC6">
    <w:name w:val="toc 6"/>
    <w:basedOn w:val="Normal"/>
    <w:next w:val="Normal"/>
    <w:autoRedefine/>
    <w:uiPriority w:val="39"/>
    <w:semiHidden/>
    <w:rsid w:val="00CC75DB"/>
    <w:pPr>
      <w:spacing w:after="100"/>
      <w:ind w:left="1100"/>
    </w:pPr>
  </w:style>
  <w:style w:type="paragraph" w:styleId="TOC7">
    <w:name w:val="toc 7"/>
    <w:basedOn w:val="Normal"/>
    <w:next w:val="Normal"/>
    <w:autoRedefine/>
    <w:uiPriority w:val="39"/>
    <w:semiHidden/>
    <w:rsid w:val="00CC75DB"/>
    <w:pPr>
      <w:spacing w:after="100"/>
      <w:ind w:left="1320"/>
    </w:pPr>
  </w:style>
  <w:style w:type="paragraph" w:styleId="TOC8">
    <w:name w:val="toc 8"/>
    <w:basedOn w:val="Normal"/>
    <w:next w:val="Normal"/>
    <w:autoRedefine/>
    <w:uiPriority w:val="39"/>
    <w:semiHidden/>
    <w:rsid w:val="00CC75DB"/>
    <w:pPr>
      <w:spacing w:after="100"/>
      <w:ind w:left="1540"/>
    </w:pPr>
  </w:style>
  <w:style w:type="paragraph" w:styleId="TOC9">
    <w:name w:val="toc 9"/>
    <w:basedOn w:val="Normal"/>
    <w:next w:val="Normal"/>
    <w:autoRedefine/>
    <w:uiPriority w:val="39"/>
    <w:semiHidden/>
    <w:rsid w:val="00CC75DB"/>
    <w:pPr>
      <w:spacing w:after="100"/>
      <w:ind w:left="1760"/>
    </w:pPr>
  </w:style>
  <w:style w:type="paragraph" w:styleId="TOCHeading">
    <w:name w:val="TOC Heading"/>
    <w:basedOn w:val="Heading1"/>
    <w:next w:val="Normal"/>
    <w:uiPriority w:val="39"/>
    <w:semiHidden/>
    <w:qFormat/>
    <w:rsid w:val="00CC75DB"/>
    <w:pPr>
      <w:spacing w:before="240"/>
      <w:outlineLvl w:val="9"/>
    </w:pPr>
    <w:rPr>
      <w:b w:val="0"/>
      <w:color w:val="0E0E0E" w:themeColor="accent1" w:themeShade="BF"/>
      <w:sz w:val="32"/>
    </w:rPr>
  </w:style>
  <w:style w:type="character" w:customStyle="1" w:styleId="UnresolvedMention1">
    <w:name w:val="Unresolved Mention1"/>
    <w:basedOn w:val="DefaultParagraphFont"/>
    <w:uiPriority w:val="99"/>
    <w:semiHidden/>
    <w:rsid w:val="008916B6"/>
    <w:rPr>
      <w:color w:val="5F5F5F" w:themeColor="accent5"/>
      <w:shd w:val="clear" w:color="auto" w:fill="E6E6E6"/>
    </w:rPr>
  </w:style>
  <w:style w:type="character" w:styleId="UnresolvedMention">
    <w:name w:val="Unresolved Mention"/>
    <w:basedOn w:val="DefaultParagraphFont"/>
    <w:uiPriority w:val="99"/>
    <w:semiHidden/>
    <w:unhideWhenUsed/>
    <w:rsid w:val="00CA2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645770">
      <w:bodyDiv w:val="1"/>
      <w:marLeft w:val="0"/>
      <w:marRight w:val="0"/>
      <w:marTop w:val="0"/>
      <w:marBottom w:val="0"/>
      <w:divBdr>
        <w:top w:val="none" w:sz="0" w:space="0" w:color="auto"/>
        <w:left w:val="none" w:sz="0" w:space="0" w:color="auto"/>
        <w:bottom w:val="none" w:sz="0" w:space="0" w:color="auto"/>
        <w:right w:val="none" w:sz="0" w:space="0" w:color="auto"/>
      </w:divBdr>
    </w:div>
    <w:div w:id="1001616417">
      <w:bodyDiv w:val="1"/>
      <w:marLeft w:val="0"/>
      <w:marRight w:val="0"/>
      <w:marTop w:val="0"/>
      <w:marBottom w:val="0"/>
      <w:divBdr>
        <w:top w:val="none" w:sz="0" w:space="0" w:color="auto"/>
        <w:left w:val="none" w:sz="0" w:space="0" w:color="auto"/>
        <w:bottom w:val="none" w:sz="0" w:space="0" w:color="auto"/>
        <w:right w:val="none" w:sz="0" w:space="0" w:color="auto"/>
      </w:divBdr>
    </w:div>
    <w:div w:id="1068503868">
      <w:bodyDiv w:val="1"/>
      <w:marLeft w:val="0"/>
      <w:marRight w:val="0"/>
      <w:marTop w:val="0"/>
      <w:marBottom w:val="0"/>
      <w:divBdr>
        <w:top w:val="none" w:sz="0" w:space="0" w:color="auto"/>
        <w:left w:val="none" w:sz="0" w:space="0" w:color="auto"/>
        <w:bottom w:val="none" w:sz="0" w:space="0" w:color="auto"/>
        <w:right w:val="none" w:sz="0" w:space="0" w:color="auto"/>
      </w:divBdr>
    </w:div>
    <w:div w:id="1550609737">
      <w:bodyDiv w:val="1"/>
      <w:marLeft w:val="0"/>
      <w:marRight w:val="0"/>
      <w:marTop w:val="0"/>
      <w:marBottom w:val="0"/>
      <w:divBdr>
        <w:top w:val="none" w:sz="0" w:space="0" w:color="auto"/>
        <w:left w:val="none" w:sz="0" w:space="0" w:color="auto"/>
        <w:bottom w:val="none" w:sz="0" w:space="0" w:color="auto"/>
        <w:right w:val="none" w:sz="0" w:space="0" w:color="auto"/>
      </w:divBdr>
    </w:div>
    <w:div w:id="155157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holarprofiles.com/0000-2174-1449"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rcid.org/0009-0004-8084-145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fs.academy.edu.ly/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zizishalmani@yahoo.com" TargetMode="External"/><Relationship Id="rId5" Type="http://schemas.openxmlformats.org/officeDocument/2006/relationships/styles" Target="styles.xml"/><Relationship Id="rId15" Type="http://schemas.openxmlformats.org/officeDocument/2006/relationships/hyperlink" Target="http://www.ijber.org/reviewers"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nkedin.com/in/zahra-el-shlmani-184b6922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824331C74440F98C1A43209107E575"/>
        <w:category>
          <w:name w:val="General"/>
          <w:gallery w:val="placeholder"/>
        </w:category>
        <w:types>
          <w:type w:val="bbPlcHdr"/>
        </w:types>
        <w:behaviors>
          <w:behavior w:val="content"/>
        </w:behaviors>
        <w:guid w:val="{E50F2502-D6CF-471E-8A5B-B5449BF402D2}"/>
      </w:docPartPr>
      <w:docPartBody>
        <w:p w:rsidR="00402FCC" w:rsidRDefault="0069110F" w:rsidP="0069110F">
          <w:pPr>
            <w:pStyle w:val="F8824331C74440F98C1A43209107E575"/>
          </w:pPr>
          <w:r>
            <w:t>Education</w:t>
          </w:r>
        </w:p>
      </w:docPartBody>
    </w:docPart>
    <w:docPart>
      <w:docPartPr>
        <w:name w:val="5B18EE11FAC24B4C8D49C5B35407F016"/>
        <w:category>
          <w:name w:val="General"/>
          <w:gallery w:val="placeholder"/>
        </w:category>
        <w:types>
          <w:type w:val="bbPlcHdr"/>
        </w:types>
        <w:behaviors>
          <w:behavior w:val="content"/>
        </w:behaviors>
        <w:guid w:val="{A7FB23FD-4339-47D9-88F5-D88EF1A3E57B}"/>
      </w:docPartPr>
      <w:docPartBody>
        <w:p w:rsidR="00402FCC" w:rsidRDefault="0069110F" w:rsidP="0069110F">
          <w:pPr>
            <w:pStyle w:val="5B18EE11FAC24B4C8D49C5B35407F016"/>
          </w:pPr>
          <w:r>
            <w:t>Leadership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Nova Light">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C69"/>
    <w:rsid w:val="00074C89"/>
    <w:rsid w:val="00080D17"/>
    <w:rsid w:val="000B7685"/>
    <w:rsid w:val="000C6863"/>
    <w:rsid w:val="000E152C"/>
    <w:rsid w:val="000F35BD"/>
    <w:rsid w:val="00115051"/>
    <w:rsid w:val="001171E0"/>
    <w:rsid w:val="00152C42"/>
    <w:rsid w:val="00160A64"/>
    <w:rsid w:val="00171AFC"/>
    <w:rsid w:val="00185504"/>
    <w:rsid w:val="001A1FE3"/>
    <w:rsid w:val="001C714E"/>
    <w:rsid w:val="002060F4"/>
    <w:rsid w:val="00273832"/>
    <w:rsid w:val="002B11CB"/>
    <w:rsid w:val="002E57AE"/>
    <w:rsid w:val="00351706"/>
    <w:rsid w:val="00354339"/>
    <w:rsid w:val="003627BB"/>
    <w:rsid w:val="00371C2A"/>
    <w:rsid w:val="003822F3"/>
    <w:rsid w:val="003967D7"/>
    <w:rsid w:val="003A59D8"/>
    <w:rsid w:val="003B2556"/>
    <w:rsid w:val="003F7C4F"/>
    <w:rsid w:val="00402FCC"/>
    <w:rsid w:val="00405EC1"/>
    <w:rsid w:val="004162D7"/>
    <w:rsid w:val="00474C36"/>
    <w:rsid w:val="004760CD"/>
    <w:rsid w:val="004876C5"/>
    <w:rsid w:val="004A1C80"/>
    <w:rsid w:val="004A306E"/>
    <w:rsid w:val="004B6909"/>
    <w:rsid w:val="004B7B5D"/>
    <w:rsid w:val="004D5B8D"/>
    <w:rsid w:val="00513A6E"/>
    <w:rsid w:val="00523026"/>
    <w:rsid w:val="00540085"/>
    <w:rsid w:val="00594840"/>
    <w:rsid w:val="005A0FD7"/>
    <w:rsid w:val="005B3468"/>
    <w:rsid w:val="005C7CFF"/>
    <w:rsid w:val="0069110F"/>
    <w:rsid w:val="0073555D"/>
    <w:rsid w:val="007459D4"/>
    <w:rsid w:val="007723A7"/>
    <w:rsid w:val="00783D4F"/>
    <w:rsid w:val="0078431D"/>
    <w:rsid w:val="007B17CD"/>
    <w:rsid w:val="007D526B"/>
    <w:rsid w:val="00823860"/>
    <w:rsid w:val="008468DE"/>
    <w:rsid w:val="0088273D"/>
    <w:rsid w:val="00903615"/>
    <w:rsid w:val="00904C2C"/>
    <w:rsid w:val="00911412"/>
    <w:rsid w:val="009151D0"/>
    <w:rsid w:val="009221D1"/>
    <w:rsid w:val="009979F2"/>
    <w:rsid w:val="009D76B1"/>
    <w:rsid w:val="009D772F"/>
    <w:rsid w:val="00A117C7"/>
    <w:rsid w:val="00A16A01"/>
    <w:rsid w:val="00A25C69"/>
    <w:rsid w:val="00AB134A"/>
    <w:rsid w:val="00AB1A5C"/>
    <w:rsid w:val="00AF5294"/>
    <w:rsid w:val="00B65F3E"/>
    <w:rsid w:val="00B96ECA"/>
    <w:rsid w:val="00BD5C00"/>
    <w:rsid w:val="00BE5A28"/>
    <w:rsid w:val="00C21A84"/>
    <w:rsid w:val="00CF6EC8"/>
    <w:rsid w:val="00D05506"/>
    <w:rsid w:val="00D340CB"/>
    <w:rsid w:val="00D70837"/>
    <w:rsid w:val="00D72AE0"/>
    <w:rsid w:val="00DB0485"/>
    <w:rsid w:val="00DB2BBA"/>
    <w:rsid w:val="00DD2591"/>
    <w:rsid w:val="00E2416C"/>
    <w:rsid w:val="00E24B22"/>
    <w:rsid w:val="00E3112E"/>
    <w:rsid w:val="00E53B2D"/>
    <w:rsid w:val="00E91096"/>
    <w:rsid w:val="00ED1120"/>
    <w:rsid w:val="00F0540F"/>
    <w:rsid w:val="00F07938"/>
    <w:rsid w:val="00F50D06"/>
    <w:rsid w:val="00F53ADF"/>
    <w:rsid w:val="00F7010A"/>
    <w:rsid w:val="00F94FA2"/>
    <w:rsid w:val="00FE0490"/>
    <w:rsid w:val="00FE342C"/>
    <w:rsid w:val="00FF19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40CB"/>
    <w:rPr>
      <w:color w:val="124F1A" w:themeColor="accent3" w:themeShade="BF"/>
    </w:rPr>
  </w:style>
  <w:style w:type="paragraph" w:customStyle="1" w:styleId="F8824331C74440F98C1A43209107E575">
    <w:name w:val="F8824331C74440F98C1A43209107E575"/>
    <w:rsid w:val="0069110F"/>
    <w:rPr>
      <w:kern w:val="2"/>
      <w:lang w:val="en-MY" w:eastAsia="en-MY"/>
      <w14:ligatures w14:val="standardContextual"/>
    </w:rPr>
  </w:style>
  <w:style w:type="paragraph" w:customStyle="1" w:styleId="5B18EE11FAC24B4C8D49C5B35407F016">
    <w:name w:val="5B18EE11FAC24B4C8D49C5B35407F016"/>
    <w:rsid w:val="0069110F"/>
    <w:rPr>
      <w:kern w:val="2"/>
      <w:lang w:val="en-MY" w:eastAsia="en-MY"/>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ayscale 2">
      <a:dk1>
        <a:sysClr val="windowText" lastClr="000000"/>
      </a:dk1>
      <a:lt1>
        <a:sysClr val="window" lastClr="FFFFFF"/>
      </a:lt1>
      <a:dk2>
        <a:srgbClr val="000000"/>
      </a:dk2>
      <a:lt2>
        <a:srgbClr val="F8F8F8"/>
      </a:lt2>
      <a:accent1>
        <a:srgbClr val="141414"/>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D3D0AF68-AC2E-4F8B-9602-D8083AE7A50C}">
  <ds:schemaRefs>
    <ds:schemaRef ds:uri="http://schemas.microsoft.com/sharepoint/v3/contenttype/forms"/>
  </ds:schemaRefs>
</ds:datastoreItem>
</file>

<file path=customXml/itemProps2.xml><?xml version="1.0" encoding="utf-8"?>
<ds:datastoreItem xmlns:ds="http://schemas.openxmlformats.org/officeDocument/2006/customXml" ds:itemID="{B0570184-621B-494D-88AC-1C0C84E90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D0490C-BDB1-4A9A-A49C-25CBFE2C5597}">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1031</TotalTime>
  <Pages>4</Pages>
  <Words>1321</Words>
  <Characters>7532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Mohamed Abdulsalam El Shlmani</dc:creator>
  <cp:keywords/>
  <dc:description/>
  <cp:lastModifiedBy>Zahra El Shlmani</cp:lastModifiedBy>
  <cp:revision>131</cp:revision>
  <cp:lastPrinted>2025-03-03T07:06:00Z</cp:lastPrinted>
  <dcterms:created xsi:type="dcterms:W3CDTF">2024-08-22T07:44:00Z</dcterms:created>
  <dcterms:modified xsi:type="dcterms:W3CDTF">2025-11-04T06:11:00Z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