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Biography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Dr. A. Suresh,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B.E., M.Tech., Ph.D</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works as the Associate Professor, Department of the Networking and Communications, School of Computing in SRM Institute of Science &amp; Technology, Kattankulathur, Chengalpattu Dist., Tamil Nadu, India. He has been more than two decades of experience in teaching and his areas of specializations are Internet of Things, Data Mining, Artificial Intelligence, Image Processing, Multimedia and System Software. He is the principal investigator for Government funded project sanctioned</w:t>
      </w:r>
      <w:r w:rsidDel="00000000" w:rsidR="00000000" w:rsidRPr="00000000">
        <w:drawing>
          <wp:anchor allowOverlap="1" behindDoc="1" distB="0" distT="0" distL="0" distR="0" hidden="0" layoutInCell="1" locked="0" relativeHeight="0" simplePos="0">
            <wp:simplePos x="0" y="0"/>
            <wp:positionH relativeFrom="column">
              <wp:posOffset>25400</wp:posOffset>
            </wp:positionH>
            <wp:positionV relativeFrom="paragraph">
              <wp:posOffset>46990</wp:posOffset>
            </wp:positionV>
            <wp:extent cx="1002665" cy="1275715"/>
            <wp:effectExtent b="0" l="0" r="0" t="0"/>
            <wp:wrapNone/>
            <wp:docPr descr="C:\Users\CSEHOD\Desktop\Hod Photo.jpg" id="1" name="image1.png"/>
            <a:graphic>
              <a:graphicData uri="http://schemas.openxmlformats.org/drawingml/2006/picture">
                <pic:pic>
                  <pic:nvPicPr>
                    <pic:cNvPr descr="C:\Users\CSEHOD\Desktop\Hod Photo.jpg" id="0" name="image1.png"/>
                    <pic:cNvPicPr preferRelativeResize="0"/>
                  </pic:nvPicPr>
                  <pic:blipFill>
                    <a:blip r:embed="rId6"/>
                    <a:srcRect b="0" l="0" r="0" t="0"/>
                    <a:stretch>
                      <a:fillRect/>
                    </a:stretch>
                  </pic:blipFill>
                  <pic:spPr>
                    <a:xfrm>
                      <a:off x="0" y="0"/>
                      <a:ext cx="1002665" cy="1275715"/>
                    </a:xfrm>
                    <a:prstGeom prst="rect"/>
                    <a:ln/>
                  </pic:spPr>
                </pic:pic>
              </a:graphicData>
            </a:graphic>
          </wp:anchor>
        </w:drawing>
      </w:r>
    </w:p>
    <w:p w:rsidR="00000000" w:rsidDel="00000000" w:rsidP="00000000" w:rsidRDefault="00000000" w:rsidRPr="00000000" w14:paraId="00000006">
      <w:pPr>
        <w:jc w:val="both"/>
        <w:rPr>
          <w:rFonts w:ascii="Cambria" w:cs="Cambria" w:eastAsia="Cambria" w:hAnsi="Cambria"/>
          <w:sz w:val="24"/>
          <w:szCs w:val="24"/>
        </w:rPr>
      </w:pPr>
      <w:bookmarkStart w:colFirst="0" w:colLast="0" w:name="_qvjdqgzdromh" w:id="0"/>
      <w:bookmarkEnd w:id="0"/>
      <w:r w:rsidDel="00000000" w:rsidR="00000000" w:rsidRPr="00000000">
        <w:rPr>
          <w:rFonts w:ascii="Cambria" w:cs="Cambria" w:eastAsia="Cambria" w:hAnsi="Cambria"/>
          <w:sz w:val="24"/>
          <w:szCs w:val="24"/>
          <w:rtl w:val="0"/>
        </w:rPr>
        <w:t xml:space="preserve">by Ministry of Electronics and Information Technology. He has published/granted nine patents and 170+ papers in International journals. He has ten books Authored/Edited “Environmental Monitoring Using Artificial Intelligence” in Scrivener-Wiley publisher. “Resource Management in Advanced Wireless Mobile Networks” and “Bioinformatics and Medical Applications: Big Data using Deep Learning Algorithms” in Scrivener-Wiley publisher, “Practical Python Programming for Data Scientists” in Arcler Press, Canada., “Industrial IoT Application Architectures and  use cases” published in CRC press and edited book entitled “Deep learning and Edge Computing solutions for High Performance Computing” published in EAI/Springer Innovations in Communications and Computing, “Sensor Data Management and Analysis: The Role of Deep Learning” in Scrivener-Wiley &amp; IEEE Press publisher. “Deep Neural Networks for Multimodal Imaging and Biomedical Application” published in IGI Global. He has published 50+ chapters in the various publisher like EAI/Springer Innovations in Communication and Computing, IGI Global Publisher CRC press etc... He has published more than 100 papers in National and International Conferences. He has served as editor / reviewer for Springer, Elsevier, Wiley, IGI Global, IoS Press, Inderscience journals etc... He is a member of IEEE (Senior Member), ISTE, MCSI, IACSIT, IAENG, MCSTA and Global Member of Internet Society (ISOC). He has organized several National Workshop, Conferences and Technical Events. He is regularly invited to deliver lectures in various programmes for imparting skills in research methodology to students and research scholars. He has published four books in Indian publishers, in the name of Hospital Management, Data Structures &amp; Algorithms, Computer Programming, Problem Solving and Python Programming and Programming in “C”. He has hosted two special sessions for IEEE sponsored conference in Osaka, Japan and Thailand.</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Dr. A. Suresh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Senior Member IEEE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Associate Professor, Department of Networking and Communications,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School of Computing,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Faculty of Engineering and Technology,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SRM Institute of Science and Technology,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SRM Nagar,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Kattankulathur, Chengalpattu Dist., Tamil Nadu, India. 603203</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Email: prisu6esh@ieee.org; suresha2@srmist.edu.in; prisu6esh@gmail.com; </w:t>
      </w:r>
      <w:hyperlink r:id="rId7">
        <w:r w:rsidDel="00000000" w:rsidR="00000000" w:rsidRPr="00000000">
          <w:rPr>
            <w:rFonts w:ascii="Cambria" w:cs="Cambria" w:eastAsia="Cambria" w:hAnsi="Cambria"/>
            <w:b w:val="0"/>
            <w:i w:val="0"/>
            <w:smallCaps w:val="0"/>
            <w:strike w:val="0"/>
            <w:color w:val="0000ff"/>
            <w:sz w:val="24"/>
            <w:szCs w:val="24"/>
            <w:u w:val="single"/>
            <w:shd w:fill="auto" w:val="clear"/>
            <w:vertAlign w:val="baseline"/>
            <w:rtl w:val="0"/>
          </w:rPr>
          <w:t xml:space="preserve">prisu6esh@yahoo.com</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Scopus ID: 57194525382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ResearcherID: F-3114-2014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ORCiD: 0000-0001-7439-2834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Google Scholar: https://scholar.google.com/citations?user=S374GVYAAAAJ&amp;hl=en Published SI: As a guest editor - 04 SCI &amp; 21 SCOPUS Special Issue has been complete</w:t>
      </w:r>
    </w:p>
    <w:sectPr>
      <w:pgSz w:h="15840" w:w="12240" w:orient="portrait"/>
      <w:pgMar w:bottom="63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prisu6esh@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