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A48B4" w14:textId="43CD6341" w:rsidR="00281438" w:rsidRPr="002E7EB1" w:rsidRDefault="005B4B3D" w:rsidP="002E7EB1">
      <w:pPr>
        <w:spacing w:before="26" w:line="360" w:lineRule="auto"/>
        <w:ind w:left="1515" w:right="2032"/>
        <w:rPr>
          <w:rFonts w:asciiTheme="minorHAnsi" w:hAnsiTheme="minorHAnsi" w:cstheme="minorHAnsi"/>
          <w:sz w:val="24"/>
          <w:szCs w:val="24"/>
        </w:rPr>
      </w:pPr>
      <w:r w:rsidRPr="002E7EB1">
        <w:rPr>
          <w:rFonts w:asciiTheme="minorHAnsi" w:hAnsiTheme="minorHAnsi" w:cstheme="minorHAnsi"/>
          <w:sz w:val="24"/>
          <w:szCs w:val="24"/>
        </w:rPr>
        <w:t xml:space="preserve">                                             </w:t>
      </w:r>
      <w:r w:rsidR="00036FB0" w:rsidRPr="002E7EB1">
        <w:rPr>
          <w:rFonts w:asciiTheme="minorHAnsi" w:hAnsiTheme="minorHAnsi" w:cstheme="minorHAnsi"/>
          <w:sz w:val="24"/>
          <w:szCs w:val="24"/>
        </w:rPr>
        <w:t xml:space="preserve">  </w:t>
      </w:r>
      <w:r w:rsidRPr="002E7EB1">
        <w:rPr>
          <w:rFonts w:asciiTheme="minorHAnsi" w:hAnsiTheme="minorHAnsi" w:cstheme="minorHAnsi"/>
          <w:sz w:val="24"/>
          <w:szCs w:val="24"/>
        </w:rPr>
        <w:t xml:space="preserve">    Mebratu Tamir Tegegne </w:t>
      </w:r>
      <w:r w:rsidRPr="002E7EB1">
        <w:rPr>
          <w:rFonts w:asciiTheme="minorHAnsi" w:hAnsiTheme="minorHAnsi" w:cstheme="minorHAnsi"/>
          <w:noProof/>
          <w:sz w:val="24"/>
          <w:szCs w:val="24"/>
        </w:rPr>
        <mc:AlternateContent>
          <mc:Choice Requires="wps">
            <w:drawing>
              <wp:anchor distT="0" distB="0" distL="114300" distR="114300" simplePos="0" relativeHeight="251656192" behindDoc="1" locked="0" layoutInCell="1" allowOverlap="1" wp14:anchorId="7C14A3A3" wp14:editId="3ED69954">
                <wp:simplePos x="0" y="0"/>
                <wp:positionH relativeFrom="page">
                  <wp:posOffset>3286125</wp:posOffset>
                </wp:positionH>
                <wp:positionV relativeFrom="paragraph">
                  <wp:posOffset>74930</wp:posOffset>
                </wp:positionV>
                <wp:extent cx="0" cy="142875"/>
                <wp:effectExtent l="9525" t="0" r="9525" b="9525"/>
                <wp:wrapNone/>
                <wp:docPr id="1" name="Lines 23"/>
                <wp:cNvGraphicFramePr/>
                <a:graphic xmlns:a="http://schemas.openxmlformats.org/drawingml/2006/main">
                  <a:graphicData uri="http://schemas.microsoft.com/office/word/2010/wordprocessingShape">
                    <wps:wsp>
                      <wps:cNvCnPr/>
                      <wps:spPr>
                        <a:xfrm>
                          <a:off x="0" y="0"/>
                          <a:ext cx="0" cy="14287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w14:anchorId="2A0E762E" id="Lines 23"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text" from="258.75pt,5.9pt" to="258.7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" strokeweight="1.5pt">
                <w10:wrap anchorx="page"/>
              </v:line>
            </w:pict>
          </mc:Fallback>
        </mc:AlternateContent>
      </w:r>
      <w:r w:rsidRPr="002E7EB1">
        <w:rPr>
          <w:rFonts w:asciiTheme="minorHAnsi" w:hAnsiTheme="minorHAnsi" w:cstheme="minorHAnsi"/>
          <w:noProof/>
          <w:sz w:val="24"/>
          <w:szCs w:val="24"/>
        </w:rPr>
        <mc:AlternateContent>
          <mc:Choice Requires="wps">
            <w:drawing>
              <wp:anchor distT="0" distB="0" distL="114300" distR="114300" simplePos="0" relativeHeight="251657216" behindDoc="1" locked="0" layoutInCell="1" allowOverlap="1" wp14:anchorId="49C501C2" wp14:editId="25E14BF1">
                <wp:simplePos x="0" y="0"/>
                <wp:positionH relativeFrom="page">
                  <wp:posOffset>4352925</wp:posOffset>
                </wp:positionH>
                <wp:positionV relativeFrom="paragraph">
                  <wp:posOffset>74930</wp:posOffset>
                </wp:positionV>
                <wp:extent cx="0" cy="142875"/>
                <wp:effectExtent l="9525" t="0" r="9525" b="9525"/>
                <wp:wrapNone/>
                <wp:docPr id="2" name="Lines 22"/>
                <wp:cNvGraphicFramePr/>
                <a:graphic xmlns:a="http://schemas.openxmlformats.org/drawingml/2006/main">
                  <a:graphicData uri="http://schemas.microsoft.com/office/word/2010/wordprocessingShape">
                    <wps:wsp>
                      <wps:cNvCnPr/>
                      <wps:spPr>
                        <a:xfrm>
                          <a:off x="0" y="0"/>
                          <a:ext cx="0" cy="14287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w14:anchorId="333756B7" id="Lines 2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342.75pt,5.9pt" to="342.7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" strokeweight="1.5pt">
                <w10:wrap anchorx="page"/>
              </v:line>
            </w:pict>
          </mc:Fallback>
        </mc:AlternateContent>
      </w:r>
    </w:p>
    <w:p w14:paraId="6B43E2A7" w14:textId="0CEED1B8" w:rsidR="00281438" w:rsidRPr="002E7EB1" w:rsidRDefault="00036FB0" w:rsidP="002E7EB1">
      <w:pPr>
        <w:spacing w:before="26" w:line="360" w:lineRule="auto"/>
        <w:ind w:left="1515" w:right="2032"/>
        <w:jc w:val="center"/>
        <w:rPr>
          <w:rFonts w:asciiTheme="minorHAnsi" w:hAnsiTheme="minorHAnsi" w:cstheme="minorHAnsi"/>
          <w:sz w:val="24"/>
          <w:szCs w:val="24"/>
        </w:rPr>
      </w:pPr>
      <w:r w:rsidRPr="002E7EB1">
        <w:rPr>
          <w:rFonts w:asciiTheme="minorHAnsi" w:hAnsiTheme="minorHAnsi" w:cstheme="minorHAnsi"/>
          <w:sz w:val="24"/>
          <w:szCs w:val="24"/>
        </w:rPr>
        <w:t xml:space="preserve">                        </w:t>
      </w:r>
      <w:r w:rsidR="005B4B3D" w:rsidRPr="002E7EB1">
        <w:rPr>
          <w:rFonts w:asciiTheme="minorHAnsi" w:hAnsiTheme="minorHAnsi" w:cstheme="minorHAnsi"/>
          <w:sz w:val="24"/>
          <w:szCs w:val="24"/>
        </w:rPr>
        <w:t>University</w:t>
      </w:r>
      <w:r w:rsidR="005B4B3D" w:rsidRPr="002E7EB1">
        <w:rPr>
          <w:rFonts w:asciiTheme="minorHAnsi" w:hAnsiTheme="minorHAnsi" w:cstheme="minorHAnsi"/>
          <w:spacing w:val="-7"/>
          <w:sz w:val="24"/>
          <w:szCs w:val="24"/>
        </w:rPr>
        <w:t xml:space="preserve"> </w:t>
      </w:r>
      <w:r w:rsidR="005B4B3D" w:rsidRPr="002E7EB1">
        <w:rPr>
          <w:rFonts w:asciiTheme="minorHAnsi" w:hAnsiTheme="minorHAnsi" w:cstheme="minorHAnsi"/>
          <w:sz w:val="24"/>
          <w:szCs w:val="24"/>
        </w:rPr>
        <w:t>of</w:t>
      </w:r>
      <w:r w:rsidR="005B4B3D" w:rsidRPr="002E7EB1">
        <w:rPr>
          <w:rFonts w:asciiTheme="minorHAnsi" w:hAnsiTheme="minorHAnsi" w:cstheme="minorHAnsi"/>
          <w:spacing w:val="-6"/>
          <w:sz w:val="24"/>
          <w:szCs w:val="24"/>
        </w:rPr>
        <w:t xml:space="preserve"> </w:t>
      </w:r>
      <w:r w:rsidR="005B4B3D" w:rsidRPr="002E7EB1">
        <w:rPr>
          <w:rFonts w:asciiTheme="minorHAnsi" w:hAnsiTheme="minorHAnsi" w:cstheme="minorHAnsi"/>
          <w:sz w:val="24"/>
          <w:szCs w:val="24"/>
        </w:rPr>
        <w:t>Gondar,</w:t>
      </w:r>
      <w:r w:rsidR="005B4B3D" w:rsidRPr="002E7EB1">
        <w:rPr>
          <w:rFonts w:asciiTheme="minorHAnsi" w:hAnsiTheme="minorHAnsi" w:cstheme="minorHAnsi"/>
          <w:spacing w:val="-6"/>
          <w:sz w:val="24"/>
          <w:szCs w:val="24"/>
        </w:rPr>
        <w:t xml:space="preserve"> </w:t>
      </w:r>
      <w:r w:rsidR="00ED4EA7" w:rsidRPr="002E7EB1">
        <w:rPr>
          <w:rFonts w:asciiTheme="minorHAnsi" w:hAnsiTheme="minorHAnsi" w:cstheme="minorHAnsi"/>
          <w:sz w:val="24"/>
          <w:szCs w:val="24"/>
        </w:rPr>
        <w:t>Ethiopia(</w:t>
      </w:r>
      <w:r w:rsidR="00ED4EA7" w:rsidRPr="002E7EB1">
        <w:rPr>
          <w:rFonts w:asciiTheme="minorHAnsi" w:hAnsiTheme="minorHAnsi" w:cstheme="minorHAnsi"/>
          <w:spacing w:val="37"/>
          <w:sz w:val="24"/>
          <w:szCs w:val="24"/>
        </w:rPr>
        <w:t>+</w:t>
      </w:r>
      <w:r w:rsidRPr="002E7EB1">
        <w:rPr>
          <w:rFonts w:asciiTheme="minorHAnsi" w:hAnsiTheme="minorHAnsi" w:cstheme="minorHAnsi"/>
          <w:sz w:val="24"/>
          <w:szCs w:val="24"/>
        </w:rPr>
        <w:t>251946250209</w:t>
      </w:r>
      <w:r w:rsidRPr="002E7EB1">
        <w:rPr>
          <w:rFonts w:asciiTheme="minorHAnsi" w:hAnsiTheme="minorHAnsi" w:cstheme="minorHAnsi"/>
          <w:spacing w:val="86"/>
          <w:sz w:val="24"/>
          <w:szCs w:val="24"/>
        </w:rPr>
        <w:t xml:space="preserve">        </w:t>
      </w:r>
    </w:p>
    <w:p w14:paraId="265B0287" w14:textId="77777777" w:rsidR="00281438" w:rsidRPr="002E7EB1" w:rsidRDefault="00281438" w:rsidP="002E7EB1">
      <w:pPr>
        <w:pStyle w:val="BodyText"/>
        <w:spacing w:before="6" w:after="1" w:line="360" w:lineRule="auto"/>
        <w:ind w:left="0" w:firstLine="0"/>
        <w:jc w:val="left"/>
        <w:rPr>
          <w:rFonts w:asciiTheme="minorHAnsi" w:hAnsiTheme="minorHAnsi" w:cstheme="minorHAnsi"/>
          <w:i w:val="0"/>
        </w:rPr>
      </w:pPr>
    </w:p>
    <w:tbl>
      <w:tblPr>
        <w:tblW w:w="0" w:type="auto"/>
        <w:tblInd w:w="-720" w:type="dxa"/>
        <w:tblLayout w:type="fixed"/>
        <w:tblCellMar>
          <w:left w:w="0" w:type="dxa"/>
          <w:right w:w="0" w:type="dxa"/>
        </w:tblCellMar>
        <w:tblLook w:val="04A0" w:firstRow="1" w:lastRow="0" w:firstColumn="1" w:lastColumn="0" w:noHBand="0" w:noVBand="1"/>
      </w:tblPr>
      <w:tblGrid>
        <w:gridCol w:w="1919"/>
        <w:gridCol w:w="1527"/>
        <w:gridCol w:w="3400"/>
        <w:gridCol w:w="4504"/>
      </w:tblGrid>
      <w:tr w:rsidR="00281438" w:rsidRPr="002E7EB1" w14:paraId="45E8FD15" w14:textId="77777777" w:rsidTr="005806AE">
        <w:trPr>
          <w:trHeight w:val="339"/>
        </w:trPr>
        <w:tc>
          <w:tcPr>
            <w:tcW w:w="1919" w:type="dxa"/>
            <w:shd w:val="clear" w:color="auto" w:fill="D6E7EF"/>
          </w:tcPr>
          <w:p w14:paraId="0C7CB137" w14:textId="77777777" w:rsidR="00281438" w:rsidRPr="002E7EB1" w:rsidRDefault="005B4B3D" w:rsidP="002E7EB1">
            <w:pPr>
              <w:pStyle w:val="TableParagraph"/>
              <w:tabs>
                <w:tab w:val="left" w:pos="10090"/>
              </w:tabs>
              <w:spacing w:line="360" w:lineRule="auto"/>
              <w:ind w:left="8" w:right="-8439"/>
              <w:rPr>
                <w:rFonts w:asciiTheme="minorHAnsi" w:hAnsiTheme="minorHAnsi" w:cstheme="minorHAnsi"/>
                <w:b/>
                <w:sz w:val="24"/>
                <w:szCs w:val="24"/>
              </w:rPr>
            </w:pPr>
            <w:r w:rsidRPr="002E7EB1">
              <w:rPr>
                <w:rFonts w:asciiTheme="minorHAnsi" w:hAnsiTheme="minorHAnsi" w:cstheme="minorHAnsi"/>
                <w:sz w:val="24"/>
                <w:szCs w:val="24"/>
                <w:shd w:val="clear" w:color="auto" w:fill="D6E7EF"/>
              </w:rPr>
              <w:t xml:space="preserve"> </w:t>
            </w:r>
            <w:r w:rsidRPr="002E7EB1">
              <w:rPr>
                <w:rFonts w:asciiTheme="minorHAnsi" w:hAnsiTheme="minorHAnsi" w:cstheme="minorHAnsi"/>
                <w:spacing w:val="24"/>
                <w:sz w:val="24"/>
                <w:szCs w:val="24"/>
                <w:shd w:val="clear" w:color="auto" w:fill="D6E7EF"/>
              </w:rPr>
              <w:t xml:space="preserve"> </w:t>
            </w:r>
            <w:r w:rsidRPr="002E7EB1">
              <w:rPr>
                <w:rFonts w:asciiTheme="minorHAnsi" w:hAnsiTheme="minorHAnsi" w:cstheme="minorHAnsi"/>
                <w:b/>
                <w:sz w:val="24"/>
                <w:szCs w:val="24"/>
                <w:shd w:val="clear" w:color="auto" w:fill="D6E7EF"/>
              </w:rPr>
              <w:t>Objectives</w:t>
            </w:r>
            <w:r w:rsidRPr="002E7EB1">
              <w:rPr>
                <w:rFonts w:asciiTheme="minorHAnsi" w:hAnsiTheme="minorHAnsi" w:cstheme="minorHAnsi"/>
                <w:b/>
                <w:sz w:val="24"/>
                <w:szCs w:val="24"/>
                <w:shd w:val="clear" w:color="auto" w:fill="D6E7EF"/>
              </w:rPr>
              <w:tab/>
            </w:r>
          </w:p>
        </w:tc>
        <w:tc>
          <w:tcPr>
            <w:tcW w:w="1527" w:type="dxa"/>
            <w:shd w:val="clear" w:color="auto" w:fill="D6E7EF"/>
          </w:tcPr>
          <w:p w14:paraId="26A738FD" w14:textId="77777777" w:rsidR="00281438" w:rsidRPr="002E7EB1" w:rsidRDefault="00281438" w:rsidP="002E7EB1">
            <w:pPr>
              <w:pStyle w:val="TableParagraph"/>
              <w:spacing w:line="360" w:lineRule="auto"/>
              <w:ind w:left="0"/>
              <w:rPr>
                <w:rFonts w:asciiTheme="minorHAnsi" w:hAnsiTheme="minorHAnsi" w:cstheme="minorHAnsi"/>
                <w:sz w:val="24"/>
                <w:szCs w:val="24"/>
              </w:rPr>
            </w:pPr>
          </w:p>
        </w:tc>
        <w:tc>
          <w:tcPr>
            <w:tcW w:w="3400" w:type="dxa"/>
            <w:shd w:val="clear" w:color="auto" w:fill="D6E7EF"/>
          </w:tcPr>
          <w:p w14:paraId="7842099D" w14:textId="77777777" w:rsidR="00281438" w:rsidRPr="002E7EB1" w:rsidRDefault="00281438" w:rsidP="002E7EB1">
            <w:pPr>
              <w:pStyle w:val="TableParagraph"/>
              <w:spacing w:line="360" w:lineRule="auto"/>
              <w:ind w:left="0"/>
              <w:rPr>
                <w:rFonts w:asciiTheme="minorHAnsi" w:hAnsiTheme="minorHAnsi" w:cstheme="minorHAnsi"/>
                <w:sz w:val="24"/>
                <w:szCs w:val="24"/>
              </w:rPr>
            </w:pPr>
          </w:p>
        </w:tc>
        <w:tc>
          <w:tcPr>
            <w:tcW w:w="4504" w:type="dxa"/>
            <w:shd w:val="clear" w:color="auto" w:fill="D6E7EF"/>
          </w:tcPr>
          <w:p w14:paraId="1877C5B9" w14:textId="77777777" w:rsidR="00281438" w:rsidRPr="002E7EB1" w:rsidRDefault="00281438" w:rsidP="002E7EB1">
            <w:pPr>
              <w:pStyle w:val="TableParagraph"/>
              <w:spacing w:line="360" w:lineRule="auto"/>
              <w:ind w:left="0"/>
              <w:rPr>
                <w:rFonts w:asciiTheme="minorHAnsi" w:hAnsiTheme="minorHAnsi" w:cstheme="minorHAnsi"/>
                <w:sz w:val="24"/>
                <w:szCs w:val="24"/>
              </w:rPr>
            </w:pPr>
          </w:p>
        </w:tc>
      </w:tr>
      <w:tr w:rsidR="00281438" w:rsidRPr="002E7EB1" w14:paraId="6AC56665" w14:textId="77777777" w:rsidTr="005806AE">
        <w:trPr>
          <w:trHeight w:val="2351"/>
        </w:trPr>
        <w:tc>
          <w:tcPr>
            <w:tcW w:w="11350" w:type="dxa"/>
            <w:gridSpan w:val="4"/>
            <w:tcBorders>
              <w:bottom w:val="single" w:sz="4" w:space="0" w:color="000000"/>
            </w:tcBorders>
          </w:tcPr>
          <w:p w14:paraId="1641F549" w14:textId="45356FFD" w:rsidR="00281438" w:rsidRPr="002E7EB1" w:rsidRDefault="005B4B3D" w:rsidP="002E7EB1">
            <w:pPr>
              <w:pStyle w:val="TableParagraph"/>
              <w:spacing w:before="51" w:line="360" w:lineRule="auto"/>
              <w:ind w:left="8"/>
              <w:rPr>
                <w:rFonts w:asciiTheme="minorHAnsi" w:hAnsiTheme="minorHAnsi" w:cstheme="minorHAnsi"/>
                <w:b/>
                <w:color w:val="4F81BD" w:themeColor="accent1"/>
                <w:sz w:val="28"/>
                <w:szCs w:val="28"/>
              </w:rPr>
            </w:pPr>
            <w:r w:rsidRPr="002E7EB1">
              <w:rPr>
                <w:rFonts w:asciiTheme="minorHAnsi" w:hAnsiTheme="minorHAnsi" w:cstheme="minorHAnsi"/>
                <w:b/>
                <w:spacing w:val="-9"/>
                <w:sz w:val="24"/>
                <w:szCs w:val="24"/>
              </w:rPr>
              <w:t xml:space="preserve"> </w:t>
            </w:r>
            <w:r w:rsidRPr="002E7EB1">
              <w:rPr>
                <w:rFonts w:asciiTheme="minorHAnsi" w:hAnsiTheme="minorHAnsi" w:cstheme="minorHAnsi"/>
                <w:b/>
                <w:sz w:val="24"/>
                <w:szCs w:val="24"/>
              </w:rPr>
              <w:t>APPLIED</w:t>
            </w:r>
            <w:r w:rsidRPr="002E7EB1">
              <w:rPr>
                <w:rFonts w:asciiTheme="minorHAnsi" w:hAnsiTheme="minorHAnsi" w:cstheme="minorHAnsi"/>
                <w:b/>
                <w:spacing w:val="-8"/>
                <w:sz w:val="24"/>
                <w:szCs w:val="24"/>
              </w:rPr>
              <w:t xml:space="preserve"> </w:t>
            </w:r>
            <w:r w:rsidRPr="002E7EB1">
              <w:rPr>
                <w:rFonts w:asciiTheme="minorHAnsi" w:hAnsiTheme="minorHAnsi" w:cstheme="minorHAnsi"/>
                <w:b/>
                <w:sz w:val="24"/>
                <w:szCs w:val="24"/>
              </w:rPr>
              <w:t>FOR:</w:t>
            </w:r>
            <w:r w:rsidRPr="002E7EB1">
              <w:rPr>
                <w:rFonts w:asciiTheme="minorHAnsi" w:hAnsiTheme="minorHAnsi" w:cstheme="minorHAnsi"/>
                <w:b/>
                <w:spacing w:val="-9"/>
                <w:sz w:val="24"/>
                <w:szCs w:val="24"/>
              </w:rPr>
              <w:t xml:space="preserve"> </w:t>
            </w:r>
            <w:r w:rsidRPr="002E7EB1">
              <w:rPr>
                <w:rFonts w:asciiTheme="minorHAnsi" w:hAnsiTheme="minorHAnsi" w:cstheme="minorHAnsi"/>
                <w:b/>
                <w:sz w:val="24"/>
                <w:szCs w:val="24"/>
              </w:rPr>
              <w:t xml:space="preserve">- </w:t>
            </w:r>
            <w:r w:rsidR="00ED4EA7" w:rsidRPr="002E7EB1">
              <w:rPr>
                <w:rFonts w:asciiTheme="minorHAnsi" w:hAnsiTheme="minorHAnsi" w:cstheme="minorHAnsi"/>
                <w:b/>
                <w:sz w:val="28"/>
                <w:szCs w:val="28"/>
              </w:rPr>
              <w:t>PhD position in Human nutrition at University of British</w:t>
            </w:r>
          </w:p>
          <w:p w14:paraId="7B6B9F26" w14:textId="73A7D674" w:rsidR="00281438" w:rsidRPr="002E7EB1" w:rsidRDefault="00ED4EA7" w:rsidP="002E7EB1">
            <w:pPr>
              <w:pStyle w:val="TableParagraph"/>
              <w:numPr>
                <w:ilvl w:val="0"/>
                <w:numId w:val="1"/>
              </w:numPr>
              <w:tabs>
                <w:tab w:val="left" w:pos="369"/>
              </w:tabs>
              <w:spacing w:before="145" w:line="360" w:lineRule="auto"/>
              <w:ind w:right="140"/>
              <w:jc w:val="both"/>
              <w:rPr>
                <w:rFonts w:asciiTheme="minorHAnsi" w:hAnsiTheme="minorHAnsi" w:cstheme="minorHAnsi"/>
                <w:i/>
                <w:sz w:val="24"/>
                <w:szCs w:val="24"/>
              </w:rPr>
            </w:pPr>
            <w:r w:rsidRPr="002E7EB1">
              <w:rPr>
                <w:rFonts w:asciiTheme="minorHAnsi" w:hAnsiTheme="minorHAnsi" w:cstheme="minorHAnsi"/>
                <w:i/>
                <w:sz w:val="24"/>
                <w:szCs w:val="24"/>
              </w:rPr>
              <w:t>The objective of applying for this position is to further advance my knowledge and skills in my field and contribute to the advancement of research in antimicrobial resistance mechanism and its impact. Pursuing a MSc training at University of British, will</w:t>
            </w:r>
            <w:r w:rsidRPr="002E7EB1">
              <w:rPr>
                <w:rFonts w:asciiTheme="minorHAnsi" w:hAnsiTheme="minorHAnsi" w:cstheme="minorHAnsi"/>
                <w:i/>
                <w:spacing w:val="1"/>
                <w:sz w:val="24"/>
                <w:szCs w:val="24"/>
              </w:rPr>
              <w:t xml:space="preserve"> </w:t>
            </w:r>
            <w:r w:rsidRPr="002E7EB1">
              <w:rPr>
                <w:rFonts w:asciiTheme="minorHAnsi" w:hAnsiTheme="minorHAnsi" w:cstheme="minorHAnsi"/>
                <w:i/>
                <w:sz w:val="24"/>
                <w:szCs w:val="24"/>
              </w:rPr>
              <w:t>provide</w:t>
            </w:r>
            <w:r w:rsidRPr="002E7EB1">
              <w:rPr>
                <w:rFonts w:asciiTheme="minorHAnsi" w:hAnsiTheme="minorHAnsi" w:cstheme="minorHAnsi"/>
                <w:i/>
                <w:spacing w:val="-8"/>
                <w:sz w:val="24"/>
                <w:szCs w:val="24"/>
              </w:rPr>
              <w:t xml:space="preserve"> </w:t>
            </w:r>
            <w:r w:rsidRPr="002E7EB1">
              <w:rPr>
                <w:rFonts w:asciiTheme="minorHAnsi" w:hAnsiTheme="minorHAnsi" w:cstheme="minorHAnsi"/>
                <w:i/>
                <w:sz w:val="24"/>
                <w:szCs w:val="24"/>
              </w:rPr>
              <w:t>me</w:t>
            </w:r>
            <w:r w:rsidRPr="002E7EB1">
              <w:rPr>
                <w:rFonts w:asciiTheme="minorHAnsi" w:hAnsiTheme="minorHAnsi" w:cstheme="minorHAnsi"/>
                <w:i/>
                <w:spacing w:val="-8"/>
                <w:sz w:val="24"/>
                <w:szCs w:val="24"/>
              </w:rPr>
              <w:t xml:space="preserve"> </w:t>
            </w:r>
            <w:r w:rsidRPr="002E7EB1">
              <w:rPr>
                <w:rFonts w:asciiTheme="minorHAnsi" w:hAnsiTheme="minorHAnsi" w:cstheme="minorHAnsi"/>
                <w:i/>
                <w:sz w:val="24"/>
                <w:szCs w:val="24"/>
              </w:rPr>
              <w:t>with</w:t>
            </w:r>
            <w:r w:rsidRPr="002E7EB1">
              <w:rPr>
                <w:rFonts w:asciiTheme="minorHAnsi" w:hAnsiTheme="minorHAnsi" w:cstheme="minorHAnsi"/>
                <w:i/>
                <w:spacing w:val="-11"/>
                <w:sz w:val="24"/>
                <w:szCs w:val="24"/>
              </w:rPr>
              <w:t xml:space="preserve"> </w:t>
            </w:r>
            <w:r w:rsidRPr="002E7EB1">
              <w:rPr>
                <w:rFonts w:asciiTheme="minorHAnsi" w:hAnsiTheme="minorHAnsi" w:cstheme="minorHAnsi"/>
                <w:i/>
                <w:sz w:val="24"/>
                <w:szCs w:val="24"/>
              </w:rPr>
              <w:t>the</w:t>
            </w:r>
            <w:r w:rsidRPr="002E7EB1">
              <w:rPr>
                <w:rFonts w:asciiTheme="minorHAnsi" w:hAnsiTheme="minorHAnsi" w:cstheme="minorHAnsi"/>
                <w:i/>
                <w:spacing w:val="-9"/>
                <w:sz w:val="24"/>
                <w:szCs w:val="24"/>
              </w:rPr>
              <w:t xml:space="preserve"> </w:t>
            </w:r>
            <w:r w:rsidRPr="002E7EB1">
              <w:rPr>
                <w:rFonts w:asciiTheme="minorHAnsi" w:hAnsiTheme="minorHAnsi" w:cstheme="minorHAnsi"/>
                <w:i/>
                <w:sz w:val="24"/>
                <w:szCs w:val="24"/>
              </w:rPr>
              <w:t>opportunity</w:t>
            </w:r>
            <w:r w:rsidRPr="002E7EB1">
              <w:rPr>
                <w:rFonts w:asciiTheme="minorHAnsi" w:hAnsiTheme="minorHAnsi" w:cstheme="minorHAnsi"/>
                <w:i/>
                <w:spacing w:val="-8"/>
                <w:sz w:val="24"/>
                <w:szCs w:val="24"/>
              </w:rPr>
              <w:t xml:space="preserve"> </w:t>
            </w:r>
            <w:r w:rsidRPr="002E7EB1">
              <w:rPr>
                <w:rFonts w:asciiTheme="minorHAnsi" w:hAnsiTheme="minorHAnsi" w:cstheme="minorHAnsi"/>
                <w:i/>
                <w:sz w:val="24"/>
                <w:szCs w:val="24"/>
              </w:rPr>
              <w:t>to</w:t>
            </w:r>
            <w:r w:rsidRPr="002E7EB1">
              <w:rPr>
                <w:rFonts w:asciiTheme="minorHAnsi" w:hAnsiTheme="minorHAnsi" w:cstheme="minorHAnsi"/>
                <w:i/>
                <w:spacing w:val="-11"/>
                <w:sz w:val="24"/>
                <w:szCs w:val="24"/>
              </w:rPr>
              <w:t xml:space="preserve"> </w:t>
            </w:r>
            <w:r w:rsidRPr="002E7EB1">
              <w:rPr>
                <w:rFonts w:asciiTheme="minorHAnsi" w:hAnsiTheme="minorHAnsi" w:cstheme="minorHAnsi"/>
                <w:i/>
                <w:sz w:val="24"/>
                <w:szCs w:val="24"/>
              </w:rPr>
              <w:t>engage</w:t>
            </w:r>
            <w:r w:rsidRPr="002E7EB1">
              <w:rPr>
                <w:rFonts w:asciiTheme="minorHAnsi" w:hAnsiTheme="minorHAnsi" w:cstheme="minorHAnsi"/>
                <w:i/>
                <w:spacing w:val="-8"/>
                <w:sz w:val="24"/>
                <w:szCs w:val="24"/>
              </w:rPr>
              <w:t xml:space="preserve"> </w:t>
            </w:r>
            <w:r w:rsidRPr="002E7EB1">
              <w:rPr>
                <w:rFonts w:asciiTheme="minorHAnsi" w:hAnsiTheme="minorHAnsi" w:cstheme="minorHAnsi"/>
                <w:i/>
                <w:sz w:val="24"/>
                <w:szCs w:val="24"/>
              </w:rPr>
              <w:t>in</w:t>
            </w:r>
            <w:r w:rsidRPr="002E7EB1">
              <w:rPr>
                <w:rFonts w:asciiTheme="minorHAnsi" w:hAnsiTheme="minorHAnsi" w:cstheme="minorHAnsi"/>
                <w:i/>
                <w:spacing w:val="-8"/>
                <w:sz w:val="24"/>
                <w:szCs w:val="24"/>
              </w:rPr>
              <w:t xml:space="preserve"> </w:t>
            </w:r>
            <w:r w:rsidRPr="002E7EB1">
              <w:rPr>
                <w:rFonts w:asciiTheme="minorHAnsi" w:hAnsiTheme="minorHAnsi" w:cstheme="minorHAnsi"/>
                <w:i/>
                <w:sz w:val="24"/>
                <w:szCs w:val="24"/>
              </w:rPr>
              <w:t>in-</w:t>
            </w:r>
            <w:r w:rsidRPr="002E7EB1">
              <w:rPr>
                <w:rFonts w:asciiTheme="minorHAnsi" w:hAnsiTheme="minorHAnsi" w:cstheme="minorHAnsi"/>
                <w:i/>
                <w:spacing w:val="-10"/>
                <w:sz w:val="24"/>
                <w:szCs w:val="24"/>
              </w:rPr>
              <w:t xml:space="preserve"> </w:t>
            </w:r>
            <w:r w:rsidRPr="002E7EB1">
              <w:rPr>
                <w:rFonts w:asciiTheme="minorHAnsi" w:hAnsiTheme="minorHAnsi" w:cstheme="minorHAnsi"/>
                <w:i/>
                <w:sz w:val="24"/>
                <w:szCs w:val="24"/>
              </w:rPr>
              <w:t>depth</w:t>
            </w:r>
            <w:r w:rsidRPr="002E7EB1">
              <w:rPr>
                <w:rFonts w:asciiTheme="minorHAnsi" w:hAnsiTheme="minorHAnsi" w:cstheme="minorHAnsi"/>
                <w:i/>
                <w:spacing w:val="-8"/>
                <w:sz w:val="24"/>
                <w:szCs w:val="24"/>
              </w:rPr>
              <w:t xml:space="preserve"> writing,</w:t>
            </w:r>
            <w:r w:rsidRPr="002E7EB1">
              <w:rPr>
                <w:rFonts w:asciiTheme="minorHAnsi" w:hAnsiTheme="minorHAnsi" w:cstheme="minorHAnsi"/>
                <w:i/>
                <w:spacing w:val="-11"/>
                <w:sz w:val="24"/>
                <w:szCs w:val="24"/>
              </w:rPr>
              <w:t xml:space="preserve"> </w:t>
            </w:r>
            <w:r w:rsidRPr="002E7EB1">
              <w:rPr>
                <w:rFonts w:asciiTheme="minorHAnsi" w:hAnsiTheme="minorHAnsi" w:cstheme="minorHAnsi"/>
                <w:i/>
                <w:sz w:val="24"/>
                <w:szCs w:val="24"/>
              </w:rPr>
              <w:t>critical</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analysis,</w:t>
            </w:r>
            <w:r w:rsidRPr="002E7EB1">
              <w:rPr>
                <w:rFonts w:asciiTheme="minorHAnsi" w:hAnsiTheme="minorHAnsi" w:cstheme="minorHAnsi"/>
                <w:i/>
                <w:spacing w:val="-8"/>
                <w:sz w:val="24"/>
                <w:szCs w:val="24"/>
              </w:rPr>
              <w:t xml:space="preserve"> </w:t>
            </w:r>
            <w:r w:rsidRPr="002E7EB1">
              <w:rPr>
                <w:rFonts w:asciiTheme="minorHAnsi" w:hAnsiTheme="minorHAnsi" w:cstheme="minorHAnsi"/>
                <w:i/>
                <w:sz w:val="24"/>
                <w:szCs w:val="24"/>
              </w:rPr>
              <w:t>and</w:t>
            </w:r>
            <w:r w:rsidRPr="002E7EB1">
              <w:rPr>
                <w:rFonts w:asciiTheme="minorHAnsi" w:hAnsiTheme="minorHAnsi" w:cstheme="minorHAnsi"/>
                <w:i/>
                <w:spacing w:val="-8"/>
                <w:sz w:val="24"/>
                <w:szCs w:val="24"/>
              </w:rPr>
              <w:t xml:space="preserve"> </w:t>
            </w:r>
            <w:r w:rsidRPr="002E7EB1">
              <w:rPr>
                <w:rFonts w:asciiTheme="minorHAnsi" w:hAnsiTheme="minorHAnsi" w:cstheme="minorHAnsi"/>
                <w:i/>
                <w:sz w:val="24"/>
                <w:szCs w:val="24"/>
              </w:rPr>
              <w:t>original</w:t>
            </w:r>
            <w:r w:rsidRPr="002E7EB1">
              <w:rPr>
                <w:rFonts w:asciiTheme="minorHAnsi" w:hAnsiTheme="minorHAnsi" w:cstheme="minorHAnsi"/>
                <w:i/>
                <w:spacing w:val="-8"/>
                <w:sz w:val="24"/>
                <w:szCs w:val="24"/>
              </w:rPr>
              <w:t xml:space="preserve"> </w:t>
            </w:r>
            <w:r w:rsidRPr="002E7EB1">
              <w:rPr>
                <w:rFonts w:asciiTheme="minorHAnsi" w:hAnsiTheme="minorHAnsi" w:cstheme="minorHAnsi"/>
                <w:i/>
                <w:sz w:val="24"/>
                <w:szCs w:val="24"/>
              </w:rPr>
              <w:t>research</w:t>
            </w:r>
            <w:r w:rsidRPr="002E7EB1">
              <w:rPr>
                <w:rFonts w:asciiTheme="minorHAnsi" w:hAnsiTheme="minorHAnsi" w:cstheme="minorHAnsi"/>
                <w:i/>
                <w:spacing w:val="-52"/>
                <w:sz w:val="24"/>
                <w:szCs w:val="24"/>
              </w:rPr>
              <w:t xml:space="preserve">    </w:t>
            </w:r>
            <w:r w:rsidRPr="002E7EB1">
              <w:rPr>
                <w:rFonts w:asciiTheme="minorHAnsi" w:hAnsiTheme="minorHAnsi" w:cstheme="minorHAnsi"/>
                <w:i/>
                <w:sz w:val="24"/>
                <w:szCs w:val="24"/>
              </w:rPr>
              <w:t>in given field. Through this process, I aim to gain expertise in the latest,</w:t>
            </w:r>
            <w:r w:rsidRPr="002E7EB1">
              <w:rPr>
                <w:rFonts w:asciiTheme="minorHAnsi" w:hAnsiTheme="minorHAnsi" w:cstheme="minorHAnsi"/>
                <w:i/>
                <w:spacing w:val="-52"/>
                <w:sz w:val="24"/>
                <w:szCs w:val="24"/>
              </w:rPr>
              <w:t xml:space="preserve"> </w:t>
            </w:r>
            <w:r w:rsidRPr="002E7EB1">
              <w:rPr>
                <w:rFonts w:asciiTheme="minorHAnsi" w:hAnsiTheme="minorHAnsi" w:cstheme="minorHAnsi"/>
                <w:i/>
                <w:sz w:val="24"/>
                <w:szCs w:val="24"/>
              </w:rPr>
              <w:t>develop new skills, and make significant contributions to the scientific community.</w:t>
            </w:r>
            <w:r w:rsidRPr="002E7EB1">
              <w:rPr>
                <w:rFonts w:asciiTheme="minorHAnsi" w:hAnsiTheme="minorHAnsi" w:cstheme="minorHAnsi"/>
                <w:i/>
                <w:spacing w:val="1"/>
                <w:sz w:val="24"/>
                <w:szCs w:val="24"/>
              </w:rPr>
              <w:t xml:space="preserve"> </w:t>
            </w:r>
            <w:r w:rsidRPr="002E7EB1">
              <w:rPr>
                <w:rFonts w:asciiTheme="minorHAnsi" w:hAnsiTheme="minorHAnsi" w:cstheme="minorHAnsi"/>
                <w:i/>
                <w:sz w:val="24"/>
                <w:szCs w:val="24"/>
              </w:rPr>
              <w:t>Ultimately,</w:t>
            </w:r>
            <w:r w:rsidRPr="002E7EB1">
              <w:rPr>
                <w:rFonts w:asciiTheme="minorHAnsi" w:hAnsiTheme="minorHAnsi" w:cstheme="minorHAnsi"/>
                <w:i/>
                <w:spacing w:val="11"/>
                <w:sz w:val="24"/>
                <w:szCs w:val="24"/>
              </w:rPr>
              <w:t xml:space="preserve"> </w:t>
            </w:r>
            <w:r w:rsidRPr="002E7EB1">
              <w:rPr>
                <w:rFonts w:asciiTheme="minorHAnsi" w:hAnsiTheme="minorHAnsi" w:cstheme="minorHAnsi"/>
                <w:i/>
                <w:sz w:val="24"/>
                <w:szCs w:val="24"/>
              </w:rPr>
              <w:t>my</w:t>
            </w:r>
            <w:r w:rsidRPr="002E7EB1">
              <w:rPr>
                <w:rFonts w:asciiTheme="minorHAnsi" w:hAnsiTheme="minorHAnsi" w:cstheme="minorHAnsi"/>
                <w:i/>
                <w:spacing w:val="13"/>
                <w:sz w:val="24"/>
                <w:szCs w:val="24"/>
              </w:rPr>
              <w:t xml:space="preserve"> </w:t>
            </w:r>
            <w:r w:rsidRPr="002E7EB1">
              <w:rPr>
                <w:rFonts w:asciiTheme="minorHAnsi" w:hAnsiTheme="minorHAnsi" w:cstheme="minorHAnsi"/>
                <w:i/>
                <w:sz w:val="24"/>
                <w:szCs w:val="24"/>
              </w:rPr>
              <w:t>objective</w:t>
            </w:r>
            <w:r w:rsidRPr="002E7EB1">
              <w:rPr>
                <w:rFonts w:asciiTheme="minorHAnsi" w:hAnsiTheme="minorHAnsi" w:cstheme="minorHAnsi"/>
                <w:i/>
                <w:spacing w:val="11"/>
                <w:sz w:val="24"/>
                <w:szCs w:val="24"/>
              </w:rPr>
              <w:t xml:space="preserve"> </w:t>
            </w:r>
            <w:r w:rsidRPr="002E7EB1">
              <w:rPr>
                <w:rFonts w:asciiTheme="minorHAnsi" w:hAnsiTheme="minorHAnsi" w:cstheme="minorHAnsi"/>
                <w:i/>
                <w:sz w:val="24"/>
                <w:szCs w:val="24"/>
              </w:rPr>
              <w:t>is</w:t>
            </w:r>
            <w:r w:rsidRPr="002E7EB1">
              <w:rPr>
                <w:rFonts w:asciiTheme="minorHAnsi" w:hAnsiTheme="minorHAnsi" w:cstheme="minorHAnsi"/>
                <w:i/>
                <w:spacing w:val="11"/>
                <w:sz w:val="24"/>
                <w:szCs w:val="24"/>
              </w:rPr>
              <w:t xml:space="preserve"> </w:t>
            </w:r>
            <w:r w:rsidRPr="002E7EB1">
              <w:rPr>
                <w:rFonts w:asciiTheme="minorHAnsi" w:hAnsiTheme="minorHAnsi" w:cstheme="minorHAnsi"/>
                <w:i/>
                <w:sz w:val="24"/>
                <w:szCs w:val="24"/>
              </w:rPr>
              <w:t>to</w:t>
            </w:r>
            <w:r w:rsidRPr="002E7EB1">
              <w:rPr>
                <w:rFonts w:asciiTheme="minorHAnsi" w:hAnsiTheme="minorHAnsi" w:cstheme="minorHAnsi"/>
                <w:i/>
                <w:spacing w:val="12"/>
                <w:sz w:val="24"/>
                <w:szCs w:val="24"/>
              </w:rPr>
              <w:t xml:space="preserve"> </w:t>
            </w:r>
            <w:r w:rsidRPr="002E7EB1">
              <w:rPr>
                <w:rFonts w:asciiTheme="minorHAnsi" w:hAnsiTheme="minorHAnsi" w:cstheme="minorHAnsi"/>
                <w:i/>
                <w:sz w:val="24"/>
                <w:szCs w:val="24"/>
              </w:rPr>
              <w:t>become</w:t>
            </w:r>
            <w:r w:rsidRPr="002E7EB1">
              <w:rPr>
                <w:rFonts w:asciiTheme="minorHAnsi" w:hAnsiTheme="minorHAnsi" w:cstheme="minorHAnsi"/>
                <w:i/>
                <w:spacing w:val="11"/>
                <w:sz w:val="24"/>
                <w:szCs w:val="24"/>
              </w:rPr>
              <w:t xml:space="preserve"> </w:t>
            </w:r>
            <w:r w:rsidRPr="002E7EB1">
              <w:rPr>
                <w:rFonts w:asciiTheme="minorHAnsi" w:hAnsiTheme="minorHAnsi" w:cstheme="minorHAnsi"/>
                <w:i/>
                <w:sz w:val="24"/>
                <w:szCs w:val="24"/>
              </w:rPr>
              <w:t>a</w:t>
            </w:r>
            <w:r w:rsidRPr="002E7EB1">
              <w:rPr>
                <w:rFonts w:asciiTheme="minorHAnsi" w:hAnsiTheme="minorHAnsi" w:cstheme="minorHAnsi"/>
                <w:i/>
                <w:spacing w:val="12"/>
                <w:sz w:val="24"/>
                <w:szCs w:val="24"/>
              </w:rPr>
              <w:t xml:space="preserve"> </w:t>
            </w:r>
            <w:r w:rsidRPr="002E7EB1">
              <w:rPr>
                <w:rFonts w:asciiTheme="minorHAnsi" w:hAnsiTheme="minorHAnsi" w:cstheme="minorHAnsi"/>
                <w:i/>
                <w:sz w:val="24"/>
                <w:szCs w:val="24"/>
              </w:rPr>
              <w:t>leading</w:t>
            </w:r>
            <w:r w:rsidRPr="002E7EB1">
              <w:rPr>
                <w:rFonts w:asciiTheme="minorHAnsi" w:hAnsiTheme="minorHAnsi" w:cstheme="minorHAnsi"/>
                <w:i/>
                <w:spacing w:val="13"/>
                <w:sz w:val="24"/>
                <w:szCs w:val="24"/>
              </w:rPr>
              <w:t xml:space="preserve"> </w:t>
            </w:r>
            <w:r w:rsidRPr="002E7EB1">
              <w:rPr>
                <w:rFonts w:asciiTheme="minorHAnsi" w:hAnsiTheme="minorHAnsi" w:cstheme="minorHAnsi"/>
                <w:i/>
                <w:sz w:val="24"/>
                <w:szCs w:val="24"/>
              </w:rPr>
              <w:t>expert</w:t>
            </w:r>
            <w:r w:rsidRPr="002E7EB1">
              <w:rPr>
                <w:rFonts w:asciiTheme="minorHAnsi" w:hAnsiTheme="minorHAnsi" w:cstheme="minorHAnsi"/>
                <w:i/>
                <w:spacing w:val="14"/>
                <w:sz w:val="24"/>
                <w:szCs w:val="24"/>
              </w:rPr>
              <w:t xml:space="preserve"> </w:t>
            </w:r>
            <w:r w:rsidRPr="002E7EB1">
              <w:rPr>
                <w:rFonts w:asciiTheme="minorHAnsi" w:hAnsiTheme="minorHAnsi" w:cstheme="minorHAnsi"/>
                <w:i/>
                <w:sz w:val="24"/>
                <w:szCs w:val="24"/>
              </w:rPr>
              <w:t>in</w:t>
            </w:r>
            <w:r w:rsidRPr="002E7EB1">
              <w:rPr>
                <w:rFonts w:asciiTheme="minorHAnsi" w:hAnsiTheme="minorHAnsi" w:cstheme="minorHAnsi"/>
                <w:i/>
                <w:spacing w:val="12"/>
                <w:sz w:val="24"/>
                <w:szCs w:val="24"/>
              </w:rPr>
              <w:t xml:space="preserve"> </w:t>
            </w:r>
            <w:r w:rsidRPr="002E7EB1">
              <w:rPr>
                <w:rFonts w:asciiTheme="minorHAnsi" w:hAnsiTheme="minorHAnsi" w:cstheme="minorHAnsi"/>
                <w:i/>
                <w:sz w:val="24"/>
                <w:szCs w:val="24"/>
              </w:rPr>
              <w:t>my</w:t>
            </w:r>
            <w:r w:rsidRPr="002E7EB1">
              <w:rPr>
                <w:rFonts w:asciiTheme="minorHAnsi" w:hAnsiTheme="minorHAnsi" w:cstheme="minorHAnsi"/>
                <w:i/>
                <w:spacing w:val="11"/>
                <w:sz w:val="24"/>
                <w:szCs w:val="24"/>
              </w:rPr>
              <w:t xml:space="preserve"> </w:t>
            </w:r>
            <w:r w:rsidRPr="002E7EB1">
              <w:rPr>
                <w:rFonts w:asciiTheme="minorHAnsi" w:hAnsiTheme="minorHAnsi" w:cstheme="minorHAnsi"/>
                <w:i/>
                <w:sz w:val="24"/>
                <w:szCs w:val="24"/>
              </w:rPr>
              <w:t>field,</w:t>
            </w:r>
            <w:r w:rsidRPr="002E7EB1">
              <w:rPr>
                <w:rFonts w:asciiTheme="minorHAnsi" w:hAnsiTheme="minorHAnsi" w:cstheme="minorHAnsi"/>
                <w:i/>
                <w:spacing w:val="10"/>
                <w:sz w:val="24"/>
                <w:szCs w:val="24"/>
              </w:rPr>
              <w:t xml:space="preserve"> </w:t>
            </w:r>
            <w:r w:rsidRPr="002E7EB1">
              <w:rPr>
                <w:rFonts w:asciiTheme="minorHAnsi" w:hAnsiTheme="minorHAnsi" w:cstheme="minorHAnsi"/>
                <w:i/>
                <w:sz w:val="24"/>
                <w:szCs w:val="24"/>
              </w:rPr>
              <w:t>and</w:t>
            </w:r>
            <w:r w:rsidRPr="002E7EB1">
              <w:rPr>
                <w:rFonts w:asciiTheme="minorHAnsi" w:hAnsiTheme="minorHAnsi" w:cstheme="minorHAnsi"/>
                <w:i/>
                <w:spacing w:val="12"/>
                <w:sz w:val="24"/>
                <w:szCs w:val="24"/>
              </w:rPr>
              <w:t xml:space="preserve"> </w:t>
            </w:r>
            <w:r w:rsidRPr="002E7EB1">
              <w:rPr>
                <w:rFonts w:asciiTheme="minorHAnsi" w:hAnsiTheme="minorHAnsi" w:cstheme="minorHAnsi"/>
                <w:i/>
                <w:sz w:val="24"/>
                <w:szCs w:val="24"/>
              </w:rPr>
              <w:t>to</w:t>
            </w:r>
            <w:r w:rsidRPr="002E7EB1">
              <w:rPr>
                <w:rFonts w:asciiTheme="minorHAnsi" w:hAnsiTheme="minorHAnsi" w:cstheme="minorHAnsi"/>
                <w:i/>
                <w:spacing w:val="10"/>
                <w:sz w:val="24"/>
                <w:szCs w:val="24"/>
              </w:rPr>
              <w:t xml:space="preserve"> </w:t>
            </w:r>
            <w:r w:rsidRPr="002E7EB1">
              <w:rPr>
                <w:rFonts w:asciiTheme="minorHAnsi" w:hAnsiTheme="minorHAnsi" w:cstheme="minorHAnsi"/>
                <w:i/>
                <w:sz w:val="24"/>
                <w:szCs w:val="24"/>
              </w:rPr>
              <w:t>use</w:t>
            </w:r>
            <w:r w:rsidRPr="002E7EB1">
              <w:rPr>
                <w:rFonts w:asciiTheme="minorHAnsi" w:hAnsiTheme="minorHAnsi" w:cstheme="minorHAnsi"/>
                <w:i/>
                <w:spacing w:val="13"/>
                <w:sz w:val="24"/>
                <w:szCs w:val="24"/>
              </w:rPr>
              <w:t xml:space="preserve"> </w:t>
            </w:r>
            <w:r w:rsidRPr="002E7EB1">
              <w:rPr>
                <w:rFonts w:asciiTheme="minorHAnsi" w:hAnsiTheme="minorHAnsi" w:cstheme="minorHAnsi"/>
                <w:i/>
                <w:sz w:val="24"/>
                <w:szCs w:val="24"/>
              </w:rPr>
              <w:t>me</w:t>
            </w:r>
            <w:r w:rsidRPr="002E7EB1">
              <w:rPr>
                <w:rFonts w:asciiTheme="minorHAnsi" w:hAnsiTheme="minorHAnsi" w:cstheme="minorHAnsi"/>
                <w:i/>
                <w:spacing w:val="12"/>
                <w:sz w:val="24"/>
                <w:szCs w:val="24"/>
              </w:rPr>
              <w:t xml:space="preserve"> </w:t>
            </w:r>
            <w:r w:rsidRPr="002E7EB1">
              <w:rPr>
                <w:rFonts w:asciiTheme="minorHAnsi" w:hAnsiTheme="minorHAnsi" w:cstheme="minorHAnsi"/>
                <w:i/>
                <w:sz w:val="24"/>
                <w:szCs w:val="24"/>
              </w:rPr>
              <w:t>knowledge</w:t>
            </w:r>
            <w:r w:rsidRPr="002E7EB1">
              <w:rPr>
                <w:rFonts w:asciiTheme="minorHAnsi" w:hAnsiTheme="minorHAnsi" w:cstheme="minorHAnsi"/>
                <w:i/>
                <w:spacing w:val="14"/>
                <w:sz w:val="24"/>
                <w:szCs w:val="24"/>
              </w:rPr>
              <w:t xml:space="preserve"> </w:t>
            </w:r>
            <w:r w:rsidRPr="002E7EB1">
              <w:rPr>
                <w:rFonts w:asciiTheme="minorHAnsi" w:hAnsiTheme="minorHAnsi" w:cstheme="minorHAnsi"/>
                <w:i/>
                <w:sz w:val="24"/>
                <w:szCs w:val="24"/>
              </w:rPr>
              <w:t>and skills</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to</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address</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important</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challenges</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and</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make</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a</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positive</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impact</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on</w:t>
            </w:r>
            <w:r w:rsidRPr="002E7EB1">
              <w:rPr>
                <w:rFonts w:asciiTheme="minorHAnsi" w:hAnsiTheme="minorHAnsi" w:cstheme="minorHAnsi"/>
                <w:i/>
                <w:spacing w:val="-5"/>
                <w:sz w:val="24"/>
                <w:szCs w:val="24"/>
              </w:rPr>
              <w:t xml:space="preserve"> maternal </w:t>
            </w:r>
            <w:r w:rsidRPr="002E7EB1">
              <w:rPr>
                <w:rFonts w:asciiTheme="minorHAnsi" w:hAnsiTheme="minorHAnsi" w:cstheme="minorHAnsi"/>
                <w:i/>
                <w:sz w:val="24"/>
                <w:szCs w:val="24"/>
              </w:rPr>
              <w:t>society.</w:t>
            </w:r>
          </w:p>
        </w:tc>
      </w:tr>
      <w:tr w:rsidR="00281438" w:rsidRPr="002E7EB1" w14:paraId="1EDA194E" w14:textId="77777777" w:rsidTr="005806AE">
        <w:trPr>
          <w:trHeight w:val="389"/>
        </w:trPr>
        <w:tc>
          <w:tcPr>
            <w:tcW w:w="1919" w:type="dxa"/>
            <w:tcBorders>
              <w:top w:val="single" w:sz="4" w:space="0" w:color="000000"/>
            </w:tcBorders>
            <w:shd w:val="clear" w:color="auto" w:fill="D6E7EF"/>
          </w:tcPr>
          <w:p w14:paraId="31F6189E" w14:textId="77777777" w:rsidR="00281438" w:rsidRPr="002E7EB1" w:rsidRDefault="005B4B3D" w:rsidP="002E7EB1">
            <w:pPr>
              <w:pStyle w:val="TableParagraph"/>
              <w:tabs>
                <w:tab w:val="left" w:pos="10090"/>
              </w:tabs>
              <w:spacing w:before="1" w:line="360" w:lineRule="auto"/>
              <w:ind w:left="8" w:right="-8439"/>
              <w:rPr>
                <w:rFonts w:asciiTheme="minorHAnsi" w:hAnsiTheme="minorHAnsi" w:cstheme="minorHAnsi"/>
                <w:b/>
                <w:sz w:val="24"/>
                <w:szCs w:val="24"/>
              </w:rPr>
            </w:pPr>
            <w:r w:rsidRPr="002E7EB1">
              <w:rPr>
                <w:rFonts w:asciiTheme="minorHAnsi" w:hAnsiTheme="minorHAnsi" w:cstheme="minorHAnsi"/>
                <w:b/>
                <w:sz w:val="24"/>
                <w:szCs w:val="24"/>
                <w:shd w:val="clear" w:color="auto" w:fill="D6E7EF"/>
              </w:rPr>
              <w:t>Education</w:t>
            </w:r>
            <w:r w:rsidRPr="002E7EB1">
              <w:rPr>
                <w:rFonts w:asciiTheme="minorHAnsi" w:hAnsiTheme="minorHAnsi" w:cstheme="minorHAnsi"/>
                <w:b/>
                <w:sz w:val="24"/>
                <w:szCs w:val="24"/>
                <w:shd w:val="clear" w:color="auto" w:fill="D6E7EF"/>
              </w:rPr>
              <w:tab/>
            </w:r>
          </w:p>
        </w:tc>
        <w:tc>
          <w:tcPr>
            <w:tcW w:w="1527" w:type="dxa"/>
            <w:tcBorders>
              <w:top w:val="single" w:sz="4" w:space="0" w:color="000000"/>
            </w:tcBorders>
            <w:shd w:val="clear" w:color="auto" w:fill="D6E7EF"/>
          </w:tcPr>
          <w:p w14:paraId="491B3CD7" w14:textId="77777777" w:rsidR="00281438" w:rsidRPr="002E7EB1" w:rsidRDefault="00281438" w:rsidP="002E7EB1">
            <w:pPr>
              <w:pStyle w:val="TableParagraph"/>
              <w:spacing w:line="360" w:lineRule="auto"/>
              <w:ind w:left="0"/>
              <w:rPr>
                <w:rFonts w:asciiTheme="minorHAnsi" w:hAnsiTheme="minorHAnsi" w:cstheme="minorHAnsi"/>
                <w:sz w:val="24"/>
                <w:szCs w:val="24"/>
              </w:rPr>
            </w:pPr>
          </w:p>
        </w:tc>
        <w:tc>
          <w:tcPr>
            <w:tcW w:w="3400" w:type="dxa"/>
            <w:tcBorders>
              <w:top w:val="single" w:sz="4" w:space="0" w:color="000000"/>
            </w:tcBorders>
            <w:shd w:val="clear" w:color="auto" w:fill="D6E7EF"/>
          </w:tcPr>
          <w:p w14:paraId="34F9DCF9" w14:textId="77777777" w:rsidR="00281438" w:rsidRPr="002E7EB1" w:rsidRDefault="00281438" w:rsidP="002E7EB1">
            <w:pPr>
              <w:pStyle w:val="TableParagraph"/>
              <w:spacing w:line="360" w:lineRule="auto"/>
              <w:ind w:left="0"/>
              <w:rPr>
                <w:rFonts w:asciiTheme="minorHAnsi" w:hAnsiTheme="minorHAnsi" w:cstheme="minorHAnsi"/>
                <w:sz w:val="24"/>
                <w:szCs w:val="24"/>
              </w:rPr>
            </w:pPr>
          </w:p>
        </w:tc>
        <w:tc>
          <w:tcPr>
            <w:tcW w:w="4504" w:type="dxa"/>
            <w:tcBorders>
              <w:top w:val="single" w:sz="4" w:space="0" w:color="000000"/>
            </w:tcBorders>
            <w:shd w:val="clear" w:color="auto" w:fill="D6E7EF"/>
          </w:tcPr>
          <w:p w14:paraId="709F0044" w14:textId="77777777" w:rsidR="00281438" w:rsidRPr="002E7EB1" w:rsidRDefault="00281438" w:rsidP="002E7EB1">
            <w:pPr>
              <w:pStyle w:val="TableParagraph"/>
              <w:spacing w:line="360" w:lineRule="auto"/>
              <w:ind w:left="0"/>
              <w:rPr>
                <w:rFonts w:asciiTheme="minorHAnsi" w:hAnsiTheme="minorHAnsi" w:cstheme="minorHAnsi"/>
                <w:sz w:val="24"/>
                <w:szCs w:val="24"/>
              </w:rPr>
            </w:pPr>
          </w:p>
        </w:tc>
      </w:tr>
      <w:tr w:rsidR="00281438" w:rsidRPr="002E7EB1" w14:paraId="39242821" w14:textId="77777777" w:rsidTr="005806AE">
        <w:trPr>
          <w:trHeight w:val="439"/>
        </w:trPr>
        <w:tc>
          <w:tcPr>
            <w:tcW w:w="1919" w:type="dxa"/>
          </w:tcPr>
          <w:p w14:paraId="30098EB1" w14:textId="77777777" w:rsidR="00281438" w:rsidRPr="002E7EB1" w:rsidRDefault="005B4B3D" w:rsidP="002E7EB1">
            <w:pPr>
              <w:pStyle w:val="TableParagraph"/>
              <w:spacing w:before="51" w:line="360" w:lineRule="auto"/>
              <w:ind w:left="0"/>
              <w:rPr>
                <w:rFonts w:asciiTheme="minorHAnsi" w:hAnsiTheme="minorHAnsi" w:cstheme="minorHAnsi"/>
                <w:i/>
                <w:sz w:val="24"/>
                <w:szCs w:val="24"/>
              </w:rPr>
            </w:pPr>
            <w:r w:rsidRPr="002E7EB1">
              <w:rPr>
                <w:rFonts w:asciiTheme="minorHAnsi" w:hAnsiTheme="minorHAnsi" w:cstheme="minorHAnsi"/>
                <w:i/>
                <w:sz w:val="24"/>
                <w:szCs w:val="24"/>
                <w:u w:val="single"/>
              </w:rPr>
              <w:t>Academic</w:t>
            </w:r>
            <w:r w:rsidRPr="002E7EB1">
              <w:rPr>
                <w:rFonts w:asciiTheme="minorHAnsi" w:hAnsiTheme="minorHAnsi" w:cstheme="minorHAnsi"/>
                <w:i/>
                <w:spacing w:val="-9"/>
                <w:sz w:val="24"/>
                <w:szCs w:val="24"/>
                <w:u w:val="single"/>
              </w:rPr>
              <w:t xml:space="preserve"> </w:t>
            </w:r>
            <w:r w:rsidRPr="002E7EB1">
              <w:rPr>
                <w:rFonts w:asciiTheme="minorHAnsi" w:hAnsiTheme="minorHAnsi" w:cstheme="minorHAnsi"/>
                <w:i/>
                <w:sz w:val="24"/>
                <w:szCs w:val="24"/>
                <w:u w:val="single"/>
              </w:rPr>
              <w:t>Year</w:t>
            </w:r>
          </w:p>
        </w:tc>
        <w:tc>
          <w:tcPr>
            <w:tcW w:w="1527" w:type="dxa"/>
          </w:tcPr>
          <w:p w14:paraId="79B3EF78" w14:textId="77777777" w:rsidR="00281438" w:rsidRPr="002E7EB1" w:rsidRDefault="00281438" w:rsidP="002E7EB1">
            <w:pPr>
              <w:pStyle w:val="TableParagraph"/>
              <w:spacing w:line="360" w:lineRule="auto"/>
              <w:ind w:left="0"/>
              <w:rPr>
                <w:rFonts w:asciiTheme="minorHAnsi" w:hAnsiTheme="minorHAnsi" w:cstheme="minorHAnsi"/>
                <w:sz w:val="24"/>
                <w:szCs w:val="24"/>
              </w:rPr>
            </w:pPr>
          </w:p>
        </w:tc>
        <w:tc>
          <w:tcPr>
            <w:tcW w:w="3400" w:type="dxa"/>
          </w:tcPr>
          <w:p w14:paraId="06F6C044" w14:textId="77777777" w:rsidR="00281438" w:rsidRPr="002E7EB1" w:rsidRDefault="005B4B3D" w:rsidP="002E7EB1">
            <w:pPr>
              <w:pStyle w:val="TableParagraph"/>
              <w:spacing w:before="51" w:line="360" w:lineRule="auto"/>
              <w:ind w:left="0"/>
              <w:rPr>
                <w:rFonts w:asciiTheme="minorHAnsi" w:hAnsiTheme="minorHAnsi" w:cstheme="minorHAnsi"/>
                <w:i/>
                <w:sz w:val="24"/>
                <w:szCs w:val="24"/>
              </w:rPr>
            </w:pPr>
            <w:r w:rsidRPr="002E7EB1">
              <w:rPr>
                <w:rFonts w:asciiTheme="minorHAnsi" w:hAnsiTheme="minorHAnsi" w:cstheme="minorHAnsi"/>
                <w:i/>
                <w:sz w:val="24"/>
                <w:szCs w:val="24"/>
                <w:u w:val="single"/>
              </w:rPr>
              <w:t xml:space="preserve">Award  </w:t>
            </w:r>
            <w:r w:rsidRPr="002E7EB1">
              <w:rPr>
                <w:rFonts w:asciiTheme="minorHAnsi" w:hAnsiTheme="minorHAnsi" w:cstheme="minorHAnsi"/>
                <w:i/>
                <w:sz w:val="24"/>
                <w:szCs w:val="24"/>
              </w:rPr>
              <w:t xml:space="preserve">                                  </w:t>
            </w:r>
            <w:r w:rsidRPr="002E7EB1">
              <w:rPr>
                <w:rFonts w:asciiTheme="minorHAnsi" w:hAnsiTheme="minorHAnsi" w:cstheme="minorHAnsi"/>
                <w:i/>
                <w:sz w:val="24"/>
                <w:szCs w:val="24"/>
                <w:u w:val="single"/>
              </w:rPr>
              <w:t>CGPA</w:t>
            </w:r>
          </w:p>
        </w:tc>
        <w:tc>
          <w:tcPr>
            <w:tcW w:w="4504" w:type="dxa"/>
          </w:tcPr>
          <w:p w14:paraId="433A92F2" w14:textId="77777777" w:rsidR="00281438" w:rsidRPr="002E7EB1" w:rsidRDefault="005B4B3D" w:rsidP="002E7EB1">
            <w:pPr>
              <w:pStyle w:val="TableParagraph"/>
              <w:spacing w:before="51" w:line="360" w:lineRule="auto"/>
              <w:ind w:left="938"/>
              <w:rPr>
                <w:rFonts w:asciiTheme="minorHAnsi" w:hAnsiTheme="minorHAnsi" w:cstheme="minorHAnsi"/>
                <w:i/>
                <w:sz w:val="24"/>
                <w:szCs w:val="24"/>
              </w:rPr>
            </w:pPr>
            <w:r w:rsidRPr="002E7EB1">
              <w:rPr>
                <w:rFonts w:asciiTheme="minorHAnsi" w:hAnsiTheme="minorHAnsi" w:cstheme="minorHAnsi"/>
                <w:i/>
                <w:sz w:val="24"/>
                <w:szCs w:val="24"/>
                <w:u w:val="single"/>
              </w:rPr>
              <w:t>Institution</w:t>
            </w:r>
          </w:p>
        </w:tc>
      </w:tr>
      <w:tr w:rsidR="00281438" w:rsidRPr="002E7EB1" w14:paraId="649B9F2F" w14:textId="77777777" w:rsidTr="005806AE">
        <w:trPr>
          <w:trHeight w:val="439"/>
        </w:trPr>
        <w:tc>
          <w:tcPr>
            <w:tcW w:w="3446" w:type="dxa"/>
            <w:gridSpan w:val="2"/>
          </w:tcPr>
          <w:p w14:paraId="3B244824" w14:textId="77777777" w:rsidR="00281438" w:rsidRPr="002E7EB1" w:rsidRDefault="005B4B3D" w:rsidP="002E7EB1">
            <w:pPr>
              <w:pStyle w:val="TableParagraph"/>
              <w:spacing w:before="51" w:line="360" w:lineRule="auto"/>
              <w:ind w:left="8"/>
              <w:rPr>
                <w:rFonts w:asciiTheme="minorHAnsi" w:hAnsiTheme="minorHAnsi" w:cstheme="minorHAnsi"/>
                <w:i/>
                <w:sz w:val="24"/>
                <w:szCs w:val="24"/>
              </w:rPr>
            </w:pPr>
            <w:r w:rsidRPr="002E7EB1">
              <w:rPr>
                <w:rFonts w:asciiTheme="minorHAnsi" w:hAnsiTheme="minorHAnsi" w:cstheme="minorHAnsi"/>
                <w:i/>
                <w:sz w:val="24"/>
                <w:szCs w:val="24"/>
              </w:rPr>
              <w:t>Dec,</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2022</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present</w:t>
            </w:r>
          </w:p>
        </w:tc>
        <w:tc>
          <w:tcPr>
            <w:tcW w:w="3400" w:type="dxa"/>
          </w:tcPr>
          <w:p w14:paraId="79F051DC" w14:textId="77777777" w:rsidR="00281438" w:rsidRPr="002E7EB1" w:rsidRDefault="005B4B3D" w:rsidP="002E7EB1">
            <w:pPr>
              <w:pStyle w:val="TableParagraph"/>
              <w:spacing w:before="51" w:line="360" w:lineRule="auto"/>
              <w:ind w:left="0"/>
              <w:rPr>
                <w:rFonts w:asciiTheme="minorHAnsi" w:hAnsiTheme="minorHAnsi" w:cstheme="minorHAnsi"/>
                <w:i/>
                <w:sz w:val="24"/>
                <w:szCs w:val="24"/>
              </w:rPr>
            </w:pPr>
            <w:r w:rsidRPr="002E7EB1">
              <w:rPr>
                <w:rFonts w:asciiTheme="minorHAnsi" w:hAnsiTheme="minorHAnsi" w:cstheme="minorHAnsi"/>
                <w:i/>
                <w:spacing w:val="-6"/>
                <w:sz w:val="24"/>
                <w:szCs w:val="24"/>
              </w:rPr>
              <w:t xml:space="preserve">Research and teaching </w:t>
            </w:r>
          </w:p>
        </w:tc>
        <w:tc>
          <w:tcPr>
            <w:tcW w:w="4504" w:type="dxa"/>
          </w:tcPr>
          <w:p w14:paraId="13815B63" w14:textId="77777777" w:rsidR="00281438" w:rsidRPr="002E7EB1" w:rsidRDefault="005B4B3D" w:rsidP="002E7EB1">
            <w:pPr>
              <w:pStyle w:val="TableParagraph"/>
              <w:spacing w:before="51" w:line="360" w:lineRule="auto"/>
              <w:ind w:left="168"/>
              <w:rPr>
                <w:rFonts w:asciiTheme="minorHAnsi" w:hAnsiTheme="minorHAnsi" w:cstheme="minorHAnsi"/>
                <w:i/>
                <w:sz w:val="24"/>
                <w:szCs w:val="24"/>
              </w:rPr>
            </w:pPr>
            <w:r w:rsidRPr="002E7EB1">
              <w:rPr>
                <w:rFonts w:asciiTheme="minorHAnsi" w:hAnsiTheme="minorHAnsi" w:cstheme="minorHAnsi"/>
                <w:i/>
                <w:sz w:val="24"/>
                <w:szCs w:val="24"/>
              </w:rPr>
              <w:t xml:space="preserve">    University</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Gondar,</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Ethiopia</w:t>
            </w:r>
          </w:p>
        </w:tc>
      </w:tr>
      <w:tr w:rsidR="00281438" w:rsidRPr="002E7EB1" w14:paraId="071C9747" w14:textId="77777777" w:rsidTr="005806AE">
        <w:trPr>
          <w:trHeight w:val="439"/>
        </w:trPr>
        <w:tc>
          <w:tcPr>
            <w:tcW w:w="1919" w:type="dxa"/>
          </w:tcPr>
          <w:p w14:paraId="4136AD15" w14:textId="77777777" w:rsidR="00281438" w:rsidRPr="002E7EB1" w:rsidRDefault="005B4B3D" w:rsidP="002E7EB1">
            <w:pPr>
              <w:pStyle w:val="TableParagraph"/>
              <w:spacing w:before="51" w:line="360" w:lineRule="auto"/>
              <w:ind w:left="8"/>
              <w:rPr>
                <w:rFonts w:asciiTheme="minorHAnsi" w:hAnsiTheme="minorHAnsi" w:cstheme="minorHAnsi"/>
                <w:i/>
                <w:sz w:val="24"/>
                <w:szCs w:val="24"/>
              </w:rPr>
            </w:pPr>
            <w:r w:rsidRPr="002E7EB1">
              <w:rPr>
                <w:rFonts w:asciiTheme="minorHAnsi" w:hAnsiTheme="minorHAnsi" w:cstheme="minorHAnsi"/>
                <w:i/>
                <w:sz w:val="24"/>
                <w:szCs w:val="24"/>
              </w:rPr>
              <w:t>2020-2022</w:t>
            </w:r>
          </w:p>
        </w:tc>
        <w:tc>
          <w:tcPr>
            <w:tcW w:w="1527" w:type="dxa"/>
          </w:tcPr>
          <w:p w14:paraId="699AE4C1" w14:textId="77777777" w:rsidR="00281438" w:rsidRPr="002E7EB1" w:rsidRDefault="00281438" w:rsidP="002E7EB1">
            <w:pPr>
              <w:pStyle w:val="TableParagraph"/>
              <w:spacing w:line="360" w:lineRule="auto"/>
              <w:ind w:left="0"/>
              <w:rPr>
                <w:rFonts w:asciiTheme="minorHAnsi" w:hAnsiTheme="minorHAnsi" w:cstheme="minorHAnsi"/>
                <w:sz w:val="24"/>
                <w:szCs w:val="24"/>
              </w:rPr>
            </w:pPr>
          </w:p>
        </w:tc>
        <w:tc>
          <w:tcPr>
            <w:tcW w:w="3400" w:type="dxa"/>
          </w:tcPr>
          <w:p w14:paraId="7646B00E" w14:textId="77777777" w:rsidR="00281438" w:rsidRPr="002E7EB1" w:rsidRDefault="005B4B3D" w:rsidP="002E7EB1">
            <w:pPr>
              <w:pStyle w:val="TableParagraph"/>
              <w:spacing w:before="51" w:line="360" w:lineRule="auto"/>
              <w:ind w:left="0"/>
              <w:rPr>
                <w:rFonts w:asciiTheme="minorHAnsi" w:hAnsiTheme="minorHAnsi" w:cstheme="minorHAnsi"/>
                <w:i/>
                <w:sz w:val="24"/>
                <w:szCs w:val="24"/>
              </w:rPr>
            </w:pPr>
            <w:r w:rsidRPr="002E7EB1">
              <w:rPr>
                <w:rFonts w:asciiTheme="minorHAnsi" w:hAnsiTheme="minorHAnsi" w:cstheme="minorHAnsi"/>
                <w:i/>
                <w:spacing w:val="-6"/>
                <w:sz w:val="24"/>
                <w:szCs w:val="24"/>
              </w:rPr>
              <w:t>MSc</w:t>
            </w:r>
            <w:r w:rsidRPr="002E7EB1">
              <w:rPr>
                <w:rFonts w:asciiTheme="minorHAnsi" w:hAnsiTheme="minorHAnsi" w:cstheme="minorHAnsi"/>
                <w:i/>
                <w:spacing w:val="-12"/>
                <w:sz w:val="24"/>
                <w:szCs w:val="24"/>
              </w:rPr>
              <w:t xml:space="preserve"> </w:t>
            </w:r>
            <w:r w:rsidRPr="002E7EB1">
              <w:rPr>
                <w:rFonts w:asciiTheme="minorHAnsi" w:hAnsiTheme="minorHAnsi" w:cstheme="minorHAnsi"/>
                <w:i/>
                <w:spacing w:val="-6"/>
                <w:sz w:val="24"/>
                <w:szCs w:val="24"/>
              </w:rPr>
              <w:t>in</w:t>
            </w:r>
            <w:r w:rsidRPr="002E7EB1">
              <w:rPr>
                <w:rFonts w:asciiTheme="minorHAnsi" w:hAnsiTheme="minorHAnsi" w:cstheme="minorHAnsi"/>
                <w:i/>
                <w:spacing w:val="-13"/>
                <w:sz w:val="24"/>
                <w:szCs w:val="24"/>
              </w:rPr>
              <w:t xml:space="preserve"> </w:t>
            </w:r>
            <w:r w:rsidRPr="002E7EB1">
              <w:rPr>
                <w:rFonts w:asciiTheme="minorHAnsi" w:hAnsiTheme="minorHAnsi" w:cstheme="minorHAnsi"/>
                <w:i/>
                <w:spacing w:val="-6"/>
                <w:sz w:val="24"/>
                <w:szCs w:val="24"/>
              </w:rPr>
              <w:t>Medical</w:t>
            </w:r>
            <w:r w:rsidRPr="002E7EB1">
              <w:rPr>
                <w:rFonts w:asciiTheme="minorHAnsi" w:hAnsiTheme="minorHAnsi" w:cstheme="minorHAnsi"/>
                <w:i/>
                <w:spacing w:val="-12"/>
                <w:sz w:val="24"/>
                <w:szCs w:val="24"/>
              </w:rPr>
              <w:t xml:space="preserve"> </w:t>
            </w:r>
            <w:r w:rsidRPr="002E7EB1">
              <w:rPr>
                <w:rFonts w:asciiTheme="minorHAnsi" w:hAnsiTheme="minorHAnsi" w:cstheme="minorHAnsi"/>
                <w:i/>
                <w:spacing w:val="-6"/>
                <w:sz w:val="24"/>
                <w:szCs w:val="24"/>
              </w:rPr>
              <w:t>Parasitology     3.85</w:t>
            </w:r>
          </w:p>
        </w:tc>
        <w:tc>
          <w:tcPr>
            <w:tcW w:w="4504" w:type="dxa"/>
          </w:tcPr>
          <w:p w14:paraId="10DCF12A" w14:textId="77777777" w:rsidR="00281438" w:rsidRPr="002E7EB1" w:rsidRDefault="005B4B3D" w:rsidP="002E7EB1">
            <w:pPr>
              <w:pStyle w:val="TableParagraph"/>
              <w:spacing w:before="51" w:line="360" w:lineRule="auto"/>
              <w:ind w:left="168"/>
              <w:rPr>
                <w:rFonts w:asciiTheme="minorHAnsi" w:hAnsiTheme="minorHAnsi" w:cstheme="minorHAnsi"/>
                <w:i/>
                <w:sz w:val="24"/>
                <w:szCs w:val="24"/>
              </w:rPr>
            </w:pPr>
            <w:r w:rsidRPr="002E7EB1">
              <w:rPr>
                <w:rFonts w:asciiTheme="minorHAnsi" w:hAnsiTheme="minorHAnsi" w:cstheme="minorHAnsi"/>
                <w:i/>
                <w:sz w:val="24"/>
                <w:szCs w:val="24"/>
              </w:rPr>
              <w:t xml:space="preserve">     University</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Gondar,</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Ethiopia</w:t>
            </w:r>
          </w:p>
        </w:tc>
      </w:tr>
      <w:tr w:rsidR="00281438" w:rsidRPr="002E7EB1" w14:paraId="1AFA0B89" w14:textId="77777777" w:rsidTr="005806AE">
        <w:trPr>
          <w:trHeight w:val="490"/>
        </w:trPr>
        <w:tc>
          <w:tcPr>
            <w:tcW w:w="1919" w:type="dxa"/>
            <w:tcBorders>
              <w:bottom w:val="single" w:sz="4" w:space="0" w:color="000000"/>
            </w:tcBorders>
          </w:tcPr>
          <w:p w14:paraId="6EE4290D" w14:textId="77777777" w:rsidR="00281438" w:rsidRPr="002E7EB1" w:rsidRDefault="005B4B3D" w:rsidP="002E7EB1">
            <w:pPr>
              <w:pStyle w:val="TableParagraph"/>
              <w:spacing w:before="51" w:line="360" w:lineRule="auto"/>
              <w:ind w:left="8"/>
              <w:rPr>
                <w:rFonts w:asciiTheme="minorHAnsi" w:hAnsiTheme="minorHAnsi" w:cstheme="minorHAnsi"/>
                <w:i/>
                <w:sz w:val="24"/>
                <w:szCs w:val="24"/>
              </w:rPr>
            </w:pPr>
            <w:r w:rsidRPr="002E7EB1">
              <w:rPr>
                <w:rFonts w:asciiTheme="minorHAnsi" w:hAnsiTheme="minorHAnsi" w:cstheme="minorHAnsi"/>
                <w:i/>
                <w:sz w:val="24"/>
                <w:szCs w:val="24"/>
              </w:rPr>
              <w:t>2015-2019</w:t>
            </w:r>
          </w:p>
        </w:tc>
        <w:tc>
          <w:tcPr>
            <w:tcW w:w="1527" w:type="dxa"/>
            <w:tcBorders>
              <w:bottom w:val="single" w:sz="4" w:space="0" w:color="000000"/>
            </w:tcBorders>
          </w:tcPr>
          <w:p w14:paraId="4207C2A5" w14:textId="77777777" w:rsidR="00281438" w:rsidRPr="002E7EB1" w:rsidRDefault="00281438" w:rsidP="002E7EB1">
            <w:pPr>
              <w:pStyle w:val="TableParagraph"/>
              <w:spacing w:line="360" w:lineRule="auto"/>
              <w:ind w:left="0"/>
              <w:rPr>
                <w:rFonts w:asciiTheme="minorHAnsi" w:hAnsiTheme="minorHAnsi" w:cstheme="minorHAnsi"/>
                <w:sz w:val="24"/>
                <w:szCs w:val="24"/>
              </w:rPr>
            </w:pPr>
          </w:p>
        </w:tc>
        <w:tc>
          <w:tcPr>
            <w:tcW w:w="3400" w:type="dxa"/>
            <w:tcBorders>
              <w:bottom w:val="single" w:sz="4" w:space="0" w:color="000000"/>
            </w:tcBorders>
          </w:tcPr>
          <w:p w14:paraId="3EC31593" w14:textId="5F9DE168" w:rsidR="00281438" w:rsidRPr="002E7EB1" w:rsidRDefault="005B4B3D" w:rsidP="002E7EB1">
            <w:pPr>
              <w:pStyle w:val="TableParagraph"/>
              <w:spacing w:before="51" w:line="360" w:lineRule="auto"/>
              <w:ind w:left="0"/>
              <w:rPr>
                <w:rFonts w:asciiTheme="minorHAnsi" w:hAnsiTheme="minorHAnsi" w:cstheme="minorHAnsi"/>
                <w:i/>
                <w:sz w:val="24"/>
                <w:szCs w:val="24"/>
              </w:rPr>
            </w:pPr>
            <w:r w:rsidRPr="002E7EB1">
              <w:rPr>
                <w:rFonts w:asciiTheme="minorHAnsi" w:hAnsiTheme="minorHAnsi" w:cstheme="minorHAnsi"/>
                <w:i/>
                <w:spacing w:val="-6"/>
                <w:sz w:val="24"/>
                <w:szCs w:val="24"/>
              </w:rPr>
              <w:t>BSc</w:t>
            </w:r>
            <w:r w:rsidRPr="002E7EB1">
              <w:rPr>
                <w:rFonts w:asciiTheme="minorHAnsi" w:hAnsiTheme="minorHAnsi" w:cstheme="minorHAnsi"/>
                <w:i/>
                <w:spacing w:val="-12"/>
                <w:sz w:val="24"/>
                <w:szCs w:val="24"/>
              </w:rPr>
              <w:t xml:space="preserve"> </w:t>
            </w:r>
            <w:r w:rsidRPr="002E7EB1">
              <w:rPr>
                <w:rFonts w:asciiTheme="minorHAnsi" w:hAnsiTheme="minorHAnsi" w:cstheme="minorHAnsi"/>
                <w:i/>
                <w:spacing w:val="-6"/>
                <w:sz w:val="24"/>
                <w:szCs w:val="24"/>
              </w:rPr>
              <w:t>in</w:t>
            </w:r>
            <w:r w:rsidRPr="002E7EB1">
              <w:rPr>
                <w:rFonts w:asciiTheme="minorHAnsi" w:hAnsiTheme="minorHAnsi" w:cstheme="minorHAnsi"/>
                <w:i/>
                <w:spacing w:val="-14"/>
                <w:sz w:val="24"/>
                <w:szCs w:val="24"/>
              </w:rPr>
              <w:t xml:space="preserve"> </w:t>
            </w:r>
            <w:r w:rsidRPr="002E7EB1">
              <w:rPr>
                <w:rFonts w:asciiTheme="minorHAnsi" w:hAnsiTheme="minorHAnsi" w:cstheme="minorHAnsi"/>
                <w:i/>
                <w:spacing w:val="-6"/>
                <w:sz w:val="24"/>
                <w:szCs w:val="24"/>
              </w:rPr>
              <w:t>Medical</w:t>
            </w:r>
            <w:r w:rsidRPr="002E7EB1">
              <w:rPr>
                <w:rFonts w:asciiTheme="minorHAnsi" w:hAnsiTheme="minorHAnsi" w:cstheme="minorHAnsi"/>
                <w:i/>
                <w:spacing w:val="-12"/>
                <w:sz w:val="24"/>
                <w:szCs w:val="24"/>
              </w:rPr>
              <w:t xml:space="preserve"> </w:t>
            </w:r>
            <w:r w:rsidR="00AA730E" w:rsidRPr="002E7EB1">
              <w:rPr>
                <w:rFonts w:asciiTheme="minorHAnsi" w:hAnsiTheme="minorHAnsi" w:cstheme="minorHAnsi"/>
                <w:i/>
                <w:spacing w:val="-6"/>
                <w:sz w:val="24"/>
                <w:szCs w:val="24"/>
              </w:rPr>
              <w:t>Laboratory</w:t>
            </w:r>
            <w:r w:rsidR="00AA730E" w:rsidRPr="002E7EB1">
              <w:rPr>
                <w:rFonts w:asciiTheme="minorHAnsi" w:hAnsiTheme="minorHAnsi" w:cstheme="minorHAnsi"/>
                <w:i/>
                <w:spacing w:val="-8"/>
                <w:sz w:val="24"/>
                <w:szCs w:val="24"/>
              </w:rPr>
              <w:t xml:space="preserve"> S</w:t>
            </w:r>
            <w:r w:rsidRPr="002E7EB1">
              <w:rPr>
                <w:rFonts w:asciiTheme="minorHAnsi" w:hAnsiTheme="minorHAnsi" w:cstheme="minorHAnsi"/>
                <w:i/>
                <w:spacing w:val="-5"/>
                <w:sz w:val="24"/>
                <w:szCs w:val="24"/>
              </w:rPr>
              <w:t xml:space="preserve">       3.77     </w:t>
            </w:r>
          </w:p>
        </w:tc>
        <w:tc>
          <w:tcPr>
            <w:tcW w:w="4504" w:type="dxa"/>
            <w:tcBorders>
              <w:bottom w:val="single" w:sz="4" w:space="0" w:color="000000"/>
            </w:tcBorders>
          </w:tcPr>
          <w:p w14:paraId="5D1F75E0" w14:textId="77777777" w:rsidR="00281438" w:rsidRPr="002E7EB1" w:rsidRDefault="005B4B3D" w:rsidP="002E7EB1">
            <w:pPr>
              <w:pStyle w:val="TableParagraph"/>
              <w:spacing w:before="51" w:line="360" w:lineRule="auto"/>
              <w:ind w:left="168"/>
              <w:rPr>
                <w:rFonts w:asciiTheme="minorHAnsi" w:hAnsiTheme="minorHAnsi" w:cstheme="minorHAnsi"/>
                <w:i/>
                <w:sz w:val="24"/>
                <w:szCs w:val="24"/>
              </w:rPr>
            </w:pPr>
            <w:r w:rsidRPr="002E7EB1">
              <w:rPr>
                <w:rFonts w:asciiTheme="minorHAnsi" w:hAnsiTheme="minorHAnsi" w:cstheme="minorHAnsi"/>
                <w:i/>
                <w:sz w:val="24"/>
                <w:szCs w:val="24"/>
              </w:rPr>
              <w:t xml:space="preserve">    University</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Gondar,</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Ethiopia</w:t>
            </w:r>
          </w:p>
        </w:tc>
      </w:tr>
      <w:tr w:rsidR="00281438" w:rsidRPr="002E7EB1" w14:paraId="6675855A" w14:textId="77777777" w:rsidTr="005806AE">
        <w:trPr>
          <w:trHeight w:val="387"/>
        </w:trPr>
        <w:tc>
          <w:tcPr>
            <w:tcW w:w="11350" w:type="dxa"/>
            <w:gridSpan w:val="4"/>
            <w:tcBorders>
              <w:top w:val="single" w:sz="4" w:space="0" w:color="000000"/>
            </w:tcBorders>
            <w:shd w:val="clear" w:color="auto" w:fill="D6E7EF"/>
          </w:tcPr>
          <w:p w14:paraId="05995599" w14:textId="77777777" w:rsidR="00281438" w:rsidRPr="002E7EB1" w:rsidRDefault="005B4B3D" w:rsidP="002E7EB1">
            <w:pPr>
              <w:pStyle w:val="TableParagraph"/>
              <w:tabs>
                <w:tab w:val="left" w:pos="10090"/>
              </w:tabs>
              <w:spacing w:line="360" w:lineRule="auto"/>
              <w:ind w:left="8" w:right="-15"/>
              <w:rPr>
                <w:rFonts w:asciiTheme="minorHAnsi" w:hAnsiTheme="minorHAnsi" w:cstheme="minorHAnsi"/>
                <w:b/>
                <w:sz w:val="24"/>
                <w:szCs w:val="24"/>
              </w:rPr>
            </w:pPr>
            <w:r w:rsidRPr="002E7EB1">
              <w:rPr>
                <w:rFonts w:asciiTheme="minorHAnsi" w:hAnsiTheme="minorHAnsi" w:cstheme="minorHAnsi"/>
                <w:b/>
                <w:sz w:val="24"/>
                <w:szCs w:val="24"/>
                <w:shd w:val="clear" w:color="auto" w:fill="D6E7EF"/>
              </w:rPr>
              <w:t>Work</w:t>
            </w:r>
            <w:r w:rsidRPr="002E7EB1">
              <w:rPr>
                <w:rFonts w:asciiTheme="minorHAnsi" w:hAnsiTheme="minorHAnsi" w:cstheme="minorHAnsi"/>
                <w:b/>
                <w:spacing w:val="-7"/>
                <w:sz w:val="24"/>
                <w:szCs w:val="24"/>
                <w:shd w:val="clear" w:color="auto" w:fill="D6E7EF"/>
              </w:rPr>
              <w:t xml:space="preserve"> </w:t>
            </w:r>
            <w:r w:rsidRPr="002E7EB1">
              <w:rPr>
                <w:rFonts w:asciiTheme="minorHAnsi" w:hAnsiTheme="minorHAnsi" w:cstheme="minorHAnsi"/>
                <w:b/>
                <w:sz w:val="24"/>
                <w:szCs w:val="24"/>
                <w:shd w:val="clear" w:color="auto" w:fill="D6E7EF"/>
              </w:rPr>
              <w:t>Experience</w:t>
            </w:r>
            <w:r w:rsidRPr="002E7EB1">
              <w:rPr>
                <w:rFonts w:asciiTheme="minorHAnsi" w:hAnsiTheme="minorHAnsi" w:cstheme="minorHAnsi"/>
                <w:b/>
                <w:spacing w:val="-4"/>
                <w:sz w:val="24"/>
                <w:szCs w:val="24"/>
                <w:shd w:val="clear" w:color="auto" w:fill="D6E7EF"/>
              </w:rPr>
              <w:t xml:space="preserve"> </w:t>
            </w:r>
            <w:r w:rsidRPr="002E7EB1">
              <w:rPr>
                <w:rFonts w:asciiTheme="minorHAnsi" w:hAnsiTheme="minorHAnsi" w:cstheme="minorHAnsi"/>
                <w:b/>
                <w:sz w:val="24"/>
                <w:szCs w:val="24"/>
                <w:shd w:val="clear" w:color="auto" w:fill="D6E7EF"/>
              </w:rPr>
              <w:t>Summary</w:t>
            </w:r>
            <w:r w:rsidRPr="002E7EB1">
              <w:rPr>
                <w:rFonts w:asciiTheme="minorHAnsi" w:hAnsiTheme="minorHAnsi" w:cstheme="minorHAnsi"/>
                <w:b/>
                <w:sz w:val="24"/>
                <w:szCs w:val="24"/>
                <w:shd w:val="clear" w:color="auto" w:fill="D6E7EF"/>
              </w:rPr>
              <w:tab/>
            </w:r>
          </w:p>
        </w:tc>
      </w:tr>
      <w:tr w:rsidR="00281438" w:rsidRPr="002E7EB1" w14:paraId="59E83240" w14:textId="77777777" w:rsidTr="005806AE">
        <w:trPr>
          <w:trHeight w:val="1491"/>
        </w:trPr>
        <w:tc>
          <w:tcPr>
            <w:tcW w:w="1919" w:type="dxa"/>
            <w:tcBorders>
              <w:bottom w:val="single" w:sz="4" w:space="0" w:color="000000"/>
            </w:tcBorders>
          </w:tcPr>
          <w:p w14:paraId="4589C56E" w14:textId="77777777" w:rsidR="00281438" w:rsidRPr="002E7EB1" w:rsidRDefault="005B4B3D" w:rsidP="002E7EB1">
            <w:pPr>
              <w:pStyle w:val="TableParagraph"/>
              <w:spacing w:before="51" w:line="360" w:lineRule="auto"/>
              <w:ind w:left="8"/>
              <w:rPr>
                <w:rFonts w:asciiTheme="minorHAnsi" w:hAnsiTheme="minorHAnsi" w:cstheme="minorHAnsi"/>
                <w:i/>
                <w:sz w:val="24"/>
                <w:szCs w:val="24"/>
              </w:rPr>
            </w:pPr>
            <w:r w:rsidRPr="002E7EB1">
              <w:rPr>
                <w:rFonts w:asciiTheme="minorHAnsi" w:hAnsiTheme="minorHAnsi" w:cstheme="minorHAnsi"/>
                <w:i/>
                <w:sz w:val="24"/>
                <w:szCs w:val="24"/>
              </w:rPr>
              <w:t>2022</w:t>
            </w:r>
            <w:r w:rsidRPr="002E7EB1">
              <w:rPr>
                <w:rFonts w:asciiTheme="minorHAnsi" w:hAnsiTheme="minorHAnsi" w:cstheme="minorHAnsi"/>
                <w:i/>
                <w:spacing w:val="-1"/>
                <w:sz w:val="24"/>
                <w:szCs w:val="24"/>
              </w:rPr>
              <w:t xml:space="preserve"> </w:t>
            </w:r>
            <w:r w:rsidRPr="002E7EB1">
              <w:rPr>
                <w:rFonts w:asciiTheme="minorHAnsi" w:hAnsiTheme="minorHAnsi" w:cstheme="minorHAnsi"/>
                <w:i/>
                <w:sz w:val="24"/>
                <w:szCs w:val="24"/>
              </w:rPr>
              <w:t>–</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Present</w:t>
            </w:r>
          </w:p>
          <w:p w14:paraId="5167F0D7" w14:textId="77777777" w:rsidR="00281438" w:rsidRPr="002E7EB1" w:rsidRDefault="005B4B3D" w:rsidP="002E7EB1">
            <w:pPr>
              <w:pStyle w:val="TableParagraph"/>
              <w:spacing w:before="189" w:line="360" w:lineRule="auto"/>
              <w:ind w:left="8"/>
              <w:rPr>
                <w:rFonts w:asciiTheme="minorHAnsi" w:hAnsiTheme="minorHAnsi" w:cstheme="minorHAnsi"/>
                <w:i/>
                <w:sz w:val="24"/>
                <w:szCs w:val="24"/>
              </w:rPr>
            </w:pPr>
            <w:r w:rsidRPr="002E7EB1">
              <w:rPr>
                <w:rFonts w:asciiTheme="minorHAnsi" w:hAnsiTheme="minorHAnsi" w:cstheme="minorHAnsi"/>
                <w:i/>
                <w:sz w:val="24"/>
                <w:szCs w:val="24"/>
              </w:rPr>
              <w:t>2020 -</w:t>
            </w:r>
            <w:r w:rsidRPr="002E7EB1">
              <w:rPr>
                <w:rFonts w:asciiTheme="minorHAnsi" w:hAnsiTheme="minorHAnsi" w:cstheme="minorHAnsi"/>
                <w:i/>
                <w:spacing w:val="-1"/>
                <w:sz w:val="24"/>
                <w:szCs w:val="24"/>
              </w:rPr>
              <w:t xml:space="preserve"> </w:t>
            </w:r>
            <w:r w:rsidRPr="002E7EB1">
              <w:rPr>
                <w:rFonts w:asciiTheme="minorHAnsi" w:hAnsiTheme="minorHAnsi" w:cstheme="minorHAnsi"/>
                <w:i/>
                <w:sz w:val="24"/>
                <w:szCs w:val="24"/>
              </w:rPr>
              <w:t>2022</w:t>
            </w:r>
          </w:p>
          <w:p w14:paraId="1B8F46D1" w14:textId="77777777" w:rsidR="00281438" w:rsidRPr="002E7EB1" w:rsidRDefault="005B4B3D" w:rsidP="002E7EB1">
            <w:pPr>
              <w:pStyle w:val="TableParagraph"/>
              <w:spacing w:before="185" w:line="360" w:lineRule="auto"/>
              <w:ind w:left="8"/>
              <w:rPr>
                <w:rFonts w:asciiTheme="minorHAnsi" w:hAnsiTheme="minorHAnsi" w:cstheme="minorHAnsi"/>
                <w:i/>
                <w:sz w:val="24"/>
                <w:szCs w:val="24"/>
              </w:rPr>
            </w:pPr>
            <w:r w:rsidRPr="002E7EB1">
              <w:rPr>
                <w:rFonts w:asciiTheme="minorHAnsi" w:hAnsiTheme="minorHAnsi" w:cstheme="minorHAnsi"/>
                <w:i/>
                <w:sz w:val="24"/>
                <w:szCs w:val="24"/>
              </w:rPr>
              <w:t>2019 –</w:t>
            </w:r>
            <w:r w:rsidRPr="002E7EB1">
              <w:rPr>
                <w:rFonts w:asciiTheme="minorHAnsi" w:hAnsiTheme="minorHAnsi" w:cstheme="minorHAnsi"/>
                <w:i/>
                <w:spacing w:val="-1"/>
                <w:sz w:val="24"/>
                <w:szCs w:val="24"/>
              </w:rPr>
              <w:t xml:space="preserve"> </w:t>
            </w:r>
            <w:r w:rsidRPr="002E7EB1">
              <w:rPr>
                <w:rFonts w:asciiTheme="minorHAnsi" w:hAnsiTheme="minorHAnsi" w:cstheme="minorHAnsi"/>
                <w:i/>
                <w:sz w:val="24"/>
                <w:szCs w:val="24"/>
              </w:rPr>
              <w:t>2020</w:t>
            </w:r>
          </w:p>
        </w:tc>
        <w:tc>
          <w:tcPr>
            <w:tcW w:w="9431" w:type="dxa"/>
            <w:gridSpan w:val="3"/>
            <w:tcBorders>
              <w:bottom w:val="single" w:sz="4" w:space="0" w:color="000000"/>
            </w:tcBorders>
          </w:tcPr>
          <w:p w14:paraId="629C8A2E" w14:textId="77777777" w:rsidR="00281438" w:rsidRPr="002E7EB1" w:rsidRDefault="005B4B3D" w:rsidP="002E7EB1">
            <w:pPr>
              <w:pStyle w:val="TableParagraph"/>
              <w:numPr>
                <w:ilvl w:val="0"/>
                <w:numId w:val="2"/>
              </w:numPr>
              <w:tabs>
                <w:tab w:val="left" w:pos="259"/>
              </w:tabs>
              <w:spacing w:before="92" w:line="360" w:lineRule="auto"/>
              <w:ind w:hanging="131"/>
              <w:rPr>
                <w:rFonts w:asciiTheme="minorHAnsi" w:hAnsiTheme="minorHAnsi" w:cstheme="minorHAnsi"/>
                <w:i/>
                <w:sz w:val="24"/>
                <w:szCs w:val="24"/>
              </w:rPr>
            </w:pPr>
            <w:r w:rsidRPr="002E7EB1">
              <w:rPr>
                <w:rFonts w:asciiTheme="minorHAnsi" w:hAnsiTheme="minorHAnsi" w:cstheme="minorHAnsi"/>
                <w:i/>
                <w:sz w:val="24"/>
                <w:szCs w:val="24"/>
              </w:rPr>
              <w:t>Lecturer</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at</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the</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University</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Gondar,</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Gondar</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Ethiopia</w:t>
            </w:r>
          </w:p>
          <w:p w14:paraId="2A6DE0C7" w14:textId="77777777" w:rsidR="00281438" w:rsidRPr="002E7EB1" w:rsidRDefault="005B4B3D" w:rsidP="002E7EB1">
            <w:pPr>
              <w:pStyle w:val="TableParagraph"/>
              <w:numPr>
                <w:ilvl w:val="0"/>
                <w:numId w:val="2"/>
              </w:numPr>
              <w:tabs>
                <w:tab w:val="left" w:pos="259"/>
              </w:tabs>
              <w:spacing w:before="187" w:line="360" w:lineRule="auto"/>
              <w:ind w:hanging="131"/>
              <w:rPr>
                <w:rFonts w:asciiTheme="minorHAnsi" w:hAnsiTheme="minorHAnsi" w:cstheme="minorHAnsi"/>
                <w:i/>
                <w:sz w:val="24"/>
                <w:szCs w:val="24"/>
              </w:rPr>
            </w:pPr>
            <w:r w:rsidRPr="002E7EB1">
              <w:rPr>
                <w:rFonts w:asciiTheme="minorHAnsi" w:hAnsiTheme="minorHAnsi" w:cstheme="minorHAnsi"/>
                <w:i/>
                <w:sz w:val="24"/>
                <w:szCs w:val="24"/>
              </w:rPr>
              <w:t>Assistant</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Lecturer</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at</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the</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University</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Gondar,</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Gondar</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Ethiopia</w:t>
            </w:r>
          </w:p>
          <w:p w14:paraId="5454F281" w14:textId="77777777" w:rsidR="00281438" w:rsidRPr="002E7EB1" w:rsidRDefault="005B4B3D" w:rsidP="002E7EB1">
            <w:pPr>
              <w:pStyle w:val="TableParagraph"/>
              <w:numPr>
                <w:ilvl w:val="0"/>
                <w:numId w:val="2"/>
              </w:numPr>
              <w:tabs>
                <w:tab w:val="left" w:pos="259"/>
              </w:tabs>
              <w:spacing w:before="187" w:line="360" w:lineRule="auto"/>
              <w:ind w:hanging="131"/>
              <w:rPr>
                <w:rFonts w:asciiTheme="minorHAnsi" w:hAnsiTheme="minorHAnsi" w:cstheme="minorHAnsi"/>
                <w:i/>
                <w:sz w:val="24"/>
                <w:szCs w:val="24"/>
              </w:rPr>
            </w:pPr>
            <w:r w:rsidRPr="002E7EB1">
              <w:rPr>
                <w:rFonts w:asciiTheme="minorHAnsi" w:hAnsiTheme="minorHAnsi" w:cstheme="minorHAnsi"/>
                <w:i/>
                <w:sz w:val="24"/>
                <w:szCs w:val="24"/>
              </w:rPr>
              <w:t>Graduate</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Assistant</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II</w:t>
            </w:r>
            <w:r w:rsidRPr="002E7EB1">
              <w:rPr>
                <w:rFonts w:asciiTheme="minorHAnsi" w:hAnsiTheme="minorHAnsi" w:cstheme="minorHAnsi"/>
                <w:i/>
                <w:spacing w:val="-8"/>
                <w:sz w:val="24"/>
                <w:szCs w:val="24"/>
              </w:rPr>
              <w:t xml:space="preserve"> </w:t>
            </w:r>
            <w:r w:rsidRPr="002E7EB1">
              <w:rPr>
                <w:rFonts w:asciiTheme="minorHAnsi" w:hAnsiTheme="minorHAnsi" w:cstheme="minorHAnsi"/>
                <w:i/>
                <w:sz w:val="24"/>
                <w:szCs w:val="24"/>
              </w:rPr>
              <w:t>at</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the</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University</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Gondar,</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Gondar</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Ethiopia</w:t>
            </w:r>
          </w:p>
        </w:tc>
      </w:tr>
      <w:tr w:rsidR="00281438" w:rsidRPr="002E7EB1" w14:paraId="037B171B" w14:textId="77777777" w:rsidTr="005806AE">
        <w:trPr>
          <w:trHeight w:val="2258"/>
        </w:trPr>
        <w:tc>
          <w:tcPr>
            <w:tcW w:w="11350" w:type="dxa"/>
            <w:gridSpan w:val="4"/>
            <w:tcBorders>
              <w:top w:val="single" w:sz="4" w:space="0" w:color="000000"/>
              <w:bottom w:val="single" w:sz="4" w:space="0" w:color="000000"/>
            </w:tcBorders>
          </w:tcPr>
          <w:p w14:paraId="3BDCB6F7" w14:textId="77777777" w:rsidR="00281438" w:rsidRPr="002E7EB1" w:rsidRDefault="005B4B3D" w:rsidP="002E7EB1">
            <w:pPr>
              <w:pStyle w:val="TableParagraph"/>
              <w:tabs>
                <w:tab w:val="left" w:pos="9974"/>
              </w:tabs>
              <w:spacing w:before="40" w:line="360" w:lineRule="auto"/>
              <w:ind w:left="8"/>
              <w:rPr>
                <w:rFonts w:asciiTheme="minorHAnsi" w:hAnsiTheme="minorHAnsi" w:cstheme="minorHAnsi"/>
                <w:b/>
                <w:sz w:val="24"/>
                <w:szCs w:val="24"/>
              </w:rPr>
            </w:pPr>
            <w:r w:rsidRPr="002E7EB1">
              <w:rPr>
                <w:rFonts w:asciiTheme="minorHAnsi" w:hAnsiTheme="minorHAnsi" w:cstheme="minorHAnsi"/>
                <w:b/>
                <w:spacing w:val="-1"/>
                <w:sz w:val="24"/>
                <w:szCs w:val="24"/>
                <w:shd w:val="clear" w:color="auto" w:fill="D6E7EF"/>
              </w:rPr>
              <w:t>Teaching</w:t>
            </w:r>
            <w:r w:rsidRPr="002E7EB1">
              <w:rPr>
                <w:rFonts w:asciiTheme="minorHAnsi" w:hAnsiTheme="minorHAnsi" w:cstheme="minorHAnsi"/>
                <w:b/>
                <w:spacing w:val="-12"/>
                <w:sz w:val="24"/>
                <w:szCs w:val="24"/>
                <w:shd w:val="clear" w:color="auto" w:fill="D6E7EF"/>
              </w:rPr>
              <w:t xml:space="preserve"> </w:t>
            </w:r>
            <w:r w:rsidRPr="002E7EB1">
              <w:rPr>
                <w:rFonts w:asciiTheme="minorHAnsi" w:hAnsiTheme="minorHAnsi" w:cstheme="minorHAnsi"/>
                <w:b/>
                <w:sz w:val="24"/>
                <w:szCs w:val="24"/>
                <w:shd w:val="clear" w:color="auto" w:fill="D6E7EF"/>
              </w:rPr>
              <w:t>experience</w:t>
            </w:r>
            <w:r w:rsidRPr="002E7EB1">
              <w:rPr>
                <w:rFonts w:asciiTheme="minorHAnsi" w:hAnsiTheme="minorHAnsi" w:cstheme="minorHAnsi"/>
                <w:b/>
                <w:sz w:val="24"/>
                <w:szCs w:val="24"/>
                <w:shd w:val="clear" w:color="auto" w:fill="D6E7EF"/>
              </w:rPr>
              <w:tab/>
            </w:r>
          </w:p>
          <w:p w14:paraId="1D63E2EC" w14:textId="77777777" w:rsidR="00281438" w:rsidRPr="002E7EB1" w:rsidRDefault="005B4B3D" w:rsidP="002E7EB1">
            <w:pPr>
              <w:pStyle w:val="TableParagraph"/>
              <w:numPr>
                <w:ilvl w:val="0"/>
                <w:numId w:val="3"/>
              </w:numPr>
              <w:tabs>
                <w:tab w:val="left" w:pos="548"/>
                <w:tab w:val="left" w:pos="549"/>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 xml:space="preserve">Medical Microbiology </w:t>
            </w:r>
          </w:p>
          <w:p w14:paraId="1C052C43" w14:textId="77777777" w:rsidR="00281438" w:rsidRPr="002E7EB1" w:rsidRDefault="005B4B3D" w:rsidP="002E7EB1">
            <w:pPr>
              <w:pStyle w:val="TableParagraph"/>
              <w:numPr>
                <w:ilvl w:val="0"/>
                <w:numId w:val="3"/>
              </w:numPr>
              <w:tabs>
                <w:tab w:val="left" w:pos="548"/>
                <w:tab w:val="left" w:pos="549"/>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Medical</w:t>
            </w:r>
            <w:r w:rsidRPr="002E7EB1">
              <w:rPr>
                <w:rFonts w:asciiTheme="minorHAnsi" w:hAnsiTheme="minorHAnsi" w:cstheme="minorHAnsi"/>
                <w:i/>
                <w:spacing w:val="-12"/>
                <w:sz w:val="24"/>
                <w:szCs w:val="24"/>
              </w:rPr>
              <w:t xml:space="preserve"> </w:t>
            </w:r>
            <w:r w:rsidRPr="002E7EB1">
              <w:rPr>
                <w:rFonts w:asciiTheme="minorHAnsi" w:hAnsiTheme="minorHAnsi" w:cstheme="minorHAnsi"/>
                <w:i/>
                <w:sz w:val="24"/>
                <w:szCs w:val="24"/>
              </w:rPr>
              <w:t>Protozoology,</w:t>
            </w:r>
            <w:r w:rsidRPr="002E7EB1">
              <w:rPr>
                <w:rFonts w:asciiTheme="minorHAnsi" w:hAnsiTheme="minorHAnsi" w:cstheme="minorHAnsi"/>
                <w:i/>
                <w:spacing w:val="-11"/>
                <w:sz w:val="24"/>
                <w:szCs w:val="24"/>
              </w:rPr>
              <w:t xml:space="preserve"> </w:t>
            </w:r>
            <w:r w:rsidRPr="002E7EB1">
              <w:rPr>
                <w:rFonts w:asciiTheme="minorHAnsi" w:hAnsiTheme="minorHAnsi" w:cstheme="minorHAnsi"/>
                <w:i/>
                <w:sz w:val="24"/>
                <w:szCs w:val="24"/>
              </w:rPr>
              <w:t>Medical</w:t>
            </w:r>
            <w:r w:rsidRPr="002E7EB1">
              <w:rPr>
                <w:rFonts w:asciiTheme="minorHAnsi" w:hAnsiTheme="minorHAnsi" w:cstheme="minorHAnsi"/>
                <w:i/>
                <w:spacing w:val="-11"/>
                <w:sz w:val="24"/>
                <w:szCs w:val="24"/>
              </w:rPr>
              <w:t xml:space="preserve"> </w:t>
            </w:r>
            <w:r w:rsidRPr="002E7EB1">
              <w:rPr>
                <w:rFonts w:asciiTheme="minorHAnsi" w:hAnsiTheme="minorHAnsi" w:cstheme="minorHAnsi"/>
                <w:i/>
                <w:sz w:val="24"/>
                <w:szCs w:val="24"/>
              </w:rPr>
              <w:t>Helminthology,</w:t>
            </w:r>
            <w:r w:rsidRPr="002E7EB1">
              <w:rPr>
                <w:rFonts w:asciiTheme="minorHAnsi" w:hAnsiTheme="minorHAnsi" w:cstheme="minorHAnsi"/>
                <w:i/>
                <w:spacing w:val="-11"/>
                <w:sz w:val="24"/>
                <w:szCs w:val="24"/>
              </w:rPr>
              <w:t xml:space="preserve"> </w:t>
            </w:r>
            <w:r w:rsidRPr="002E7EB1">
              <w:rPr>
                <w:rFonts w:asciiTheme="minorHAnsi" w:hAnsiTheme="minorHAnsi" w:cstheme="minorHAnsi"/>
                <w:i/>
                <w:sz w:val="24"/>
                <w:szCs w:val="24"/>
              </w:rPr>
              <w:t>Ocular</w:t>
            </w:r>
            <w:r w:rsidRPr="002E7EB1">
              <w:rPr>
                <w:rFonts w:asciiTheme="minorHAnsi" w:hAnsiTheme="minorHAnsi" w:cstheme="minorHAnsi"/>
                <w:i/>
                <w:spacing w:val="-11"/>
                <w:sz w:val="24"/>
                <w:szCs w:val="24"/>
              </w:rPr>
              <w:t xml:space="preserve"> </w:t>
            </w:r>
            <w:r w:rsidRPr="002E7EB1">
              <w:rPr>
                <w:rFonts w:asciiTheme="minorHAnsi" w:hAnsiTheme="minorHAnsi" w:cstheme="minorHAnsi"/>
                <w:i/>
                <w:sz w:val="24"/>
                <w:szCs w:val="24"/>
              </w:rPr>
              <w:t>Parasitology</w:t>
            </w:r>
          </w:p>
          <w:p w14:paraId="0D7FC67B" w14:textId="77777777" w:rsidR="00281438" w:rsidRPr="002E7EB1" w:rsidRDefault="005B4B3D" w:rsidP="002E7EB1">
            <w:pPr>
              <w:pStyle w:val="TableParagraph"/>
              <w:numPr>
                <w:ilvl w:val="0"/>
                <w:numId w:val="3"/>
              </w:numPr>
              <w:tabs>
                <w:tab w:val="left" w:pos="548"/>
                <w:tab w:val="left" w:pos="549"/>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Immuno-parasitology,</w:t>
            </w:r>
            <w:r w:rsidRPr="002E7EB1">
              <w:rPr>
                <w:rFonts w:asciiTheme="minorHAnsi" w:hAnsiTheme="minorHAnsi" w:cstheme="minorHAnsi"/>
                <w:i/>
                <w:spacing w:val="-10"/>
                <w:sz w:val="24"/>
                <w:szCs w:val="24"/>
              </w:rPr>
              <w:t xml:space="preserve"> </w:t>
            </w:r>
            <w:r w:rsidRPr="002E7EB1">
              <w:rPr>
                <w:rFonts w:asciiTheme="minorHAnsi" w:hAnsiTheme="minorHAnsi" w:cstheme="minorHAnsi"/>
                <w:i/>
                <w:sz w:val="24"/>
                <w:szCs w:val="24"/>
              </w:rPr>
              <w:t>Clinical</w:t>
            </w:r>
            <w:r w:rsidRPr="002E7EB1">
              <w:rPr>
                <w:rFonts w:asciiTheme="minorHAnsi" w:hAnsiTheme="minorHAnsi" w:cstheme="minorHAnsi"/>
                <w:i/>
                <w:spacing w:val="-10"/>
                <w:sz w:val="24"/>
                <w:szCs w:val="24"/>
              </w:rPr>
              <w:t xml:space="preserve"> </w:t>
            </w:r>
            <w:r w:rsidRPr="002E7EB1">
              <w:rPr>
                <w:rFonts w:asciiTheme="minorHAnsi" w:hAnsiTheme="minorHAnsi" w:cstheme="minorHAnsi"/>
                <w:i/>
                <w:sz w:val="24"/>
                <w:szCs w:val="24"/>
              </w:rPr>
              <w:t>Laboratory</w:t>
            </w:r>
            <w:r w:rsidRPr="002E7EB1">
              <w:rPr>
                <w:rFonts w:asciiTheme="minorHAnsi" w:hAnsiTheme="minorHAnsi" w:cstheme="minorHAnsi"/>
                <w:i/>
                <w:spacing w:val="-9"/>
                <w:sz w:val="24"/>
                <w:szCs w:val="24"/>
              </w:rPr>
              <w:t xml:space="preserve"> </w:t>
            </w:r>
            <w:r w:rsidRPr="002E7EB1">
              <w:rPr>
                <w:rFonts w:asciiTheme="minorHAnsi" w:hAnsiTheme="minorHAnsi" w:cstheme="minorHAnsi"/>
                <w:i/>
                <w:sz w:val="24"/>
                <w:szCs w:val="24"/>
              </w:rPr>
              <w:t>Methods,</w:t>
            </w:r>
          </w:p>
          <w:p w14:paraId="79EE22BD" w14:textId="77777777" w:rsidR="00281438" w:rsidRPr="002E7EB1" w:rsidRDefault="005B4B3D" w:rsidP="002E7EB1">
            <w:pPr>
              <w:pStyle w:val="TableParagraph"/>
              <w:numPr>
                <w:ilvl w:val="0"/>
                <w:numId w:val="3"/>
              </w:numPr>
              <w:tabs>
                <w:tab w:val="left" w:pos="548"/>
                <w:tab w:val="left" w:pos="549"/>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Molecular</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and</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Diagnostic</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Parasitology</w:t>
            </w:r>
          </w:p>
          <w:p w14:paraId="3FB7A67E" w14:textId="77777777" w:rsidR="00281438" w:rsidRPr="002E7EB1" w:rsidRDefault="005B4B3D" w:rsidP="002E7EB1">
            <w:pPr>
              <w:pStyle w:val="TableParagraph"/>
              <w:numPr>
                <w:ilvl w:val="0"/>
                <w:numId w:val="3"/>
              </w:numPr>
              <w:tabs>
                <w:tab w:val="left" w:pos="548"/>
                <w:tab w:val="left" w:pos="549"/>
              </w:tabs>
              <w:spacing w:before="150"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Medical</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Microbiology</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course</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for</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Medical</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and</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different</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health</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science</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students.</w:t>
            </w:r>
          </w:p>
        </w:tc>
      </w:tr>
      <w:tr w:rsidR="00281438" w:rsidRPr="002E7EB1" w14:paraId="3EF03283" w14:textId="77777777" w:rsidTr="005806AE">
        <w:trPr>
          <w:trHeight w:val="2248"/>
        </w:trPr>
        <w:tc>
          <w:tcPr>
            <w:tcW w:w="11350" w:type="dxa"/>
            <w:gridSpan w:val="4"/>
            <w:tcBorders>
              <w:top w:val="single" w:sz="4" w:space="0" w:color="000000"/>
              <w:bottom w:val="single" w:sz="4" w:space="0" w:color="000000"/>
            </w:tcBorders>
          </w:tcPr>
          <w:p w14:paraId="2432066E" w14:textId="77777777" w:rsidR="00281438" w:rsidRPr="002E7EB1" w:rsidRDefault="005B4B3D" w:rsidP="002E7EB1">
            <w:pPr>
              <w:pStyle w:val="TableParagraph"/>
              <w:tabs>
                <w:tab w:val="left" w:pos="9974"/>
              </w:tabs>
              <w:spacing w:line="360" w:lineRule="auto"/>
              <w:ind w:left="8"/>
              <w:rPr>
                <w:rFonts w:asciiTheme="minorHAnsi" w:hAnsiTheme="minorHAnsi" w:cstheme="minorHAnsi"/>
                <w:b/>
                <w:sz w:val="24"/>
                <w:szCs w:val="24"/>
              </w:rPr>
            </w:pPr>
            <w:r w:rsidRPr="002E7EB1">
              <w:rPr>
                <w:rFonts w:asciiTheme="minorHAnsi" w:hAnsiTheme="minorHAnsi" w:cstheme="minorHAnsi"/>
                <w:b/>
                <w:sz w:val="24"/>
                <w:szCs w:val="24"/>
                <w:shd w:val="clear" w:color="auto" w:fill="D6E7EF"/>
              </w:rPr>
              <w:lastRenderedPageBreak/>
              <w:t>Professional</w:t>
            </w:r>
            <w:r w:rsidRPr="002E7EB1">
              <w:rPr>
                <w:rFonts w:asciiTheme="minorHAnsi" w:hAnsiTheme="minorHAnsi" w:cstheme="minorHAnsi"/>
                <w:b/>
                <w:spacing w:val="-7"/>
                <w:sz w:val="24"/>
                <w:szCs w:val="24"/>
                <w:shd w:val="clear" w:color="auto" w:fill="D6E7EF"/>
              </w:rPr>
              <w:t xml:space="preserve"> </w:t>
            </w:r>
            <w:r w:rsidRPr="002E7EB1">
              <w:rPr>
                <w:rFonts w:asciiTheme="minorHAnsi" w:hAnsiTheme="minorHAnsi" w:cstheme="minorHAnsi"/>
                <w:b/>
                <w:sz w:val="24"/>
                <w:szCs w:val="24"/>
                <w:shd w:val="clear" w:color="auto" w:fill="D6E7EF"/>
              </w:rPr>
              <w:t>Related</w:t>
            </w:r>
            <w:r w:rsidRPr="002E7EB1">
              <w:rPr>
                <w:rFonts w:asciiTheme="minorHAnsi" w:hAnsiTheme="minorHAnsi" w:cstheme="minorHAnsi"/>
                <w:b/>
                <w:spacing w:val="-7"/>
                <w:sz w:val="24"/>
                <w:szCs w:val="24"/>
                <w:shd w:val="clear" w:color="auto" w:fill="D6E7EF"/>
              </w:rPr>
              <w:t xml:space="preserve"> </w:t>
            </w:r>
            <w:r w:rsidRPr="002E7EB1">
              <w:rPr>
                <w:rFonts w:asciiTheme="minorHAnsi" w:hAnsiTheme="minorHAnsi" w:cstheme="minorHAnsi"/>
                <w:b/>
                <w:sz w:val="24"/>
                <w:szCs w:val="24"/>
                <w:shd w:val="clear" w:color="auto" w:fill="D6E7EF"/>
              </w:rPr>
              <w:t>Skills</w:t>
            </w:r>
            <w:r w:rsidRPr="002E7EB1">
              <w:rPr>
                <w:rFonts w:asciiTheme="minorHAnsi" w:hAnsiTheme="minorHAnsi" w:cstheme="minorHAnsi"/>
                <w:b/>
                <w:sz w:val="24"/>
                <w:szCs w:val="24"/>
                <w:shd w:val="clear" w:color="auto" w:fill="D6E7EF"/>
              </w:rPr>
              <w:tab/>
            </w:r>
          </w:p>
          <w:p w14:paraId="2E2D7677" w14:textId="77777777" w:rsidR="00281438" w:rsidRPr="002E7EB1" w:rsidRDefault="005B4B3D" w:rsidP="002E7EB1">
            <w:pPr>
              <w:pStyle w:val="TableParagraph"/>
              <w:numPr>
                <w:ilvl w:val="0"/>
                <w:numId w:val="4"/>
              </w:numPr>
              <w:tabs>
                <w:tab w:val="left" w:pos="548"/>
                <w:tab w:val="left" w:pos="549"/>
              </w:tabs>
              <w:spacing w:before="145"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Statistics:</w:t>
            </w:r>
            <w:r w:rsidRPr="002E7EB1">
              <w:rPr>
                <w:rFonts w:asciiTheme="minorHAnsi" w:hAnsiTheme="minorHAnsi" w:cstheme="minorHAnsi"/>
                <w:i/>
                <w:spacing w:val="-9"/>
                <w:sz w:val="24"/>
                <w:szCs w:val="24"/>
              </w:rPr>
              <w:t xml:space="preserve"> </w:t>
            </w:r>
            <w:r w:rsidRPr="002E7EB1">
              <w:rPr>
                <w:rFonts w:asciiTheme="minorHAnsi" w:hAnsiTheme="minorHAnsi" w:cstheme="minorHAnsi"/>
                <w:i/>
                <w:sz w:val="24"/>
                <w:szCs w:val="24"/>
              </w:rPr>
              <w:t>R,</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Stata,</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Epi-data,</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SPSS,</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Endnote,</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Zotero</w:t>
            </w:r>
          </w:p>
          <w:p w14:paraId="2126782B" w14:textId="77777777" w:rsidR="00281438" w:rsidRPr="002E7EB1" w:rsidRDefault="005B4B3D" w:rsidP="002E7EB1">
            <w:pPr>
              <w:pStyle w:val="TableParagraph"/>
              <w:numPr>
                <w:ilvl w:val="0"/>
                <w:numId w:val="4"/>
              </w:numPr>
              <w:tabs>
                <w:tab w:val="left" w:pos="548"/>
                <w:tab w:val="left" w:pos="549"/>
              </w:tabs>
              <w:spacing w:before="147"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Diagnostic</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techniques:</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qPCR,</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ELSA,</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flow</w:t>
            </w:r>
            <w:r w:rsidRPr="002E7EB1">
              <w:rPr>
                <w:rFonts w:asciiTheme="minorHAnsi" w:hAnsiTheme="minorHAnsi" w:cstheme="minorHAnsi"/>
                <w:i/>
                <w:spacing w:val="-8"/>
                <w:sz w:val="24"/>
                <w:szCs w:val="24"/>
              </w:rPr>
              <w:t xml:space="preserve"> </w:t>
            </w:r>
            <w:r w:rsidRPr="002E7EB1">
              <w:rPr>
                <w:rFonts w:asciiTheme="minorHAnsi" w:hAnsiTheme="minorHAnsi" w:cstheme="minorHAnsi"/>
                <w:i/>
                <w:sz w:val="24"/>
                <w:szCs w:val="24"/>
              </w:rPr>
              <w:t>cytometry,</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Microscopy,</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and</w:t>
            </w:r>
            <w:r w:rsidRPr="002E7EB1">
              <w:rPr>
                <w:rFonts w:asciiTheme="minorHAnsi" w:hAnsiTheme="minorHAnsi" w:cstheme="minorHAnsi"/>
                <w:i/>
                <w:spacing w:val="-8"/>
                <w:sz w:val="24"/>
                <w:szCs w:val="24"/>
              </w:rPr>
              <w:t xml:space="preserve"> </w:t>
            </w:r>
            <w:r w:rsidRPr="002E7EB1">
              <w:rPr>
                <w:rFonts w:asciiTheme="minorHAnsi" w:hAnsiTheme="minorHAnsi" w:cstheme="minorHAnsi"/>
                <w:i/>
                <w:sz w:val="24"/>
                <w:szCs w:val="24"/>
              </w:rPr>
              <w:t>Gel</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electrophoresis</w:t>
            </w:r>
          </w:p>
          <w:p w14:paraId="5BDCC14B" w14:textId="77777777" w:rsidR="00281438" w:rsidRPr="002E7EB1" w:rsidRDefault="005B4B3D" w:rsidP="002E7EB1">
            <w:pPr>
              <w:pStyle w:val="TableParagraph"/>
              <w:numPr>
                <w:ilvl w:val="0"/>
                <w:numId w:val="4"/>
              </w:numPr>
              <w:tabs>
                <w:tab w:val="left" w:pos="548"/>
                <w:tab w:val="left" w:pos="549"/>
              </w:tabs>
              <w:spacing w:before="146" w:line="360" w:lineRule="auto"/>
              <w:ind w:hanging="361"/>
              <w:rPr>
                <w:rFonts w:asciiTheme="minorHAnsi" w:hAnsiTheme="minorHAnsi" w:cstheme="minorHAnsi"/>
                <w:sz w:val="24"/>
                <w:szCs w:val="24"/>
              </w:rPr>
            </w:pPr>
            <w:r w:rsidRPr="002E7EB1">
              <w:rPr>
                <w:rFonts w:asciiTheme="minorHAnsi" w:hAnsiTheme="minorHAnsi" w:cstheme="minorHAnsi"/>
                <w:sz w:val="24"/>
                <w:szCs w:val="24"/>
              </w:rPr>
              <w:t>Laboratory</w:t>
            </w:r>
            <w:r w:rsidRPr="002E7EB1">
              <w:rPr>
                <w:rFonts w:asciiTheme="minorHAnsi" w:hAnsiTheme="minorHAnsi" w:cstheme="minorHAnsi"/>
                <w:spacing w:val="-11"/>
                <w:sz w:val="24"/>
                <w:szCs w:val="24"/>
              </w:rPr>
              <w:t xml:space="preserve"> </w:t>
            </w:r>
            <w:r w:rsidRPr="002E7EB1">
              <w:rPr>
                <w:rFonts w:asciiTheme="minorHAnsi" w:hAnsiTheme="minorHAnsi" w:cstheme="minorHAnsi"/>
                <w:sz w:val="24"/>
                <w:szCs w:val="24"/>
              </w:rPr>
              <w:t>protocol</w:t>
            </w:r>
            <w:r w:rsidRPr="002E7EB1">
              <w:rPr>
                <w:rFonts w:asciiTheme="minorHAnsi" w:hAnsiTheme="minorHAnsi" w:cstheme="minorHAnsi"/>
                <w:spacing w:val="-10"/>
                <w:sz w:val="24"/>
                <w:szCs w:val="24"/>
              </w:rPr>
              <w:t xml:space="preserve"> </w:t>
            </w:r>
            <w:r w:rsidRPr="002E7EB1">
              <w:rPr>
                <w:rFonts w:asciiTheme="minorHAnsi" w:hAnsiTheme="minorHAnsi" w:cstheme="minorHAnsi"/>
                <w:sz w:val="24"/>
                <w:szCs w:val="24"/>
              </w:rPr>
              <w:t>development</w:t>
            </w:r>
          </w:p>
        </w:tc>
      </w:tr>
    </w:tbl>
    <w:p w14:paraId="1FCEA462" w14:textId="77777777" w:rsidR="00281438" w:rsidRPr="002E7EB1" w:rsidRDefault="00281438" w:rsidP="002E7EB1">
      <w:pPr>
        <w:spacing w:line="360" w:lineRule="auto"/>
        <w:rPr>
          <w:rFonts w:asciiTheme="minorHAnsi" w:hAnsiTheme="minorHAnsi" w:cstheme="minorHAnsi"/>
          <w:sz w:val="24"/>
          <w:szCs w:val="24"/>
        </w:rPr>
      </w:pPr>
      <w:r w:rsidRPr="002E7EB1">
        <w:rPr>
          <w:rFonts w:asciiTheme="minorHAnsi" w:hAnsiTheme="minorHAnsi" w:cstheme="minorHAnsi"/>
        </w:rPr>
        <w:br w:type="page"/>
      </w:r>
    </w:p>
    <w:tbl>
      <w:tblPr>
        <w:tblW w:w="0" w:type="auto"/>
        <w:tblInd w:w="-540" w:type="dxa"/>
        <w:tblLayout w:type="fixed"/>
        <w:tblCellMar>
          <w:left w:w="0" w:type="dxa"/>
          <w:right w:w="0" w:type="dxa"/>
        </w:tblCellMar>
        <w:tblLook w:val="04A0" w:firstRow="1" w:lastRow="0" w:firstColumn="1" w:lastColumn="0" w:noHBand="0" w:noVBand="1"/>
      </w:tblPr>
      <w:tblGrid>
        <w:gridCol w:w="10480"/>
      </w:tblGrid>
      <w:tr w:rsidR="00281438" w:rsidRPr="002E7EB1" w14:paraId="4AC1ED4E" w14:textId="77777777" w:rsidTr="0013181F">
        <w:trPr>
          <w:trHeight w:val="195"/>
        </w:trPr>
        <w:tc>
          <w:tcPr>
            <w:tcW w:w="10480" w:type="dxa"/>
          </w:tcPr>
          <w:p w14:paraId="55850071" w14:textId="77777777" w:rsidR="00281438" w:rsidRPr="002E7EB1" w:rsidRDefault="005B4B3D" w:rsidP="002E7EB1">
            <w:pPr>
              <w:pStyle w:val="TableParagraph"/>
              <w:spacing w:before="6" w:line="360" w:lineRule="auto"/>
              <w:ind w:left="12"/>
              <w:rPr>
                <w:rFonts w:asciiTheme="minorHAnsi" w:hAnsiTheme="minorHAnsi" w:cstheme="minorHAnsi"/>
                <w:b/>
                <w:i/>
                <w:sz w:val="24"/>
                <w:szCs w:val="24"/>
              </w:rPr>
            </w:pPr>
            <w:r w:rsidRPr="002E7EB1">
              <w:rPr>
                <w:rFonts w:asciiTheme="minorHAnsi" w:hAnsiTheme="minorHAnsi" w:cstheme="minorHAnsi"/>
                <w:b/>
                <w:i/>
                <w:spacing w:val="-7"/>
                <w:sz w:val="24"/>
                <w:szCs w:val="24"/>
              </w:rPr>
              <w:lastRenderedPageBreak/>
              <w:t>RESEARCH</w:t>
            </w:r>
            <w:r w:rsidRPr="002E7EB1">
              <w:rPr>
                <w:rFonts w:asciiTheme="minorHAnsi" w:hAnsiTheme="minorHAnsi" w:cstheme="minorHAnsi"/>
                <w:b/>
                <w:i/>
                <w:spacing w:val="-12"/>
                <w:sz w:val="24"/>
                <w:szCs w:val="24"/>
              </w:rPr>
              <w:t xml:space="preserve"> </w:t>
            </w:r>
            <w:r w:rsidRPr="002E7EB1">
              <w:rPr>
                <w:rFonts w:asciiTheme="minorHAnsi" w:hAnsiTheme="minorHAnsi" w:cstheme="minorHAnsi"/>
                <w:b/>
                <w:i/>
                <w:spacing w:val="-6"/>
                <w:sz w:val="24"/>
                <w:szCs w:val="24"/>
              </w:rPr>
              <w:t>INTEREST</w:t>
            </w:r>
          </w:p>
          <w:p w14:paraId="6A6EDBC5" w14:textId="77777777" w:rsidR="00281438" w:rsidRPr="002E7EB1" w:rsidRDefault="005B4B3D" w:rsidP="002E7EB1">
            <w:pPr>
              <w:pStyle w:val="TableParagraph"/>
              <w:numPr>
                <w:ilvl w:val="0"/>
                <w:numId w:val="5"/>
              </w:numPr>
              <w:tabs>
                <w:tab w:val="left" w:pos="824"/>
                <w:tab w:val="left" w:pos="825"/>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pacing w:val="-5"/>
                <w:sz w:val="24"/>
                <w:szCs w:val="24"/>
              </w:rPr>
              <w:t xml:space="preserve">Clinical research and biomarkers identification for tropical microbial diseases  </w:t>
            </w:r>
          </w:p>
          <w:p w14:paraId="39F203E9" w14:textId="77777777" w:rsidR="00281438" w:rsidRPr="002E7EB1" w:rsidRDefault="005B4B3D" w:rsidP="002E7EB1">
            <w:pPr>
              <w:pStyle w:val="TableParagraph"/>
              <w:numPr>
                <w:ilvl w:val="0"/>
                <w:numId w:val="5"/>
              </w:numPr>
              <w:tabs>
                <w:tab w:val="left" w:pos="824"/>
                <w:tab w:val="left" w:pos="825"/>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Vaccine</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and</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Drug</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Candidate</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Discover</w:t>
            </w:r>
            <w:r w:rsidRPr="002E7EB1">
              <w:rPr>
                <w:rFonts w:asciiTheme="minorHAnsi" w:hAnsiTheme="minorHAnsi" w:cstheme="minorHAnsi"/>
                <w:i/>
                <w:spacing w:val="-5"/>
                <w:sz w:val="24"/>
                <w:szCs w:val="24"/>
              </w:rPr>
              <w:t>.</w:t>
            </w:r>
          </w:p>
          <w:p w14:paraId="148CD857" w14:textId="77777777" w:rsidR="00281438" w:rsidRPr="002E7EB1" w:rsidRDefault="005B4B3D" w:rsidP="002E7EB1">
            <w:pPr>
              <w:pStyle w:val="TableParagraph"/>
              <w:numPr>
                <w:ilvl w:val="0"/>
                <w:numId w:val="5"/>
              </w:numPr>
              <w:tabs>
                <w:tab w:val="left" w:pos="824"/>
                <w:tab w:val="left" w:pos="825"/>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pacing w:val="-6"/>
                <w:sz w:val="24"/>
                <w:szCs w:val="24"/>
              </w:rPr>
              <w:t>Molecular</w:t>
            </w:r>
            <w:r w:rsidRPr="002E7EB1">
              <w:rPr>
                <w:rFonts w:asciiTheme="minorHAnsi" w:hAnsiTheme="minorHAnsi" w:cstheme="minorHAnsi"/>
                <w:i/>
                <w:spacing w:val="-12"/>
                <w:sz w:val="24"/>
                <w:szCs w:val="24"/>
              </w:rPr>
              <w:t xml:space="preserve"> </w:t>
            </w:r>
            <w:r w:rsidRPr="002E7EB1">
              <w:rPr>
                <w:rFonts w:asciiTheme="minorHAnsi" w:hAnsiTheme="minorHAnsi" w:cstheme="minorHAnsi"/>
                <w:i/>
                <w:spacing w:val="-6"/>
                <w:sz w:val="24"/>
                <w:szCs w:val="24"/>
              </w:rPr>
              <w:t>Biology</w:t>
            </w:r>
            <w:r w:rsidRPr="002E7EB1">
              <w:rPr>
                <w:rFonts w:asciiTheme="minorHAnsi" w:hAnsiTheme="minorHAnsi" w:cstheme="minorHAnsi"/>
                <w:i/>
                <w:spacing w:val="-10"/>
                <w:sz w:val="24"/>
                <w:szCs w:val="24"/>
              </w:rPr>
              <w:t xml:space="preserve"> </w:t>
            </w:r>
            <w:r w:rsidRPr="002E7EB1">
              <w:rPr>
                <w:rFonts w:asciiTheme="minorHAnsi" w:hAnsiTheme="minorHAnsi" w:cstheme="minorHAnsi"/>
                <w:i/>
                <w:spacing w:val="-6"/>
                <w:sz w:val="24"/>
                <w:szCs w:val="24"/>
              </w:rPr>
              <w:t>and</w:t>
            </w:r>
            <w:r w:rsidRPr="002E7EB1">
              <w:rPr>
                <w:rFonts w:asciiTheme="minorHAnsi" w:hAnsiTheme="minorHAnsi" w:cstheme="minorHAnsi"/>
                <w:i/>
                <w:spacing w:val="-12"/>
                <w:sz w:val="24"/>
                <w:szCs w:val="24"/>
              </w:rPr>
              <w:t xml:space="preserve"> </w:t>
            </w:r>
            <w:r w:rsidRPr="002E7EB1">
              <w:rPr>
                <w:rFonts w:asciiTheme="minorHAnsi" w:hAnsiTheme="minorHAnsi" w:cstheme="minorHAnsi"/>
                <w:i/>
                <w:spacing w:val="-6"/>
                <w:sz w:val="24"/>
                <w:szCs w:val="24"/>
              </w:rPr>
              <w:t>immunology</w:t>
            </w:r>
            <w:r w:rsidRPr="002E7EB1">
              <w:rPr>
                <w:rFonts w:asciiTheme="minorHAnsi" w:hAnsiTheme="minorHAnsi" w:cstheme="minorHAnsi"/>
                <w:i/>
                <w:spacing w:val="-10"/>
                <w:sz w:val="24"/>
                <w:szCs w:val="24"/>
              </w:rPr>
              <w:t xml:space="preserve"> </w:t>
            </w:r>
            <w:r w:rsidRPr="002E7EB1">
              <w:rPr>
                <w:rFonts w:asciiTheme="minorHAnsi" w:hAnsiTheme="minorHAnsi" w:cstheme="minorHAnsi"/>
                <w:i/>
                <w:spacing w:val="-6"/>
                <w:sz w:val="24"/>
                <w:szCs w:val="24"/>
              </w:rPr>
              <w:t>of</w:t>
            </w:r>
            <w:r w:rsidRPr="002E7EB1">
              <w:rPr>
                <w:rFonts w:asciiTheme="minorHAnsi" w:hAnsiTheme="minorHAnsi" w:cstheme="minorHAnsi"/>
                <w:i/>
                <w:spacing w:val="-12"/>
                <w:sz w:val="24"/>
                <w:szCs w:val="24"/>
              </w:rPr>
              <w:t xml:space="preserve"> </w:t>
            </w:r>
            <w:r w:rsidRPr="002E7EB1">
              <w:rPr>
                <w:rFonts w:asciiTheme="minorHAnsi" w:hAnsiTheme="minorHAnsi" w:cstheme="minorHAnsi"/>
                <w:i/>
                <w:spacing w:val="-6"/>
                <w:sz w:val="24"/>
                <w:szCs w:val="24"/>
              </w:rPr>
              <w:t>infectious</w:t>
            </w:r>
            <w:r w:rsidRPr="002E7EB1">
              <w:rPr>
                <w:rFonts w:asciiTheme="minorHAnsi" w:hAnsiTheme="minorHAnsi" w:cstheme="minorHAnsi"/>
                <w:i/>
                <w:spacing w:val="-10"/>
                <w:sz w:val="24"/>
                <w:szCs w:val="24"/>
              </w:rPr>
              <w:t xml:space="preserve"> </w:t>
            </w:r>
            <w:r w:rsidRPr="002E7EB1">
              <w:rPr>
                <w:rFonts w:asciiTheme="minorHAnsi" w:hAnsiTheme="minorHAnsi" w:cstheme="minorHAnsi"/>
                <w:i/>
                <w:spacing w:val="-5"/>
                <w:sz w:val="24"/>
                <w:szCs w:val="24"/>
              </w:rPr>
              <w:t>diseases</w:t>
            </w:r>
          </w:p>
          <w:p w14:paraId="7A543B26" w14:textId="31417C30" w:rsidR="00281438" w:rsidRPr="002E7EB1" w:rsidRDefault="005B4B3D" w:rsidP="002E7EB1">
            <w:pPr>
              <w:pStyle w:val="TableParagraph"/>
              <w:numPr>
                <w:ilvl w:val="0"/>
                <w:numId w:val="5"/>
              </w:numPr>
              <w:tabs>
                <w:tab w:val="left" w:pos="824"/>
                <w:tab w:val="left" w:pos="825"/>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pacing w:val="-5"/>
                <w:sz w:val="24"/>
                <w:szCs w:val="24"/>
              </w:rPr>
              <w:t xml:space="preserve">Characterization of clinical and </w:t>
            </w:r>
            <w:r w:rsidR="00773CF9" w:rsidRPr="002E7EB1">
              <w:rPr>
                <w:rFonts w:asciiTheme="minorHAnsi" w:hAnsiTheme="minorHAnsi" w:cstheme="minorHAnsi"/>
                <w:i/>
                <w:spacing w:val="-5"/>
                <w:sz w:val="24"/>
                <w:szCs w:val="24"/>
              </w:rPr>
              <w:t>molecular markers</w:t>
            </w:r>
            <w:r w:rsidRPr="002E7EB1">
              <w:rPr>
                <w:rFonts w:asciiTheme="minorHAnsi" w:hAnsiTheme="minorHAnsi" w:cstheme="minorHAnsi"/>
                <w:i/>
                <w:spacing w:val="-5"/>
                <w:sz w:val="24"/>
                <w:szCs w:val="24"/>
              </w:rPr>
              <w:t xml:space="preserve"> for </w:t>
            </w:r>
            <w:r w:rsidR="00AA730E" w:rsidRPr="002E7EB1">
              <w:rPr>
                <w:rFonts w:asciiTheme="minorHAnsi" w:hAnsiTheme="minorHAnsi" w:cstheme="minorHAnsi"/>
                <w:i/>
                <w:spacing w:val="-5"/>
                <w:sz w:val="24"/>
                <w:szCs w:val="24"/>
              </w:rPr>
              <w:t>microbial drug</w:t>
            </w:r>
            <w:r w:rsidRPr="002E7EB1">
              <w:rPr>
                <w:rFonts w:asciiTheme="minorHAnsi" w:hAnsiTheme="minorHAnsi" w:cstheme="minorHAnsi"/>
                <w:i/>
                <w:spacing w:val="-5"/>
                <w:sz w:val="24"/>
                <w:szCs w:val="24"/>
              </w:rPr>
              <w:t xml:space="preserve"> resistance </w:t>
            </w:r>
          </w:p>
          <w:p w14:paraId="0C6E0DD4" w14:textId="77777777" w:rsidR="00281438" w:rsidRPr="002E7EB1" w:rsidRDefault="005B4B3D" w:rsidP="002E7EB1">
            <w:pPr>
              <w:pStyle w:val="TableParagraph"/>
              <w:numPr>
                <w:ilvl w:val="0"/>
                <w:numId w:val="5"/>
              </w:numPr>
              <w:tabs>
                <w:tab w:val="left" w:pos="824"/>
                <w:tab w:val="left" w:pos="825"/>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pacing w:val="-5"/>
                <w:sz w:val="24"/>
                <w:szCs w:val="24"/>
              </w:rPr>
              <w:t>Innovation to non-invasive diagnostic strategies for field surveillance and elimination of microbe</w:t>
            </w:r>
          </w:p>
          <w:p w14:paraId="75153C94" w14:textId="77777777" w:rsidR="00281438" w:rsidRPr="002E7EB1" w:rsidRDefault="005B4B3D" w:rsidP="002E7EB1">
            <w:pPr>
              <w:pStyle w:val="TableParagraph"/>
              <w:numPr>
                <w:ilvl w:val="0"/>
                <w:numId w:val="5"/>
              </w:numPr>
              <w:tabs>
                <w:tab w:val="left" w:pos="824"/>
                <w:tab w:val="left" w:pos="825"/>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pacing w:val="-7"/>
                <w:sz w:val="24"/>
                <w:szCs w:val="24"/>
              </w:rPr>
              <w:t>Infectious</w:t>
            </w:r>
            <w:r w:rsidRPr="002E7EB1">
              <w:rPr>
                <w:rFonts w:asciiTheme="minorHAnsi" w:hAnsiTheme="minorHAnsi" w:cstheme="minorHAnsi"/>
                <w:i/>
                <w:spacing w:val="-11"/>
                <w:sz w:val="24"/>
                <w:szCs w:val="24"/>
              </w:rPr>
              <w:t xml:space="preserve"> </w:t>
            </w:r>
            <w:r w:rsidRPr="002E7EB1">
              <w:rPr>
                <w:rFonts w:asciiTheme="minorHAnsi" w:hAnsiTheme="minorHAnsi" w:cstheme="minorHAnsi"/>
                <w:i/>
                <w:spacing w:val="-7"/>
                <w:sz w:val="24"/>
                <w:szCs w:val="24"/>
              </w:rPr>
              <w:t>disease</w:t>
            </w:r>
            <w:r w:rsidRPr="002E7EB1">
              <w:rPr>
                <w:rFonts w:asciiTheme="minorHAnsi" w:hAnsiTheme="minorHAnsi" w:cstheme="minorHAnsi"/>
                <w:i/>
                <w:spacing w:val="-13"/>
                <w:sz w:val="24"/>
                <w:szCs w:val="24"/>
              </w:rPr>
              <w:t xml:space="preserve"> </w:t>
            </w:r>
            <w:r w:rsidRPr="002E7EB1">
              <w:rPr>
                <w:rFonts w:asciiTheme="minorHAnsi" w:hAnsiTheme="minorHAnsi" w:cstheme="minorHAnsi"/>
                <w:i/>
                <w:spacing w:val="-6"/>
                <w:sz w:val="24"/>
                <w:szCs w:val="24"/>
              </w:rPr>
              <w:t>epidemiology,</w:t>
            </w:r>
            <w:r w:rsidRPr="002E7EB1">
              <w:rPr>
                <w:rFonts w:asciiTheme="minorHAnsi" w:hAnsiTheme="minorHAnsi" w:cstheme="minorHAnsi"/>
                <w:i/>
                <w:spacing w:val="-10"/>
                <w:sz w:val="24"/>
                <w:szCs w:val="24"/>
              </w:rPr>
              <w:t xml:space="preserve"> </w:t>
            </w:r>
            <w:r w:rsidRPr="002E7EB1">
              <w:rPr>
                <w:rFonts w:asciiTheme="minorHAnsi" w:hAnsiTheme="minorHAnsi" w:cstheme="minorHAnsi"/>
                <w:i/>
                <w:spacing w:val="-6"/>
                <w:sz w:val="24"/>
                <w:szCs w:val="24"/>
              </w:rPr>
              <w:t>prevention,</w:t>
            </w:r>
            <w:r w:rsidRPr="002E7EB1">
              <w:rPr>
                <w:rFonts w:asciiTheme="minorHAnsi" w:hAnsiTheme="minorHAnsi" w:cstheme="minorHAnsi"/>
                <w:i/>
                <w:spacing w:val="-11"/>
                <w:sz w:val="24"/>
                <w:szCs w:val="24"/>
              </w:rPr>
              <w:t xml:space="preserve"> </w:t>
            </w:r>
            <w:r w:rsidRPr="002E7EB1">
              <w:rPr>
                <w:rFonts w:asciiTheme="minorHAnsi" w:hAnsiTheme="minorHAnsi" w:cstheme="minorHAnsi"/>
                <w:i/>
                <w:spacing w:val="-6"/>
                <w:sz w:val="24"/>
                <w:szCs w:val="24"/>
              </w:rPr>
              <w:t>and</w:t>
            </w:r>
            <w:r w:rsidRPr="002E7EB1">
              <w:rPr>
                <w:rFonts w:asciiTheme="minorHAnsi" w:hAnsiTheme="minorHAnsi" w:cstheme="minorHAnsi"/>
                <w:i/>
                <w:spacing w:val="-15"/>
                <w:sz w:val="24"/>
                <w:szCs w:val="24"/>
              </w:rPr>
              <w:t xml:space="preserve"> </w:t>
            </w:r>
            <w:r w:rsidRPr="002E7EB1">
              <w:rPr>
                <w:rFonts w:asciiTheme="minorHAnsi" w:hAnsiTheme="minorHAnsi" w:cstheme="minorHAnsi"/>
                <w:i/>
                <w:spacing w:val="-6"/>
                <w:sz w:val="24"/>
                <w:szCs w:val="24"/>
              </w:rPr>
              <w:t>control</w:t>
            </w:r>
            <w:r w:rsidRPr="002E7EB1">
              <w:rPr>
                <w:rFonts w:asciiTheme="minorHAnsi" w:hAnsiTheme="minorHAnsi" w:cstheme="minorHAnsi"/>
                <w:i/>
                <w:spacing w:val="-13"/>
                <w:sz w:val="24"/>
                <w:szCs w:val="24"/>
              </w:rPr>
              <w:t xml:space="preserve"> </w:t>
            </w:r>
            <w:r w:rsidRPr="002E7EB1">
              <w:rPr>
                <w:rFonts w:asciiTheme="minorHAnsi" w:hAnsiTheme="minorHAnsi" w:cstheme="minorHAnsi"/>
                <w:i/>
                <w:spacing w:val="-6"/>
                <w:sz w:val="24"/>
                <w:szCs w:val="24"/>
              </w:rPr>
              <w:t>strategies</w:t>
            </w:r>
          </w:p>
        </w:tc>
      </w:tr>
      <w:tr w:rsidR="00281438" w:rsidRPr="002E7EB1" w14:paraId="493FC0D0" w14:textId="77777777" w:rsidTr="0013181F">
        <w:trPr>
          <w:trHeight w:val="101"/>
        </w:trPr>
        <w:tc>
          <w:tcPr>
            <w:tcW w:w="10480" w:type="dxa"/>
            <w:shd w:val="clear" w:color="auto" w:fill="D6E7EF"/>
          </w:tcPr>
          <w:p w14:paraId="0CB9A6C6" w14:textId="77777777" w:rsidR="00281438" w:rsidRPr="002E7EB1" w:rsidRDefault="005B4B3D" w:rsidP="002E7EB1">
            <w:pPr>
              <w:pStyle w:val="TableParagraph"/>
              <w:spacing w:before="6" w:line="360" w:lineRule="auto"/>
              <w:ind w:left="0"/>
              <w:rPr>
                <w:rFonts w:asciiTheme="minorHAnsi" w:hAnsiTheme="minorHAnsi" w:cstheme="minorHAnsi"/>
                <w:b/>
                <w:sz w:val="24"/>
                <w:szCs w:val="24"/>
              </w:rPr>
            </w:pPr>
            <w:r w:rsidRPr="002E7EB1">
              <w:rPr>
                <w:rFonts w:asciiTheme="minorHAnsi" w:hAnsiTheme="minorHAnsi" w:cstheme="minorHAnsi"/>
                <w:b/>
                <w:sz w:val="24"/>
                <w:szCs w:val="24"/>
              </w:rPr>
              <w:t>Selected</w:t>
            </w:r>
            <w:r w:rsidRPr="002E7EB1">
              <w:rPr>
                <w:rFonts w:asciiTheme="minorHAnsi" w:hAnsiTheme="minorHAnsi" w:cstheme="minorHAnsi"/>
                <w:b/>
                <w:spacing w:val="-11"/>
                <w:sz w:val="24"/>
                <w:szCs w:val="24"/>
              </w:rPr>
              <w:t xml:space="preserve"> </w:t>
            </w:r>
            <w:r w:rsidRPr="002E7EB1">
              <w:rPr>
                <w:rFonts w:asciiTheme="minorHAnsi" w:hAnsiTheme="minorHAnsi" w:cstheme="minorHAnsi"/>
                <w:b/>
                <w:sz w:val="24"/>
                <w:szCs w:val="24"/>
              </w:rPr>
              <w:t>Training</w:t>
            </w:r>
          </w:p>
        </w:tc>
      </w:tr>
      <w:tr w:rsidR="00281438" w:rsidRPr="002E7EB1" w14:paraId="408B1078" w14:textId="77777777" w:rsidTr="0013181F">
        <w:trPr>
          <w:trHeight w:val="194"/>
        </w:trPr>
        <w:tc>
          <w:tcPr>
            <w:tcW w:w="10480" w:type="dxa"/>
            <w:tcBorders>
              <w:bottom w:val="single" w:sz="4" w:space="0" w:color="000000"/>
            </w:tcBorders>
          </w:tcPr>
          <w:p w14:paraId="2DD4BEF6" w14:textId="77777777" w:rsidR="00281438" w:rsidRPr="002E7EB1" w:rsidRDefault="005B4B3D" w:rsidP="002E7EB1">
            <w:pPr>
              <w:pStyle w:val="TableParagraph"/>
              <w:numPr>
                <w:ilvl w:val="0"/>
                <w:numId w:val="6"/>
              </w:numPr>
              <w:tabs>
                <w:tab w:val="left" w:pos="824"/>
                <w:tab w:val="left" w:pos="825"/>
              </w:tabs>
              <w:spacing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Hand</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on</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short</w:t>
            </w:r>
            <w:r w:rsidRPr="002E7EB1">
              <w:rPr>
                <w:rFonts w:asciiTheme="minorHAnsi" w:hAnsiTheme="minorHAnsi" w:cstheme="minorHAnsi"/>
                <w:i/>
                <w:spacing w:val="-1"/>
                <w:sz w:val="24"/>
                <w:szCs w:val="24"/>
              </w:rPr>
              <w:t xml:space="preserve"> </w:t>
            </w:r>
            <w:r w:rsidRPr="002E7EB1">
              <w:rPr>
                <w:rFonts w:asciiTheme="minorHAnsi" w:hAnsiTheme="minorHAnsi" w:cstheme="minorHAnsi"/>
                <w:i/>
                <w:sz w:val="24"/>
                <w:szCs w:val="24"/>
              </w:rPr>
              <w:t>term</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training</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on</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advance</w:t>
            </w:r>
            <w:r w:rsidRPr="002E7EB1">
              <w:rPr>
                <w:rFonts w:asciiTheme="minorHAnsi" w:hAnsiTheme="minorHAnsi" w:cstheme="minorHAnsi"/>
                <w:i/>
                <w:spacing w:val="-1"/>
                <w:sz w:val="24"/>
                <w:szCs w:val="24"/>
              </w:rPr>
              <w:t xml:space="preserve"> </w:t>
            </w:r>
            <w:r w:rsidRPr="002E7EB1">
              <w:rPr>
                <w:rFonts w:asciiTheme="minorHAnsi" w:hAnsiTheme="minorHAnsi" w:cstheme="minorHAnsi"/>
                <w:i/>
                <w:sz w:val="24"/>
                <w:szCs w:val="24"/>
              </w:rPr>
              <w:t>molecular</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diagnosis</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1"/>
                <w:sz w:val="24"/>
                <w:szCs w:val="24"/>
              </w:rPr>
              <w:t xml:space="preserve"> </w:t>
            </w:r>
            <w:r w:rsidRPr="002E7EB1">
              <w:rPr>
                <w:rFonts w:asciiTheme="minorHAnsi" w:hAnsiTheme="minorHAnsi" w:cstheme="minorHAnsi"/>
                <w:i/>
                <w:sz w:val="24"/>
                <w:szCs w:val="24"/>
              </w:rPr>
              <w:t>malaria</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using</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qPCR</w:t>
            </w:r>
          </w:p>
          <w:p w14:paraId="55AE9D36" w14:textId="77777777" w:rsidR="00281438" w:rsidRPr="002E7EB1" w:rsidRDefault="005B4B3D" w:rsidP="002E7EB1">
            <w:pPr>
              <w:pStyle w:val="TableParagraph"/>
              <w:numPr>
                <w:ilvl w:val="0"/>
                <w:numId w:val="6"/>
              </w:numPr>
              <w:tabs>
                <w:tab w:val="left" w:pos="824"/>
                <w:tab w:val="left" w:pos="825"/>
              </w:tabs>
              <w:spacing w:before="147"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Hand</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on</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short</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term</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training</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on</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Flow</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Cytometry</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organized</w:t>
            </w:r>
          </w:p>
          <w:p w14:paraId="26D20326" w14:textId="77777777" w:rsidR="00281438" w:rsidRPr="002E7EB1" w:rsidRDefault="005B4B3D" w:rsidP="002E7EB1">
            <w:pPr>
              <w:pStyle w:val="TableParagraph"/>
              <w:numPr>
                <w:ilvl w:val="0"/>
                <w:numId w:val="6"/>
              </w:numPr>
              <w:tabs>
                <w:tab w:val="left" w:pos="824"/>
                <w:tab w:val="left" w:pos="825"/>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Hand</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on</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training</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on</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malarial</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laboratory</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diagnosis</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and</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quality</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assurance</w:t>
            </w:r>
          </w:p>
          <w:p w14:paraId="61CF9D2C" w14:textId="77777777" w:rsidR="00281438" w:rsidRPr="002E7EB1" w:rsidRDefault="005B4B3D" w:rsidP="002E7EB1">
            <w:pPr>
              <w:pStyle w:val="TableParagraph"/>
              <w:numPr>
                <w:ilvl w:val="0"/>
                <w:numId w:val="6"/>
              </w:numPr>
              <w:tabs>
                <w:tab w:val="left" w:pos="879"/>
                <w:tab w:val="left" w:pos="880"/>
              </w:tabs>
              <w:spacing w:before="146" w:line="360" w:lineRule="auto"/>
              <w:ind w:left="879" w:hanging="416"/>
              <w:rPr>
                <w:rFonts w:asciiTheme="minorHAnsi" w:hAnsiTheme="minorHAnsi" w:cstheme="minorHAnsi"/>
                <w:i/>
                <w:sz w:val="24"/>
                <w:szCs w:val="24"/>
              </w:rPr>
            </w:pPr>
            <w:r w:rsidRPr="002E7EB1">
              <w:rPr>
                <w:rFonts w:asciiTheme="minorHAnsi" w:hAnsiTheme="minorHAnsi" w:cstheme="minorHAnsi"/>
                <w:i/>
                <w:sz w:val="24"/>
                <w:szCs w:val="24"/>
              </w:rPr>
              <w:t>Hand</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on</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training</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on</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comprehensive</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(HIV/TB</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&amp;</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Malaria</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Laboratory</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Diagnosis)</w:t>
            </w:r>
          </w:p>
          <w:p w14:paraId="74CD8F0D" w14:textId="77777777" w:rsidR="00281438" w:rsidRPr="002E7EB1" w:rsidRDefault="005B4B3D" w:rsidP="002E7EB1">
            <w:pPr>
              <w:pStyle w:val="TableParagraph"/>
              <w:numPr>
                <w:ilvl w:val="0"/>
                <w:numId w:val="6"/>
              </w:numPr>
              <w:tabs>
                <w:tab w:val="left" w:pos="824"/>
                <w:tab w:val="left" w:pos="825"/>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Hand</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on</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training</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on</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systematic</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review</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and</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meta-analysis</w:t>
            </w:r>
          </w:p>
          <w:p w14:paraId="0CF5DF69" w14:textId="77777777" w:rsidR="00281438" w:rsidRPr="002E7EB1" w:rsidRDefault="005B4B3D" w:rsidP="002E7EB1">
            <w:pPr>
              <w:pStyle w:val="TableParagraph"/>
              <w:numPr>
                <w:ilvl w:val="0"/>
                <w:numId w:val="6"/>
              </w:numPr>
              <w:tabs>
                <w:tab w:val="left" w:pos="824"/>
                <w:tab w:val="left" w:pos="825"/>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Hand</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on</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training</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on</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basic</w:t>
            </w:r>
            <w:r w:rsidRPr="002E7EB1">
              <w:rPr>
                <w:rFonts w:asciiTheme="minorHAnsi" w:hAnsiTheme="minorHAnsi" w:cstheme="minorHAnsi"/>
                <w:i/>
                <w:spacing w:val="-1"/>
                <w:sz w:val="24"/>
                <w:szCs w:val="24"/>
              </w:rPr>
              <w:t xml:space="preserve"> </w:t>
            </w:r>
            <w:r w:rsidRPr="002E7EB1">
              <w:rPr>
                <w:rFonts w:asciiTheme="minorHAnsi" w:hAnsiTheme="minorHAnsi" w:cstheme="minorHAnsi"/>
                <w:i/>
                <w:sz w:val="24"/>
                <w:szCs w:val="24"/>
              </w:rPr>
              <w:t>research</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methods</w:t>
            </w:r>
          </w:p>
          <w:p w14:paraId="4F887205" w14:textId="77777777" w:rsidR="00281438" w:rsidRPr="002E7EB1" w:rsidRDefault="005B4B3D" w:rsidP="002E7EB1">
            <w:pPr>
              <w:pStyle w:val="TableParagraph"/>
              <w:numPr>
                <w:ilvl w:val="0"/>
                <w:numId w:val="6"/>
              </w:numPr>
              <w:tabs>
                <w:tab w:val="left" w:pos="824"/>
                <w:tab w:val="left" w:pos="825"/>
              </w:tabs>
              <w:spacing w:before="147"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Higher</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Diploma</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Program</w:t>
            </w:r>
            <w:r w:rsidRPr="002E7EB1">
              <w:rPr>
                <w:rFonts w:asciiTheme="minorHAnsi" w:hAnsiTheme="minorHAnsi" w:cstheme="minorHAnsi"/>
                <w:i/>
                <w:spacing w:val="-1"/>
                <w:sz w:val="24"/>
                <w:szCs w:val="24"/>
              </w:rPr>
              <w:t xml:space="preserve"> </w:t>
            </w:r>
            <w:r w:rsidRPr="002E7EB1">
              <w:rPr>
                <w:rFonts w:asciiTheme="minorHAnsi" w:hAnsiTheme="minorHAnsi" w:cstheme="minorHAnsi"/>
                <w:i/>
                <w:sz w:val="24"/>
                <w:szCs w:val="24"/>
              </w:rPr>
              <w:t>(HDP)</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for</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teaching</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methodology</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training</w:t>
            </w:r>
          </w:p>
        </w:tc>
      </w:tr>
      <w:tr w:rsidR="00281438" w:rsidRPr="002E7EB1" w14:paraId="500E2F15" w14:textId="77777777" w:rsidTr="0013181F">
        <w:trPr>
          <w:trHeight w:val="101"/>
        </w:trPr>
        <w:tc>
          <w:tcPr>
            <w:tcW w:w="10480" w:type="dxa"/>
            <w:tcBorders>
              <w:top w:val="single" w:sz="4" w:space="0" w:color="000000"/>
            </w:tcBorders>
            <w:shd w:val="clear" w:color="auto" w:fill="D6E7EF"/>
          </w:tcPr>
          <w:p w14:paraId="32039F97" w14:textId="77777777" w:rsidR="00281438" w:rsidRPr="002E7EB1" w:rsidRDefault="005B4B3D" w:rsidP="002E7EB1">
            <w:pPr>
              <w:pStyle w:val="TableParagraph"/>
              <w:spacing w:before="1" w:line="360" w:lineRule="auto"/>
              <w:ind w:left="12"/>
              <w:rPr>
                <w:rFonts w:asciiTheme="minorHAnsi" w:hAnsiTheme="minorHAnsi" w:cstheme="minorHAnsi"/>
                <w:b/>
                <w:sz w:val="24"/>
                <w:szCs w:val="24"/>
              </w:rPr>
            </w:pPr>
            <w:r w:rsidRPr="002E7EB1">
              <w:rPr>
                <w:rFonts w:asciiTheme="minorHAnsi" w:hAnsiTheme="minorHAnsi" w:cstheme="minorHAnsi"/>
                <w:b/>
                <w:sz w:val="24"/>
                <w:szCs w:val="24"/>
              </w:rPr>
              <w:t xml:space="preserve">               Publications</w:t>
            </w:r>
          </w:p>
        </w:tc>
      </w:tr>
      <w:tr w:rsidR="00281438" w:rsidRPr="002E7EB1" w14:paraId="1C95BED7" w14:textId="77777777" w:rsidTr="0013181F">
        <w:trPr>
          <w:trHeight w:val="455"/>
        </w:trPr>
        <w:tc>
          <w:tcPr>
            <w:tcW w:w="10480" w:type="dxa"/>
          </w:tcPr>
          <w:p w14:paraId="4B31208E" w14:textId="723D5518" w:rsidR="00281438" w:rsidRPr="002E7EB1" w:rsidRDefault="005B4B3D"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Georgia" w:hAnsiTheme="minorHAnsi" w:cstheme="minorHAnsi"/>
                <w:b/>
                <w:bCs/>
                <w:sz w:val="24"/>
                <w:szCs w:val="24"/>
              </w:rPr>
            </w:pPr>
            <w:hyperlink r:id="rId6" w:anchor="auth-Mebratu-Tamir-Aff1" w:history="1">
              <w:r w:rsidRPr="002E7EB1">
                <w:rPr>
                  <w:rStyle w:val="Hyperlink"/>
                  <w:rFonts w:asciiTheme="minorHAnsi" w:eastAsia="Helvetica" w:hAnsiTheme="minorHAnsi" w:cstheme="minorHAnsi"/>
                  <w:b/>
                  <w:bCs/>
                  <w:color w:val="auto"/>
                  <w:sz w:val="24"/>
                  <w:szCs w:val="24"/>
                  <w:u w:val="none"/>
                  <w:shd w:val="clear" w:color="auto" w:fill="FFFFFF"/>
                </w:rPr>
                <w:t>Mebratu Tamir</w:t>
              </w:r>
            </w:hyperlink>
            <w:r w:rsidRPr="002E7EB1">
              <w:rPr>
                <w:rFonts w:asciiTheme="minorHAnsi" w:eastAsia="Helvetica" w:hAnsiTheme="minorHAnsi" w:cstheme="minorHAnsi"/>
                <w:b/>
                <w:bCs/>
                <w:sz w:val="24"/>
                <w:szCs w:val="24"/>
                <w:shd w:val="clear" w:color="auto" w:fill="FFFFFF"/>
              </w:rPr>
              <w:t>,</w:t>
            </w:r>
            <w:r w:rsidRPr="002E7EB1">
              <w:rPr>
                <w:rFonts w:asciiTheme="minorHAnsi" w:eastAsia="Helvetica" w:hAnsiTheme="minorHAnsi" w:cstheme="minorHAnsi"/>
                <w:sz w:val="24"/>
                <w:szCs w:val="24"/>
                <w:shd w:val="clear" w:color="auto" w:fill="FFFFFF"/>
              </w:rPr>
              <w:t> </w:t>
            </w:r>
            <w:hyperlink r:id="rId7" w:anchor="auth-Aman_Mossa-Abdella-Aff2" w:history="1">
              <w:r w:rsidRPr="002E7EB1">
                <w:rPr>
                  <w:rStyle w:val="Hyperlink"/>
                  <w:rFonts w:asciiTheme="minorHAnsi" w:eastAsia="Helvetica" w:hAnsiTheme="minorHAnsi" w:cstheme="minorHAnsi"/>
                  <w:color w:val="auto"/>
                  <w:sz w:val="24"/>
                  <w:szCs w:val="24"/>
                  <w:u w:val="none"/>
                  <w:shd w:val="clear" w:color="auto" w:fill="FFFFFF"/>
                </w:rPr>
                <w:t>Aman</w:t>
              </w:r>
              <w:r w:rsidR="002E7EB1">
                <w:rPr>
                  <w:rStyle w:val="Hyperlink"/>
                  <w:rFonts w:asciiTheme="minorHAnsi" w:eastAsia="Helvetica" w:hAnsiTheme="minorHAnsi" w:cstheme="minorHAnsi"/>
                  <w:color w:val="auto"/>
                  <w:sz w:val="24"/>
                  <w:szCs w:val="24"/>
                  <w:u w:val="none"/>
                  <w:shd w:val="clear" w:color="auto" w:fill="FFFFFF"/>
                </w:rPr>
                <w:t xml:space="preserve"> </w:t>
              </w:r>
              <w:r w:rsidRPr="002E7EB1">
                <w:rPr>
                  <w:rStyle w:val="Hyperlink"/>
                  <w:rFonts w:asciiTheme="minorHAnsi" w:eastAsia="Helvetica" w:hAnsiTheme="minorHAnsi" w:cstheme="minorHAnsi"/>
                  <w:color w:val="auto"/>
                  <w:sz w:val="24"/>
                  <w:szCs w:val="24"/>
                  <w:u w:val="none"/>
                  <w:shd w:val="clear" w:color="auto" w:fill="FFFFFF"/>
                </w:rPr>
                <w:t>Mossa</w:t>
              </w:r>
            </w:hyperlink>
            <w:r w:rsidRPr="002E7EB1">
              <w:rPr>
                <w:rFonts w:asciiTheme="minorHAnsi" w:eastAsia="Helvetica" w:hAnsiTheme="minorHAnsi" w:cstheme="minorHAnsi"/>
                <w:sz w:val="24"/>
                <w:szCs w:val="24"/>
                <w:shd w:val="clear" w:color="auto" w:fill="FFFFFF"/>
              </w:rPr>
              <w:t>, </w:t>
            </w:r>
            <w:hyperlink r:id="rId8" w:anchor="auth-Aberham-Abere-Aff1" w:history="1">
              <w:r w:rsidRPr="002E7EB1">
                <w:rPr>
                  <w:rStyle w:val="Hyperlink"/>
                  <w:rFonts w:asciiTheme="minorHAnsi" w:eastAsia="Helvetica" w:hAnsiTheme="minorHAnsi" w:cstheme="minorHAnsi"/>
                  <w:color w:val="auto"/>
                  <w:sz w:val="24"/>
                  <w:szCs w:val="24"/>
                  <w:u w:val="none"/>
                  <w:shd w:val="clear" w:color="auto" w:fill="FFFFFF"/>
                </w:rPr>
                <w:t>Aberham Abere</w:t>
              </w:r>
            </w:hyperlink>
            <w:r w:rsidRPr="002E7EB1">
              <w:rPr>
                <w:rFonts w:asciiTheme="minorHAnsi" w:eastAsia="Helvetica" w:hAnsiTheme="minorHAnsi" w:cstheme="minorHAnsi"/>
                <w:sz w:val="24"/>
                <w:szCs w:val="24"/>
                <w:shd w:val="clear" w:color="auto" w:fill="FFFFFF"/>
              </w:rPr>
              <w:t>, </w:t>
            </w:r>
            <w:hyperlink r:id="rId9" w:anchor="auth-Banchamelake-Tegegne-Aff3" w:history="1">
              <w:r w:rsidRPr="002E7EB1">
                <w:rPr>
                  <w:rStyle w:val="Hyperlink"/>
                  <w:rFonts w:asciiTheme="minorHAnsi" w:eastAsia="Helvetica" w:hAnsiTheme="minorHAnsi" w:cstheme="minorHAnsi"/>
                  <w:color w:val="auto"/>
                  <w:sz w:val="24"/>
                  <w:szCs w:val="24"/>
                  <w:u w:val="none"/>
                  <w:shd w:val="clear" w:color="auto" w:fill="FFFFFF"/>
                </w:rPr>
                <w:t>Banchamelake Tegegne</w:t>
              </w:r>
            </w:hyperlink>
            <w:r w:rsidRPr="002E7EB1">
              <w:rPr>
                <w:rFonts w:asciiTheme="minorHAnsi" w:eastAsia="Helvetica" w:hAnsiTheme="minorHAnsi" w:cstheme="minorHAnsi"/>
                <w:sz w:val="24"/>
                <w:szCs w:val="24"/>
                <w:shd w:val="clear" w:color="auto" w:fill="FFFFFF"/>
              </w:rPr>
              <w:t>,</w:t>
            </w:r>
            <w:r w:rsidR="002E7EB1">
              <w:rPr>
                <w:rFonts w:asciiTheme="minorHAnsi" w:eastAsia="Helvetica" w:hAnsiTheme="minorHAnsi" w:cstheme="minorHAnsi"/>
                <w:sz w:val="24"/>
                <w:szCs w:val="24"/>
                <w:shd w:val="clear" w:color="auto" w:fill="FFFFFF"/>
              </w:rPr>
              <w:t xml:space="preserve"> </w:t>
            </w:r>
            <w:hyperlink r:id="rId10" w:anchor="auth-Eleni_Ayele-Gelaye-Aff4" w:history="1">
              <w:r w:rsidRPr="002E7EB1">
                <w:rPr>
                  <w:rStyle w:val="Hyperlink"/>
                  <w:rFonts w:asciiTheme="minorHAnsi" w:eastAsia="Helvetica" w:hAnsiTheme="minorHAnsi" w:cstheme="minorHAnsi"/>
                  <w:color w:val="auto"/>
                  <w:sz w:val="24"/>
                  <w:szCs w:val="24"/>
                  <w:u w:val="none"/>
                  <w:shd w:val="clear" w:color="auto" w:fill="FFFFFF"/>
                </w:rPr>
                <w:t xml:space="preserve">Eleni Ayele </w:t>
              </w:r>
              <w:proofErr w:type="spellStart"/>
              <w:r w:rsidRPr="002E7EB1">
                <w:rPr>
                  <w:rStyle w:val="Hyperlink"/>
                  <w:rFonts w:asciiTheme="minorHAnsi" w:eastAsia="Helvetica" w:hAnsiTheme="minorHAnsi" w:cstheme="minorHAnsi"/>
                  <w:color w:val="auto"/>
                  <w:sz w:val="24"/>
                  <w:szCs w:val="24"/>
                  <w:u w:val="none"/>
                  <w:shd w:val="clear" w:color="auto" w:fill="FFFFFF"/>
                </w:rPr>
                <w:t>Gelaye</w:t>
              </w:r>
              <w:proofErr w:type="spellEnd"/>
            </w:hyperlink>
            <w:r w:rsidRPr="002E7EB1">
              <w:rPr>
                <w:rFonts w:asciiTheme="minorHAnsi" w:eastAsia="SimSun" w:hAnsiTheme="minorHAnsi" w:cstheme="minorHAnsi"/>
                <w:sz w:val="24"/>
                <w:szCs w:val="24"/>
              </w:rPr>
              <w:t xml:space="preserve"> </w:t>
            </w:r>
            <w:hyperlink r:id="rId11" w:anchor="auth-Asefa_Adimasu-Taddese-Aff5" w:history="1">
              <w:r w:rsidRPr="002E7EB1">
                <w:rPr>
                  <w:rStyle w:val="Hyperlink"/>
                  <w:rFonts w:asciiTheme="minorHAnsi" w:eastAsia="Helvetica" w:hAnsiTheme="minorHAnsi" w:cstheme="minorHAnsi"/>
                  <w:color w:val="auto"/>
                  <w:sz w:val="24"/>
                  <w:szCs w:val="24"/>
                  <w:u w:val="none"/>
                  <w:shd w:val="clear" w:color="auto" w:fill="FFFFFF"/>
                </w:rPr>
                <w:t>Asefa Adimasu Taddese</w:t>
              </w:r>
            </w:hyperlink>
            <w:r w:rsidRPr="002E7EB1">
              <w:rPr>
                <w:rFonts w:asciiTheme="minorHAnsi" w:eastAsia="Helvetica" w:hAnsiTheme="minorHAnsi" w:cstheme="minorHAnsi"/>
                <w:sz w:val="24"/>
                <w:szCs w:val="24"/>
                <w:shd w:val="clear" w:color="auto" w:fill="FFFFFF"/>
              </w:rPr>
              <w:t> &amp; </w:t>
            </w:r>
            <w:hyperlink r:id="rId12" w:anchor="auth-Tegegne-Eshetu-Aff1" w:history="1">
              <w:r w:rsidRPr="002E7EB1">
                <w:rPr>
                  <w:rStyle w:val="Hyperlink"/>
                  <w:rFonts w:asciiTheme="minorHAnsi" w:eastAsia="Helvetica" w:hAnsiTheme="minorHAnsi" w:cstheme="minorHAnsi"/>
                  <w:color w:val="auto"/>
                  <w:sz w:val="24"/>
                  <w:szCs w:val="24"/>
                  <w:u w:val="none"/>
                  <w:shd w:val="clear" w:color="auto" w:fill="FFFFFF"/>
                </w:rPr>
                <w:t>Tegegne Eshetu</w:t>
              </w:r>
            </w:hyperlink>
            <w:r w:rsidRPr="002E7EB1">
              <w:rPr>
                <w:rFonts w:asciiTheme="minorHAnsi" w:eastAsia="Helvetica" w:hAnsiTheme="minorHAnsi" w:cstheme="minorHAnsi"/>
                <w:sz w:val="24"/>
                <w:szCs w:val="24"/>
                <w:shd w:val="clear" w:color="auto" w:fill="FFFFFF"/>
              </w:rPr>
              <w:t xml:space="preserve">:  </w:t>
            </w:r>
            <w:r w:rsidRPr="002E7EB1">
              <w:rPr>
                <w:rFonts w:asciiTheme="minorHAnsi" w:hAnsiTheme="minorHAnsi" w:cstheme="minorHAnsi"/>
                <w:sz w:val="24"/>
                <w:szCs w:val="24"/>
              </w:rPr>
              <w:t xml:space="preserve">Diagnostic Effectiveness of Urine and Saliva Samples for detection of Visceral Leishmaniasis Using rK39-Based Immunochromatographic Test, Northwest, Ethiopia . </w:t>
            </w:r>
            <w:r w:rsidRPr="002E7EB1">
              <w:rPr>
                <w:rFonts w:asciiTheme="minorHAnsi" w:hAnsiTheme="minorHAnsi" w:cstheme="minorHAnsi"/>
                <w:b/>
                <w:bCs/>
                <w:sz w:val="24"/>
                <w:szCs w:val="24"/>
              </w:rPr>
              <w:t xml:space="preserve">Disco Med 1 (2024) </w:t>
            </w:r>
            <w:r w:rsidR="0013181F" w:rsidRPr="002E7EB1">
              <w:rPr>
                <w:rFonts w:asciiTheme="minorHAnsi" w:hAnsiTheme="minorHAnsi" w:cstheme="minorHAnsi"/>
                <w:b/>
                <w:bCs/>
                <w:sz w:val="24"/>
                <w:szCs w:val="24"/>
              </w:rPr>
              <w:t>(Principal</w:t>
            </w:r>
            <w:r w:rsidRPr="002E7EB1">
              <w:rPr>
                <w:rFonts w:asciiTheme="minorHAnsi" w:hAnsiTheme="minorHAnsi" w:cstheme="minorHAnsi"/>
                <w:b/>
                <w:bCs/>
                <w:sz w:val="24"/>
                <w:szCs w:val="24"/>
              </w:rPr>
              <w:t xml:space="preserve"> investigator) </w:t>
            </w:r>
          </w:p>
          <w:p w14:paraId="36BABEF4" w14:textId="1BB1DEB1" w:rsidR="00281438" w:rsidRPr="002E7EB1" w:rsidRDefault="005B4B3D" w:rsidP="002E7EB1">
            <w:pPr>
              <w:pStyle w:val="ListParagraph"/>
              <w:widowControl/>
              <w:numPr>
                <w:ilvl w:val="0"/>
                <w:numId w:val="7"/>
              </w:numPr>
              <w:shd w:val="clear" w:color="auto" w:fill="FFFFFF"/>
              <w:autoSpaceDE/>
              <w:autoSpaceDN/>
              <w:spacing w:before="100" w:beforeAutospacing="1" w:after="100" w:afterAutospacing="1" w:line="360" w:lineRule="auto"/>
              <w:outlineLvl w:val="0"/>
              <w:rPr>
                <w:rFonts w:asciiTheme="minorHAnsi" w:eastAsia="Georgia" w:hAnsiTheme="minorHAnsi" w:cstheme="minorHAnsi"/>
                <w:b/>
                <w:bCs/>
                <w:sz w:val="24"/>
                <w:szCs w:val="24"/>
              </w:rPr>
            </w:pPr>
            <w:r w:rsidRPr="002E7EB1">
              <w:rPr>
                <w:rFonts w:asciiTheme="minorHAnsi" w:eastAsia="Times New Roman" w:hAnsiTheme="minorHAnsi" w:cstheme="minorHAnsi"/>
                <w:b/>
                <w:bCs/>
                <w:i/>
                <w:kern w:val="36"/>
                <w:sz w:val="24"/>
                <w:szCs w:val="24"/>
              </w:rPr>
              <w:t xml:space="preserve">Mebratu </w:t>
            </w:r>
            <w:proofErr w:type="gramStart"/>
            <w:r w:rsidRPr="002E7EB1">
              <w:rPr>
                <w:rFonts w:asciiTheme="minorHAnsi" w:eastAsia="Times New Roman" w:hAnsiTheme="minorHAnsi" w:cstheme="minorHAnsi"/>
                <w:b/>
                <w:bCs/>
                <w:i/>
                <w:kern w:val="36"/>
                <w:sz w:val="24"/>
                <w:szCs w:val="24"/>
              </w:rPr>
              <w:t>Tamir ,</w:t>
            </w:r>
            <w:proofErr w:type="gramEnd"/>
            <w:r w:rsidR="002E7EB1">
              <w:rPr>
                <w:rFonts w:asciiTheme="minorHAnsi" w:eastAsia="Times New Roman" w:hAnsiTheme="minorHAnsi" w:cstheme="minorHAnsi"/>
                <w:b/>
                <w:bCs/>
                <w:i/>
                <w:kern w:val="36"/>
                <w:sz w:val="24"/>
                <w:szCs w:val="24"/>
              </w:rPr>
              <w:t xml:space="preserve"> </w:t>
            </w:r>
            <w:r w:rsidRPr="002E7EB1">
              <w:rPr>
                <w:rFonts w:asciiTheme="minorHAnsi" w:eastAsia="Times New Roman" w:hAnsiTheme="minorHAnsi" w:cstheme="minorHAnsi"/>
                <w:i/>
                <w:sz w:val="24"/>
                <w:szCs w:val="24"/>
              </w:rPr>
              <w:t xml:space="preserve">Demeke Geremew, Habtamu </w:t>
            </w:r>
            <w:proofErr w:type="spellStart"/>
            <w:r w:rsidRPr="002E7EB1">
              <w:rPr>
                <w:rFonts w:asciiTheme="minorHAnsi" w:eastAsia="Times New Roman" w:hAnsiTheme="minorHAnsi" w:cstheme="minorHAnsi"/>
                <w:i/>
                <w:sz w:val="24"/>
                <w:szCs w:val="24"/>
              </w:rPr>
              <w:t>Geremew,Mohammed</w:t>
            </w:r>
            <w:proofErr w:type="spellEnd"/>
            <w:r w:rsidRPr="002E7EB1">
              <w:rPr>
                <w:rFonts w:asciiTheme="minorHAnsi" w:eastAsia="Times New Roman" w:hAnsiTheme="minorHAnsi" w:cstheme="minorHAnsi"/>
                <w:i/>
                <w:sz w:val="24"/>
                <w:szCs w:val="24"/>
              </w:rPr>
              <w:t xml:space="preserve"> Adem, Birhanemeskel Tegene, </w:t>
            </w:r>
            <w:r w:rsidRPr="002E7EB1">
              <w:rPr>
                <w:rFonts w:asciiTheme="minorHAnsi" w:eastAsia="Times New Roman" w:hAnsiTheme="minorHAnsi" w:cstheme="minorHAnsi"/>
                <w:b/>
                <w:bCs/>
                <w:i/>
                <w:kern w:val="36"/>
                <w:sz w:val="24"/>
                <w:szCs w:val="24"/>
              </w:rPr>
              <w:t xml:space="preserve"> </w:t>
            </w:r>
            <w:r w:rsidRPr="002E7EB1">
              <w:rPr>
                <w:rFonts w:asciiTheme="minorHAnsi" w:eastAsia="Times New Roman" w:hAnsiTheme="minorHAnsi" w:cstheme="minorHAnsi"/>
                <w:i/>
                <w:sz w:val="24"/>
                <w:szCs w:val="24"/>
              </w:rPr>
              <w:t>Biruk Bayleyegn:</w:t>
            </w:r>
            <w:r w:rsidRPr="002E7EB1">
              <w:rPr>
                <w:rFonts w:asciiTheme="minorHAnsi" w:hAnsiTheme="minorHAnsi" w:cstheme="minorHAnsi"/>
                <w:i/>
                <w:sz w:val="24"/>
                <w:szCs w:val="24"/>
                <w:shd w:val="clear" w:color="auto" w:fill="FFFFFF"/>
              </w:rPr>
              <w:t xml:space="preserve"> Tuberculosis and isoniazid prophylaxis among adult HIV positive patients on ART in Northwest Ethiopia. </w:t>
            </w:r>
            <w:proofErr w:type="spellStart"/>
            <w:r w:rsidRPr="002E7EB1">
              <w:rPr>
                <w:rFonts w:asciiTheme="minorHAnsi" w:hAnsiTheme="minorHAnsi" w:cstheme="minorHAnsi"/>
                <w:b/>
                <w:i/>
                <w:sz w:val="24"/>
                <w:szCs w:val="24"/>
                <w:shd w:val="clear" w:color="auto" w:fill="FFFFFF"/>
              </w:rPr>
              <w:t>PLoS</w:t>
            </w:r>
            <w:proofErr w:type="spellEnd"/>
            <w:r w:rsidRPr="002E7EB1">
              <w:rPr>
                <w:rFonts w:asciiTheme="minorHAnsi" w:hAnsiTheme="minorHAnsi" w:cstheme="minorHAnsi"/>
                <w:b/>
                <w:i/>
                <w:sz w:val="24"/>
                <w:szCs w:val="24"/>
                <w:shd w:val="clear" w:color="auto" w:fill="FFFFFF"/>
              </w:rPr>
              <w:t xml:space="preserve"> ONE</w:t>
            </w:r>
            <w:r w:rsidRPr="002E7EB1">
              <w:rPr>
                <w:rFonts w:asciiTheme="minorHAnsi" w:hAnsiTheme="minorHAnsi" w:cstheme="minorHAnsi"/>
                <w:i/>
                <w:sz w:val="24"/>
                <w:szCs w:val="24"/>
                <w:shd w:val="clear" w:color="auto" w:fill="FFFFFF"/>
              </w:rPr>
              <w:t xml:space="preserve"> </w:t>
            </w:r>
            <w:r w:rsidRPr="002E7EB1">
              <w:rPr>
                <w:rFonts w:asciiTheme="minorHAnsi" w:hAnsiTheme="minorHAnsi" w:cstheme="minorHAnsi"/>
                <w:b/>
                <w:bCs/>
                <w:i/>
                <w:sz w:val="24"/>
                <w:szCs w:val="24"/>
                <w:shd w:val="clear" w:color="auto" w:fill="FFFFFF"/>
              </w:rPr>
              <w:t>(2024</w:t>
            </w:r>
            <w:r w:rsidRPr="002E7EB1">
              <w:rPr>
                <w:rFonts w:asciiTheme="minorHAnsi" w:hAnsiTheme="minorHAnsi" w:cstheme="minorHAnsi"/>
                <w:i/>
                <w:sz w:val="24"/>
                <w:szCs w:val="24"/>
                <w:shd w:val="clear" w:color="auto" w:fill="FFFFFF"/>
              </w:rPr>
              <w:t>) 17(4): e0266803(</w:t>
            </w:r>
            <w:r w:rsidRPr="002E7EB1">
              <w:rPr>
                <w:rFonts w:asciiTheme="minorHAnsi" w:hAnsiTheme="minorHAnsi" w:cstheme="minorHAnsi"/>
                <w:b/>
                <w:i/>
                <w:sz w:val="24"/>
                <w:szCs w:val="24"/>
                <w:shd w:val="clear" w:color="auto" w:fill="FFFFFF"/>
              </w:rPr>
              <w:t>Co-Author</w:t>
            </w:r>
            <w:r w:rsidRPr="002E7EB1">
              <w:rPr>
                <w:rFonts w:asciiTheme="minorHAnsi" w:hAnsiTheme="minorHAnsi" w:cstheme="minorHAnsi"/>
                <w:i/>
                <w:sz w:val="24"/>
                <w:szCs w:val="24"/>
                <w:shd w:val="clear" w:color="auto" w:fill="FFFFFF"/>
              </w:rPr>
              <w:t>)</w:t>
            </w:r>
          </w:p>
          <w:p w14:paraId="09BF6B5A" w14:textId="7B24C11D" w:rsidR="00C24657" w:rsidRPr="002E7EB1" w:rsidRDefault="00C24657"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Helvetica" w:hAnsiTheme="minorHAnsi" w:cstheme="minorHAnsi"/>
                <w:sz w:val="24"/>
                <w:szCs w:val="24"/>
              </w:rPr>
            </w:pPr>
            <w:r w:rsidRPr="002E7EB1">
              <w:rPr>
                <w:rFonts w:asciiTheme="minorHAnsi" w:hAnsiTheme="minorHAnsi" w:cstheme="minorHAnsi"/>
                <w:b/>
                <w:bCs/>
                <w:sz w:val="24"/>
                <w:szCs w:val="24"/>
              </w:rPr>
              <w:t>Mebratu Tamir</w:t>
            </w:r>
            <w:r w:rsidRPr="002E7EB1">
              <w:rPr>
                <w:rFonts w:asciiTheme="minorHAnsi" w:hAnsiTheme="minorHAnsi" w:cstheme="minorHAnsi"/>
                <w:sz w:val="24"/>
                <w:szCs w:val="24"/>
              </w:rPr>
              <w:t xml:space="preserve"> Elias Chane, Bisrat </w:t>
            </w:r>
            <w:proofErr w:type="spellStart"/>
            <w:r w:rsidRPr="002E7EB1">
              <w:rPr>
                <w:rFonts w:asciiTheme="minorHAnsi" w:hAnsiTheme="minorHAnsi" w:cstheme="minorHAnsi"/>
                <w:sz w:val="24"/>
                <w:szCs w:val="24"/>
              </w:rPr>
              <w:t>BirkeTeketlew</w:t>
            </w:r>
            <w:proofErr w:type="spellEnd"/>
            <w:r w:rsidRPr="002E7EB1">
              <w:rPr>
                <w:rFonts w:asciiTheme="minorHAnsi" w:hAnsiTheme="minorHAnsi" w:cstheme="minorHAnsi"/>
                <w:sz w:val="24"/>
                <w:szCs w:val="24"/>
              </w:rPr>
              <w:t>, Dereje Mengesha Berta, Abiy Ayele</w:t>
            </w:r>
            <w:r w:rsidR="005B4B3D" w:rsidRPr="002E7EB1">
              <w:rPr>
                <w:rFonts w:asciiTheme="minorHAnsi" w:hAnsiTheme="minorHAnsi" w:cstheme="minorHAnsi"/>
                <w:sz w:val="24"/>
                <w:szCs w:val="24"/>
              </w:rPr>
              <w:t xml:space="preserve"> </w:t>
            </w:r>
            <w:r w:rsidRPr="002E7EB1">
              <w:rPr>
                <w:rFonts w:asciiTheme="minorHAnsi" w:hAnsiTheme="minorHAnsi" w:cstheme="minorHAnsi"/>
                <w:sz w:val="24"/>
                <w:szCs w:val="24"/>
              </w:rPr>
              <w:t xml:space="preserve">Angelo, Negesse Cherie, Zufan YiheyisAbriham5 &amp; Amare Mekuanint:  A comparative study of hormonal contraceptive use and vitamin D levels at Gondar Town 2023, </w:t>
            </w:r>
            <w:r w:rsidRPr="002E7EB1">
              <w:rPr>
                <w:rFonts w:asciiTheme="minorHAnsi" w:eastAsia="Times New Roman" w:hAnsiTheme="minorHAnsi" w:cstheme="minorHAnsi"/>
                <w:bCs/>
                <w:i/>
                <w:kern w:val="36"/>
                <w:sz w:val="24"/>
                <w:szCs w:val="24"/>
              </w:rPr>
              <w:t>Scientific report,22162</w:t>
            </w:r>
            <w:r w:rsidR="002E7EB1">
              <w:rPr>
                <w:rFonts w:asciiTheme="minorHAnsi" w:eastAsia="Times New Roman" w:hAnsiTheme="minorHAnsi" w:cstheme="minorHAnsi"/>
                <w:b/>
                <w:i/>
                <w:kern w:val="36"/>
                <w:sz w:val="24"/>
                <w:szCs w:val="24"/>
              </w:rPr>
              <w:t xml:space="preserve"> </w:t>
            </w:r>
            <w:proofErr w:type="gramStart"/>
            <w:r w:rsidRPr="002E7EB1">
              <w:rPr>
                <w:rFonts w:asciiTheme="minorHAnsi" w:eastAsia="Times New Roman" w:hAnsiTheme="minorHAnsi" w:cstheme="minorHAnsi"/>
                <w:b/>
                <w:i/>
                <w:kern w:val="36"/>
                <w:sz w:val="24"/>
                <w:szCs w:val="24"/>
              </w:rPr>
              <w:t>2024)(</w:t>
            </w:r>
            <w:proofErr w:type="gramEnd"/>
            <w:r w:rsidRPr="002E7EB1">
              <w:rPr>
                <w:rFonts w:asciiTheme="minorHAnsi" w:hAnsiTheme="minorHAnsi" w:cstheme="minorHAnsi"/>
                <w:i/>
                <w:sz w:val="24"/>
                <w:szCs w:val="24"/>
                <w:shd w:val="clear" w:color="auto" w:fill="FFFFFF"/>
              </w:rPr>
              <w:t xml:space="preserve"> (</w:t>
            </w:r>
            <w:r w:rsidRPr="002E7EB1">
              <w:rPr>
                <w:rFonts w:asciiTheme="minorHAnsi" w:hAnsiTheme="minorHAnsi" w:cstheme="minorHAnsi"/>
                <w:b/>
                <w:i/>
                <w:sz w:val="24"/>
                <w:szCs w:val="24"/>
                <w:shd w:val="clear" w:color="auto" w:fill="FFFFFF"/>
              </w:rPr>
              <w:t xml:space="preserve">Co-Author) </w:t>
            </w:r>
          </w:p>
          <w:p w14:paraId="353C688A" w14:textId="076D05BF" w:rsidR="00281438" w:rsidRPr="002E7EB1" w:rsidRDefault="005B4B3D" w:rsidP="002E7EB1">
            <w:pPr>
              <w:pStyle w:val="ListParagraph"/>
              <w:widowControl/>
              <w:numPr>
                <w:ilvl w:val="0"/>
                <w:numId w:val="7"/>
              </w:numPr>
              <w:shd w:val="clear" w:color="auto" w:fill="FFFFFF"/>
              <w:autoSpaceDE/>
              <w:autoSpaceDN/>
              <w:spacing w:before="100" w:beforeAutospacing="1" w:after="100" w:afterAutospacing="1" w:line="360" w:lineRule="auto"/>
              <w:outlineLvl w:val="0"/>
              <w:rPr>
                <w:rFonts w:asciiTheme="minorHAnsi" w:eastAsia="Segoe UI" w:hAnsiTheme="minorHAnsi" w:cstheme="minorHAnsi"/>
                <w:sz w:val="24"/>
                <w:szCs w:val="24"/>
              </w:rPr>
            </w:pPr>
            <w:hyperlink r:id="rId13" w:history="1">
              <w:r w:rsidRPr="002E7EB1">
                <w:rPr>
                  <w:rStyle w:val="Hyperlink"/>
                  <w:rFonts w:asciiTheme="minorHAnsi" w:eastAsia="Segoe UI" w:hAnsiTheme="minorHAnsi" w:cstheme="minorHAnsi"/>
                  <w:b/>
                  <w:bCs/>
                  <w:color w:val="auto"/>
                  <w:sz w:val="24"/>
                  <w:szCs w:val="24"/>
                  <w:u w:val="none"/>
                  <w:shd w:val="clear" w:color="auto" w:fill="FFFFFF"/>
                </w:rPr>
                <w:t>Mebratu Tamir</w:t>
              </w:r>
            </w:hyperlink>
            <w:r w:rsidRPr="002E7EB1">
              <w:rPr>
                <w:rFonts w:asciiTheme="minorHAnsi" w:eastAsia="Segoe UI" w:hAnsiTheme="minorHAnsi" w:cstheme="minorHAnsi"/>
                <w:sz w:val="24"/>
                <w:szCs w:val="24"/>
                <w:shd w:val="clear" w:color="auto" w:fill="FFFFFF"/>
              </w:rPr>
              <w:t> ,</w:t>
            </w:r>
            <w:hyperlink r:id="rId14" w:history="1">
              <w:r w:rsidRPr="002E7EB1">
                <w:rPr>
                  <w:rStyle w:val="Hyperlink"/>
                  <w:rFonts w:asciiTheme="minorHAnsi" w:eastAsia="Segoe UI" w:hAnsiTheme="minorHAnsi" w:cstheme="minorHAnsi"/>
                  <w:color w:val="auto"/>
                  <w:sz w:val="24"/>
                  <w:szCs w:val="24"/>
                  <w:u w:val="none"/>
                  <w:shd w:val="clear" w:color="auto" w:fill="FFFFFF"/>
                </w:rPr>
                <w:t>Muluneh Assefa</w:t>
              </w:r>
            </w:hyperlink>
            <w:r w:rsidRPr="002E7EB1">
              <w:rPr>
                <w:rFonts w:asciiTheme="minorHAnsi" w:eastAsia="Segoe UI" w:hAnsiTheme="minorHAnsi" w:cstheme="minorHAnsi"/>
                <w:sz w:val="24"/>
                <w:szCs w:val="24"/>
                <w:shd w:val="clear" w:color="auto" w:fill="FFFFFF"/>
              </w:rPr>
              <w:t> , </w:t>
            </w:r>
            <w:proofErr w:type="spellStart"/>
            <w:r>
              <w:fldChar w:fldCharType="begin"/>
            </w:r>
            <w:r>
              <w:instrText>HYPERLINK "https://pubmed.ncbi.nlm.nih.gov/?term=Amare+A&amp;cauthor_id=39186717"</w:instrText>
            </w:r>
            <w:r>
              <w:fldChar w:fldCharType="separate"/>
            </w:r>
            <w:r w:rsidRPr="002E7EB1">
              <w:rPr>
                <w:rStyle w:val="Hyperlink"/>
                <w:rFonts w:asciiTheme="minorHAnsi" w:eastAsia="Segoe UI" w:hAnsiTheme="minorHAnsi" w:cstheme="minorHAnsi"/>
                <w:color w:val="auto"/>
                <w:sz w:val="24"/>
                <w:szCs w:val="24"/>
                <w:u w:val="none"/>
                <w:shd w:val="clear" w:color="auto" w:fill="FFFFFF"/>
              </w:rPr>
              <w:t>Azanaw</w:t>
            </w:r>
            <w:proofErr w:type="spellEnd"/>
            <w:r w:rsidRPr="002E7EB1">
              <w:rPr>
                <w:rStyle w:val="Hyperlink"/>
                <w:rFonts w:asciiTheme="minorHAnsi" w:eastAsia="Segoe UI" w:hAnsiTheme="minorHAnsi" w:cstheme="minorHAnsi"/>
                <w:color w:val="auto"/>
                <w:sz w:val="24"/>
                <w:szCs w:val="24"/>
                <w:u w:val="none"/>
                <w:shd w:val="clear" w:color="auto" w:fill="FFFFFF"/>
              </w:rPr>
              <w:t xml:space="preserve"> Amare</w:t>
            </w:r>
            <w:r>
              <w:fldChar w:fldCharType="end"/>
            </w:r>
            <w:r w:rsidRPr="002E7EB1">
              <w:rPr>
                <w:rFonts w:asciiTheme="minorHAnsi" w:eastAsia="Segoe UI" w:hAnsiTheme="minorHAnsi" w:cstheme="minorHAnsi"/>
                <w:sz w:val="24"/>
                <w:szCs w:val="24"/>
                <w:shd w:val="clear" w:color="auto" w:fill="FFFFFF"/>
              </w:rPr>
              <w:t> , </w:t>
            </w:r>
            <w:proofErr w:type="spellStart"/>
            <w:r w:rsidRPr="002E7EB1">
              <w:rPr>
                <w:rFonts w:asciiTheme="minorHAnsi" w:eastAsia="Segoe UI" w:hAnsiTheme="minorHAnsi" w:cstheme="minorHAnsi"/>
                <w:sz w:val="24"/>
                <w:szCs w:val="24"/>
                <w:shd w:val="clear" w:color="auto" w:fill="FFFFFF"/>
              </w:rPr>
              <w:fldChar w:fldCharType="begin"/>
            </w:r>
            <w:r w:rsidRPr="002E7EB1">
              <w:rPr>
                <w:rFonts w:asciiTheme="minorHAnsi" w:eastAsia="Segoe UI" w:hAnsiTheme="minorHAnsi" w:cstheme="minorHAnsi"/>
                <w:sz w:val="24"/>
                <w:szCs w:val="24"/>
                <w:shd w:val="clear" w:color="auto" w:fill="FFFFFF"/>
              </w:rPr>
              <w:instrText xml:space="preserve"> HYPERLINK "https://pubmed.ncbi.nlm.nih.gov/?term=Tigabie+M&amp;cauthor_id=39186717" </w:instrText>
            </w:r>
            <w:r w:rsidRPr="002E7EB1">
              <w:rPr>
                <w:rFonts w:asciiTheme="minorHAnsi" w:eastAsia="Segoe UI" w:hAnsiTheme="minorHAnsi" w:cstheme="minorHAnsi"/>
                <w:sz w:val="24"/>
                <w:szCs w:val="24"/>
                <w:shd w:val="clear" w:color="auto" w:fill="FFFFFF"/>
              </w:rPr>
            </w:r>
            <w:r w:rsidRPr="002E7EB1">
              <w:rPr>
                <w:rFonts w:asciiTheme="minorHAnsi" w:eastAsia="Segoe UI" w:hAnsiTheme="minorHAnsi" w:cstheme="minorHAnsi"/>
                <w:sz w:val="24"/>
                <w:szCs w:val="24"/>
                <w:shd w:val="clear" w:color="auto" w:fill="FFFFFF"/>
              </w:rPr>
              <w:fldChar w:fldCharType="separate"/>
            </w:r>
            <w:r w:rsidRPr="002E7EB1">
              <w:rPr>
                <w:rStyle w:val="Hyperlink"/>
                <w:rFonts w:asciiTheme="minorHAnsi" w:eastAsia="Segoe UI" w:hAnsiTheme="minorHAnsi" w:cstheme="minorHAnsi"/>
                <w:color w:val="auto"/>
                <w:sz w:val="24"/>
                <w:szCs w:val="24"/>
                <w:u w:val="none"/>
                <w:shd w:val="clear" w:color="auto" w:fill="FFFFFF"/>
              </w:rPr>
              <w:t>Mitkie</w:t>
            </w:r>
            <w:proofErr w:type="spellEnd"/>
            <w:r w:rsidRPr="002E7EB1">
              <w:rPr>
                <w:rStyle w:val="Hyperlink"/>
                <w:rFonts w:asciiTheme="minorHAnsi" w:eastAsia="Segoe UI" w:hAnsiTheme="minorHAnsi" w:cstheme="minorHAnsi"/>
                <w:color w:val="auto"/>
                <w:sz w:val="24"/>
                <w:szCs w:val="24"/>
                <w:u w:val="none"/>
                <w:shd w:val="clear" w:color="auto" w:fill="FFFFFF"/>
              </w:rPr>
              <w:t xml:space="preserve"> </w:t>
            </w:r>
            <w:proofErr w:type="spellStart"/>
            <w:r w:rsidRPr="002E7EB1">
              <w:rPr>
                <w:rStyle w:val="Hyperlink"/>
                <w:rFonts w:asciiTheme="minorHAnsi" w:eastAsia="Segoe UI" w:hAnsiTheme="minorHAnsi" w:cstheme="minorHAnsi"/>
                <w:color w:val="auto"/>
                <w:sz w:val="24"/>
                <w:szCs w:val="24"/>
                <w:u w:val="none"/>
                <w:shd w:val="clear" w:color="auto" w:fill="FFFFFF"/>
              </w:rPr>
              <w:t>Tigabie</w:t>
            </w:r>
            <w:proofErr w:type="spellEnd"/>
            <w:r w:rsidRPr="002E7EB1">
              <w:rPr>
                <w:rFonts w:asciiTheme="minorHAnsi" w:eastAsia="Segoe UI" w:hAnsiTheme="minorHAnsi" w:cstheme="minorHAnsi"/>
                <w:sz w:val="24"/>
                <w:szCs w:val="24"/>
                <w:shd w:val="clear" w:color="auto" w:fill="FFFFFF"/>
              </w:rPr>
              <w:fldChar w:fldCharType="end"/>
            </w:r>
            <w:r w:rsidRPr="002E7EB1">
              <w:rPr>
                <w:rFonts w:asciiTheme="minorHAnsi" w:eastAsia="Segoe UI" w:hAnsiTheme="minorHAnsi" w:cstheme="minorHAnsi"/>
                <w:sz w:val="24"/>
                <w:szCs w:val="24"/>
                <w:shd w:val="clear" w:color="auto" w:fill="FFFFFF"/>
              </w:rPr>
              <w:t> , </w:t>
            </w:r>
            <w:hyperlink r:id="rId15" w:history="1">
              <w:r w:rsidRPr="002E7EB1">
                <w:rPr>
                  <w:rStyle w:val="Hyperlink"/>
                  <w:rFonts w:asciiTheme="minorHAnsi" w:eastAsia="Segoe UI" w:hAnsiTheme="minorHAnsi" w:cstheme="minorHAnsi"/>
                  <w:color w:val="auto"/>
                  <w:sz w:val="24"/>
                  <w:szCs w:val="24"/>
                  <w:u w:val="none"/>
                  <w:shd w:val="clear" w:color="auto" w:fill="FFFFFF"/>
                </w:rPr>
                <w:t>Getu Girmay</w:t>
              </w:r>
            </w:hyperlink>
            <w:r w:rsidRPr="002E7EB1">
              <w:rPr>
                <w:rFonts w:asciiTheme="minorHAnsi" w:eastAsia="Segoe UI" w:hAnsiTheme="minorHAnsi" w:cstheme="minorHAnsi"/>
                <w:sz w:val="24"/>
                <w:szCs w:val="24"/>
                <w:shd w:val="clear" w:color="auto" w:fill="FFFFFF"/>
              </w:rPr>
              <w:t> , </w:t>
            </w:r>
            <w:hyperlink r:id="rId16" w:history="1">
              <w:r w:rsidRPr="002E7EB1">
                <w:rPr>
                  <w:rStyle w:val="Hyperlink"/>
                  <w:rFonts w:asciiTheme="minorHAnsi" w:eastAsia="Segoe UI" w:hAnsiTheme="minorHAnsi" w:cstheme="minorHAnsi"/>
                  <w:color w:val="auto"/>
                  <w:sz w:val="24"/>
                  <w:szCs w:val="24"/>
                  <w:u w:val="none"/>
                  <w:shd w:val="clear" w:color="auto" w:fill="FFFFFF"/>
                </w:rPr>
                <w:t xml:space="preserve">Abebaw </w:t>
              </w:r>
              <w:proofErr w:type="spellStart"/>
              <w:r w:rsidRPr="002E7EB1">
                <w:rPr>
                  <w:rStyle w:val="Hyperlink"/>
                  <w:rFonts w:asciiTheme="minorHAnsi" w:eastAsia="Segoe UI" w:hAnsiTheme="minorHAnsi" w:cstheme="minorHAnsi"/>
                  <w:color w:val="auto"/>
                  <w:sz w:val="24"/>
                  <w:szCs w:val="24"/>
                  <w:u w:val="none"/>
                  <w:shd w:val="clear" w:color="auto" w:fill="FFFFFF"/>
                </w:rPr>
                <w:t>Setegn</w:t>
              </w:r>
            </w:hyperlink>
            <w:r w:rsidRPr="002E7EB1">
              <w:rPr>
                <w:rFonts w:asciiTheme="minorHAnsi" w:eastAsia="Segoe UI" w:hAnsiTheme="minorHAnsi" w:cstheme="minorHAnsi"/>
                <w:sz w:val="24"/>
                <w:szCs w:val="24"/>
                <w:shd w:val="clear" w:color="auto" w:fill="FFFFFF"/>
              </w:rPr>
              <w:t>,</w:t>
            </w:r>
            <w:hyperlink r:id="rId17" w:history="1">
              <w:r w:rsidRPr="002E7EB1">
                <w:rPr>
                  <w:rStyle w:val="Hyperlink"/>
                  <w:rFonts w:asciiTheme="minorHAnsi" w:eastAsia="Segoe UI" w:hAnsiTheme="minorHAnsi" w:cstheme="minorHAnsi"/>
                  <w:color w:val="auto"/>
                  <w:sz w:val="24"/>
                  <w:szCs w:val="24"/>
                  <w:u w:val="none"/>
                  <w:shd w:val="clear" w:color="auto" w:fill="FFFFFF"/>
                </w:rPr>
                <w:t>Yenesew</w:t>
              </w:r>
              <w:proofErr w:type="spellEnd"/>
              <w:r w:rsidRPr="002E7EB1">
                <w:rPr>
                  <w:rStyle w:val="Hyperlink"/>
                  <w:rFonts w:asciiTheme="minorHAnsi" w:eastAsia="Segoe UI" w:hAnsiTheme="minorHAnsi" w:cstheme="minorHAnsi"/>
                  <w:color w:val="auto"/>
                  <w:sz w:val="24"/>
                  <w:szCs w:val="24"/>
                  <w:u w:val="none"/>
                  <w:shd w:val="clear" w:color="auto" w:fill="FFFFFF"/>
                </w:rPr>
                <w:t xml:space="preserve"> Mihret </w:t>
              </w:r>
              <w:proofErr w:type="spellStart"/>
              <w:r w:rsidRPr="002E7EB1">
                <w:rPr>
                  <w:rStyle w:val="Hyperlink"/>
                  <w:rFonts w:asciiTheme="minorHAnsi" w:eastAsia="Segoe UI" w:hAnsiTheme="minorHAnsi" w:cstheme="minorHAnsi"/>
                  <w:color w:val="auto"/>
                  <w:sz w:val="24"/>
                  <w:szCs w:val="24"/>
                  <w:u w:val="none"/>
                  <w:shd w:val="clear" w:color="auto" w:fill="FFFFFF"/>
                </w:rPr>
                <w:t>Wondmagegn</w:t>
              </w:r>
              <w:proofErr w:type="spellEnd"/>
            </w:hyperlink>
            <w:r w:rsidRPr="002E7EB1">
              <w:rPr>
                <w:rFonts w:asciiTheme="minorHAnsi" w:eastAsia="Segoe UI" w:hAnsiTheme="minorHAnsi" w:cstheme="minorHAnsi"/>
                <w:sz w:val="24"/>
                <w:szCs w:val="24"/>
                <w:shd w:val="clear" w:color="auto" w:fill="FFFFFF"/>
              </w:rPr>
              <w:t>,, </w:t>
            </w:r>
            <w:proofErr w:type="spellStart"/>
            <w:r w:rsidRPr="002E7EB1">
              <w:rPr>
                <w:rFonts w:asciiTheme="minorHAnsi" w:eastAsia="Segoe UI" w:hAnsiTheme="minorHAnsi" w:cstheme="minorHAnsi"/>
                <w:sz w:val="24"/>
                <w:szCs w:val="24"/>
                <w:shd w:val="clear" w:color="auto" w:fill="FFFFFF"/>
              </w:rPr>
              <w:fldChar w:fldCharType="begin"/>
            </w:r>
            <w:r w:rsidRPr="002E7EB1">
              <w:rPr>
                <w:rFonts w:asciiTheme="minorHAnsi" w:eastAsia="Segoe UI" w:hAnsiTheme="minorHAnsi" w:cstheme="minorHAnsi"/>
                <w:sz w:val="24"/>
                <w:szCs w:val="24"/>
                <w:shd w:val="clear" w:color="auto" w:fill="FFFFFF"/>
              </w:rPr>
              <w:instrText xml:space="preserve"> HYPERLINK "https://pubmed.ncbi.nlm.nih.gov/?term=Belete+D&amp;cauthor_id=39186717" </w:instrText>
            </w:r>
            <w:r w:rsidRPr="002E7EB1">
              <w:rPr>
                <w:rFonts w:asciiTheme="minorHAnsi" w:eastAsia="Segoe UI" w:hAnsiTheme="minorHAnsi" w:cstheme="minorHAnsi"/>
                <w:sz w:val="24"/>
                <w:szCs w:val="24"/>
                <w:shd w:val="clear" w:color="auto" w:fill="FFFFFF"/>
              </w:rPr>
            </w:r>
            <w:r w:rsidRPr="002E7EB1">
              <w:rPr>
                <w:rFonts w:asciiTheme="minorHAnsi" w:eastAsia="Segoe UI" w:hAnsiTheme="minorHAnsi" w:cstheme="minorHAnsi"/>
                <w:sz w:val="24"/>
                <w:szCs w:val="24"/>
                <w:shd w:val="clear" w:color="auto" w:fill="FFFFFF"/>
              </w:rPr>
              <w:fldChar w:fldCharType="separate"/>
            </w:r>
            <w:r w:rsidRPr="002E7EB1">
              <w:rPr>
                <w:rStyle w:val="Hyperlink"/>
                <w:rFonts w:asciiTheme="minorHAnsi" w:eastAsia="Segoe UI" w:hAnsiTheme="minorHAnsi" w:cstheme="minorHAnsi"/>
                <w:color w:val="auto"/>
                <w:sz w:val="24"/>
                <w:szCs w:val="24"/>
                <w:u w:val="none"/>
                <w:shd w:val="clear" w:color="auto" w:fill="FFFFFF"/>
              </w:rPr>
              <w:t>Debaka</w:t>
            </w:r>
            <w:proofErr w:type="spellEnd"/>
            <w:r w:rsidRPr="002E7EB1">
              <w:rPr>
                <w:rStyle w:val="Hyperlink"/>
                <w:rFonts w:asciiTheme="minorHAnsi" w:eastAsia="Segoe UI" w:hAnsiTheme="minorHAnsi" w:cstheme="minorHAnsi"/>
                <w:color w:val="auto"/>
                <w:sz w:val="24"/>
                <w:szCs w:val="24"/>
                <w:u w:val="none"/>
                <w:shd w:val="clear" w:color="auto" w:fill="FFFFFF"/>
              </w:rPr>
              <w:t xml:space="preserve"> Belete</w:t>
            </w:r>
            <w:r w:rsidRPr="002E7EB1">
              <w:rPr>
                <w:rFonts w:asciiTheme="minorHAnsi" w:eastAsia="Segoe UI" w:hAnsiTheme="minorHAnsi" w:cstheme="minorHAnsi"/>
                <w:sz w:val="24"/>
                <w:szCs w:val="24"/>
                <w:shd w:val="clear" w:color="auto" w:fill="FFFFFF"/>
              </w:rPr>
              <w:fldChar w:fldCharType="end"/>
            </w:r>
            <w:r w:rsidRPr="002E7EB1">
              <w:rPr>
                <w:rFonts w:asciiTheme="minorHAnsi" w:eastAsia="Segoe UI" w:hAnsiTheme="minorHAnsi" w:cstheme="minorHAnsi"/>
                <w:sz w:val="24"/>
                <w:szCs w:val="24"/>
                <w:shd w:val="clear" w:color="auto" w:fill="FFFFFF"/>
              </w:rPr>
              <w:t> , </w:t>
            </w:r>
            <w:hyperlink r:id="rId18" w:history="1">
              <w:r w:rsidRPr="002E7EB1">
                <w:rPr>
                  <w:rStyle w:val="Hyperlink"/>
                  <w:rFonts w:asciiTheme="minorHAnsi" w:eastAsia="Segoe UI" w:hAnsiTheme="minorHAnsi" w:cstheme="minorHAnsi"/>
                  <w:color w:val="auto"/>
                  <w:sz w:val="24"/>
                  <w:szCs w:val="24"/>
                  <w:u w:val="none"/>
                  <w:shd w:val="clear" w:color="auto" w:fill="FFFFFF"/>
                </w:rPr>
                <w:t>Melak Aynalem</w:t>
              </w:r>
            </w:hyperlink>
            <w:r w:rsidRPr="002E7EB1">
              <w:rPr>
                <w:rFonts w:asciiTheme="minorHAnsi" w:eastAsia="Segoe UI" w:hAnsiTheme="minorHAnsi" w:cstheme="minorHAnsi"/>
                <w:sz w:val="24"/>
                <w:szCs w:val="24"/>
                <w:shd w:val="clear" w:color="auto" w:fill="FFFFFF"/>
              </w:rPr>
              <w:t> , </w:t>
            </w:r>
            <w:hyperlink r:id="rId19" w:history="1">
              <w:r w:rsidRPr="002E7EB1">
                <w:rPr>
                  <w:rStyle w:val="Hyperlink"/>
                  <w:rFonts w:asciiTheme="minorHAnsi" w:eastAsia="Segoe UI" w:hAnsiTheme="minorHAnsi" w:cstheme="minorHAnsi"/>
                  <w:color w:val="auto"/>
                  <w:sz w:val="24"/>
                  <w:szCs w:val="24"/>
                  <w:u w:val="none"/>
                  <w:shd w:val="clear" w:color="auto" w:fill="FFFFFF"/>
                </w:rPr>
                <w:t>Teshome Belachew</w:t>
              </w:r>
            </w:hyperlink>
            <w:r w:rsidRPr="002E7EB1">
              <w:rPr>
                <w:rFonts w:asciiTheme="minorHAnsi" w:eastAsia="Segoe UI" w:hAnsiTheme="minorHAnsi" w:cstheme="minorHAnsi"/>
                <w:sz w:val="24"/>
                <w:szCs w:val="24"/>
                <w:shd w:val="clear" w:color="auto" w:fill="FFFFFF"/>
              </w:rPr>
              <w:t>, </w:t>
            </w:r>
            <w:hyperlink r:id="rId20" w:history="1">
              <w:r w:rsidRPr="002E7EB1">
                <w:rPr>
                  <w:rStyle w:val="Hyperlink"/>
                  <w:rFonts w:asciiTheme="minorHAnsi" w:eastAsia="Segoe UI" w:hAnsiTheme="minorHAnsi" w:cstheme="minorHAnsi"/>
                  <w:color w:val="auto"/>
                  <w:sz w:val="24"/>
                  <w:szCs w:val="24"/>
                  <w:u w:val="none"/>
                  <w:shd w:val="clear" w:color="auto" w:fill="FFFFFF"/>
                </w:rPr>
                <w:t>Sirak Biset</w:t>
              </w:r>
            </w:hyperlink>
            <w:r w:rsidRPr="002E7EB1">
              <w:rPr>
                <w:rFonts w:asciiTheme="minorHAnsi" w:eastAsia="Segoe UI" w:hAnsiTheme="minorHAnsi" w:cstheme="minorHAnsi"/>
                <w:sz w:val="24"/>
                <w:szCs w:val="24"/>
                <w:shd w:val="clear" w:color="auto" w:fill="FFFFFF"/>
              </w:rPr>
              <w:t> :</w:t>
            </w:r>
            <w:r w:rsidR="00C24657" w:rsidRPr="002E7EB1">
              <w:rPr>
                <w:rFonts w:asciiTheme="minorHAnsi" w:eastAsia="Segoe UI" w:hAnsiTheme="minorHAnsi" w:cstheme="minorHAnsi"/>
                <w:sz w:val="24"/>
                <w:szCs w:val="24"/>
                <w:shd w:val="clear" w:color="auto" w:fill="FFFFFF"/>
              </w:rPr>
              <w:t xml:space="preserve"> </w:t>
            </w:r>
            <w:r w:rsidRPr="002E7EB1">
              <w:rPr>
                <w:rFonts w:asciiTheme="minorHAnsi" w:eastAsia="Georgia" w:hAnsiTheme="minorHAnsi" w:cstheme="minorHAnsi"/>
                <w:sz w:val="24"/>
                <w:szCs w:val="24"/>
                <w:shd w:val="clear" w:color="auto" w:fill="FFFFFF"/>
              </w:rPr>
              <w:t xml:space="preserve">Burden of multidrug-resistant bacteria among HIV-positive individuals in Ethiopia: A systematic review and meta-analysis. </w:t>
            </w:r>
            <w:r w:rsidRPr="002E7EB1">
              <w:rPr>
                <w:rFonts w:asciiTheme="minorHAnsi" w:eastAsia="Georgia" w:hAnsiTheme="minorHAnsi" w:cstheme="minorHAnsi"/>
                <w:b/>
                <w:bCs/>
                <w:sz w:val="24"/>
                <w:szCs w:val="24"/>
                <w:shd w:val="clear" w:color="auto" w:fill="FFFFFF"/>
              </w:rPr>
              <w:t>PLOSE ONE (2024) :</w:t>
            </w:r>
            <w:r w:rsidRPr="002E7EB1">
              <w:rPr>
                <w:rStyle w:val="Strong"/>
                <w:rFonts w:asciiTheme="minorHAnsi" w:eastAsia="Segoe UI" w:hAnsiTheme="minorHAnsi" w:cstheme="minorHAnsi"/>
                <w:b w:val="0"/>
                <w:bCs w:val="0"/>
                <w:sz w:val="24"/>
                <w:szCs w:val="24"/>
                <w:shd w:val="clear" w:color="auto" w:fill="FFFFFF"/>
              </w:rPr>
              <w:t>39186717</w:t>
            </w:r>
            <w:r w:rsidRPr="002E7EB1">
              <w:rPr>
                <w:rFonts w:asciiTheme="minorHAnsi" w:eastAsia="Georgia" w:hAnsiTheme="minorHAnsi" w:cstheme="minorHAnsi"/>
                <w:b/>
                <w:bCs/>
                <w:sz w:val="24"/>
                <w:szCs w:val="24"/>
                <w:shd w:val="clear" w:color="auto" w:fill="FFFFFF"/>
              </w:rPr>
              <w:t>(Co-</w:t>
            </w:r>
            <w:proofErr w:type="spellStart"/>
            <w:r w:rsidRPr="002E7EB1">
              <w:rPr>
                <w:rFonts w:asciiTheme="minorHAnsi" w:eastAsia="Georgia" w:hAnsiTheme="minorHAnsi" w:cstheme="minorHAnsi"/>
                <w:b/>
                <w:bCs/>
                <w:sz w:val="24"/>
                <w:szCs w:val="24"/>
                <w:shd w:val="clear" w:color="auto" w:fill="FFFFFF"/>
              </w:rPr>
              <w:t>Auhtor</w:t>
            </w:r>
            <w:proofErr w:type="spellEnd"/>
            <w:r w:rsidRPr="002E7EB1">
              <w:rPr>
                <w:rFonts w:asciiTheme="minorHAnsi" w:eastAsia="Georgia" w:hAnsiTheme="minorHAnsi" w:cstheme="minorHAnsi"/>
                <w:b/>
                <w:bCs/>
                <w:sz w:val="24"/>
                <w:szCs w:val="24"/>
                <w:shd w:val="clear" w:color="auto" w:fill="FFFFFF"/>
              </w:rPr>
              <w:t>)</w:t>
            </w:r>
          </w:p>
          <w:p w14:paraId="69833E10" w14:textId="1D426111" w:rsidR="00281438" w:rsidRPr="002E7EB1" w:rsidRDefault="005B4B3D"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Helvetica" w:hAnsiTheme="minorHAnsi" w:cstheme="minorHAnsi"/>
                <w:sz w:val="24"/>
                <w:szCs w:val="24"/>
              </w:rPr>
            </w:pPr>
            <w:hyperlink r:id="rId21" w:anchor="auth-Mebratu-Tamir-Aff3" w:history="1">
              <w:r w:rsidRPr="002E7EB1">
                <w:rPr>
                  <w:rStyle w:val="Hyperlink"/>
                  <w:rFonts w:asciiTheme="minorHAnsi" w:eastAsia="Segoe UI" w:hAnsiTheme="minorHAnsi" w:cstheme="minorHAnsi"/>
                  <w:b/>
                  <w:bCs/>
                  <w:color w:val="auto"/>
                  <w:sz w:val="24"/>
                  <w:szCs w:val="24"/>
                  <w:u w:val="none"/>
                  <w:shd w:val="clear" w:color="auto" w:fill="FFFFFF"/>
                </w:rPr>
                <w:t>Mebratu Tamir</w:t>
              </w:r>
            </w:hyperlink>
            <w:r w:rsidRPr="002E7EB1">
              <w:rPr>
                <w:rFonts w:asciiTheme="minorHAnsi" w:eastAsia="Segoe UI" w:hAnsiTheme="minorHAnsi" w:cstheme="minorHAnsi"/>
                <w:b/>
                <w:bCs/>
                <w:sz w:val="24"/>
                <w:szCs w:val="24"/>
                <w:shd w:val="clear" w:color="auto" w:fill="FFFFFF"/>
              </w:rPr>
              <w:t>:</w:t>
            </w:r>
            <w:r w:rsidRPr="002E7EB1">
              <w:rPr>
                <w:rFonts w:asciiTheme="minorHAnsi" w:eastAsia="SimSun" w:hAnsiTheme="minorHAnsi" w:cstheme="minorHAnsi"/>
                <w:sz w:val="24"/>
                <w:szCs w:val="24"/>
              </w:rPr>
              <w:t xml:space="preserve"> </w:t>
            </w:r>
            <w:hyperlink r:id="rId22" w:anchor="auth-Dereje_Mengesha-Berta-Aff1" w:history="1">
              <w:r w:rsidRPr="002E7EB1">
                <w:rPr>
                  <w:rStyle w:val="Hyperlink"/>
                  <w:rFonts w:asciiTheme="minorHAnsi" w:eastAsia="Segoe UI" w:hAnsiTheme="minorHAnsi" w:cstheme="minorHAnsi"/>
                  <w:color w:val="auto"/>
                  <w:sz w:val="24"/>
                  <w:szCs w:val="24"/>
                  <w:u w:val="none"/>
                  <w:shd w:val="clear" w:color="auto" w:fill="FFFFFF"/>
                </w:rPr>
                <w:t>Dereje Mengesha Berta</w:t>
              </w:r>
            </w:hyperlink>
            <w:r w:rsidRPr="002E7EB1">
              <w:rPr>
                <w:rFonts w:asciiTheme="minorHAnsi" w:eastAsia="Segoe UI" w:hAnsiTheme="minorHAnsi" w:cstheme="minorHAnsi"/>
                <w:sz w:val="24"/>
                <w:szCs w:val="24"/>
                <w:shd w:val="clear" w:color="auto" w:fill="FFFFFF"/>
              </w:rPr>
              <w:t>, </w:t>
            </w:r>
            <w:hyperlink r:id="rId23" w:anchor="auth-Berhanu-Woldu-Aff1" w:history="1">
              <w:r w:rsidRPr="002E7EB1">
                <w:rPr>
                  <w:rStyle w:val="Hyperlink"/>
                  <w:rFonts w:asciiTheme="minorHAnsi" w:eastAsia="Segoe UI" w:hAnsiTheme="minorHAnsi" w:cstheme="minorHAnsi"/>
                  <w:color w:val="auto"/>
                  <w:sz w:val="24"/>
                  <w:szCs w:val="24"/>
                  <w:u w:val="none"/>
                  <w:shd w:val="clear" w:color="auto" w:fill="FFFFFF"/>
                </w:rPr>
                <w:t>Berhanu Woldu</w:t>
              </w:r>
            </w:hyperlink>
            <w:r w:rsidRPr="002E7EB1">
              <w:rPr>
                <w:rFonts w:asciiTheme="minorHAnsi" w:eastAsia="Segoe UI" w:hAnsiTheme="minorHAnsi" w:cstheme="minorHAnsi"/>
                <w:sz w:val="24"/>
                <w:szCs w:val="24"/>
                <w:shd w:val="clear" w:color="auto" w:fill="FFFFFF"/>
              </w:rPr>
              <w:t>, </w:t>
            </w:r>
            <w:hyperlink r:id="rId24" w:anchor="auth-Aregawi-Yalew-Aff1" w:history="1">
              <w:r w:rsidRPr="002E7EB1">
                <w:rPr>
                  <w:rStyle w:val="Hyperlink"/>
                  <w:rFonts w:asciiTheme="minorHAnsi" w:eastAsia="Segoe UI" w:hAnsiTheme="minorHAnsi" w:cstheme="minorHAnsi"/>
                  <w:color w:val="auto"/>
                  <w:sz w:val="24"/>
                  <w:szCs w:val="24"/>
                  <w:u w:val="none"/>
                  <w:shd w:val="clear" w:color="auto" w:fill="FFFFFF"/>
                </w:rPr>
                <w:t xml:space="preserve">Aregawi </w:t>
              </w:r>
              <w:proofErr w:type="spellStart"/>
              <w:r w:rsidRPr="002E7EB1">
                <w:rPr>
                  <w:rStyle w:val="Hyperlink"/>
                  <w:rFonts w:asciiTheme="minorHAnsi" w:eastAsia="Segoe UI" w:hAnsiTheme="minorHAnsi" w:cstheme="minorHAnsi"/>
                  <w:color w:val="auto"/>
                  <w:sz w:val="24"/>
                  <w:szCs w:val="24"/>
                  <w:u w:val="none"/>
                  <w:shd w:val="clear" w:color="auto" w:fill="FFFFFF"/>
                </w:rPr>
                <w:t>Yalew</w:t>
              </w:r>
              <w:proofErr w:type="spellEnd"/>
            </w:hyperlink>
            <w:r w:rsidRPr="002E7EB1">
              <w:rPr>
                <w:rFonts w:asciiTheme="minorHAnsi" w:eastAsia="Segoe UI" w:hAnsiTheme="minorHAnsi" w:cstheme="minorHAnsi"/>
                <w:sz w:val="24"/>
                <w:szCs w:val="24"/>
                <w:shd w:val="clear" w:color="auto" w:fill="FFFFFF"/>
              </w:rPr>
              <w:t>, </w:t>
            </w:r>
            <w:r w:rsidRPr="002E7EB1">
              <w:rPr>
                <w:rFonts w:asciiTheme="minorHAnsi" w:eastAsia="SimSun" w:hAnsiTheme="minorHAnsi" w:cstheme="minorHAnsi"/>
                <w:sz w:val="24"/>
                <w:szCs w:val="24"/>
              </w:rPr>
              <w:t xml:space="preserve"> </w:t>
            </w:r>
            <w:hyperlink r:id="rId25" w:anchor="auth-Elias-Chane-Aff2" w:history="1">
              <w:r w:rsidRPr="002E7EB1">
                <w:rPr>
                  <w:rStyle w:val="Hyperlink"/>
                  <w:rFonts w:asciiTheme="minorHAnsi" w:eastAsia="Segoe UI" w:hAnsiTheme="minorHAnsi" w:cstheme="minorHAnsi"/>
                  <w:color w:val="auto"/>
                  <w:sz w:val="24"/>
                  <w:szCs w:val="24"/>
                  <w:u w:val="none"/>
                  <w:shd w:val="clear" w:color="auto" w:fill="FFFFFF"/>
                </w:rPr>
                <w:t>Elias Chane</w:t>
              </w:r>
            </w:hyperlink>
            <w:r w:rsidRPr="002E7EB1">
              <w:rPr>
                <w:rFonts w:asciiTheme="minorHAnsi" w:eastAsia="Segoe UI" w:hAnsiTheme="minorHAnsi" w:cstheme="minorHAnsi"/>
                <w:sz w:val="24"/>
                <w:szCs w:val="24"/>
                <w:shd w:val="clear" w:color="auto" w:fill="FFFFFF"/>
              </w:rPr>
              <w:t>, </w:t>
            </w:r>
            <w:hyperlink r:id="rId26" w:anchor="auth-Negesse-Cherie-Aff4" w:history="1">
              <w:r w:rsidRPr="002E7EB1">
                <w:rPr>
                  <w:rStyle w:val="Hyperlink"/>
                  <w:rFonts w:asciiTheme="minorHAnsi" w:eastAsia="Segoe UI" w:hAnsiTheme="minorHAnsi" w:cstheme="minorHAnsi"/>
                  <w:color w:val="auto"/>
                  <w:sz w:val="24"/>
                  <w:szCs w:val="24"/>
                  <w:u w:val="none"/>
                  <w:shd w:val="clear" w:color="auto" w:fill="FFFFFF"/>
                </w:rPr>
                <w:t>Negesse Cherie</w:t>
              </w:r>
            </w:hyperlink>
            <w:r w:rsidRPr="002E7EB1">
              <w:rPr>
                <w:rFonts w:asciiTheme="minorHAnsi" w:eastAsia="Segoe UI" w:hAnsiTheme="minorHAnsi" w:cstheme="minorHAnsi"/>
                <w:sz w:val="24"/>
                <w:szCs w:val="24"/>
                <w:shd w:val="clear" w:color="auto" w:fill="FFFFFF"/>
              </w:rPr>
              <w:t>, </w:t>
            </w:r>
            <w:hyperlink r:id="rId27" w:anchor="auth-Abiy_Ayele-Angelo-Aff5" w:history="1">
              <w:r w:rsidRPr="002E7EB1">
                <w:rPr>
                  <w:rStyle w:val="Hyperlink"/>
                  <w:rFonts w:asciiTheme="minorHAnsi" w:eastAsia="Segoe UI" w:hAnsiTheme="minorHAnsi" w:cstheme="minorHAnsi"/>
                  <w:color w:val="auto"/>
                  <w:sz w:val="24"/>
                  <w:szCs w:val="24"/>
                  <w:u w:val="none"/>
                  <w:shd w:val="clear" w:color="auto" w:fill="FFFFFF"/>
                </w:rPr>
                <w:t>Abiy Ayele Angelo</w:t>
              </w:r>
            </w:hyperlink>
            <w:r w:rsidRPr="002E7EB1">
              <w:rPr>
                <w:rFonts w:asciiTheme="minorHAnsi" w:eastAsia="Segoe UI" w:hAnsiTheme="minorHAnsi" w:cstheme="minorHAnsi"/>
                <w:sz w:val="24"/>
                <w:szCs w:val="24"/>
                <w:shd w:val="clear" w:color="auto" w:fill="FFFFFF"/>
              </w:rPr>
              <w:t>, </w:t>
            </w:r>
            <w:hyperlink r:id="rId28" w:anchor="auth-Zewudu-Mulatie-Aff6" w:history="1">
              <w:r w:rsidRPr="002E7EB1">
                <w:rPr>
                  <w:rStyle w:val="Hyperlink"/>
                  <w:rFonts w:asciiTheme="minorHAnsi" w:eastAsia="Segoe UI" w:hAnsiTheme="minorHAnsi" w:cstheme="minorHAnsi"/>
                  <w:color w:val="auto"/>
                  <w:sz w:val="24"/>
                  <w:szCs w:val="24"/>
                  <w:u w:val="none"/>
                  <w:shd w:val="clear" w:color="auto" w:fill="FFFFFF"/>
                </w:rPr>
                <w:t>Zewudu Mulatie</w:t>
              </w:r>
            </w:hyperlink>
            <w:r w:rsidRPr="002E7EB1">
              <w:rPr>
                <w:rFonts w:asciiTheme="minorHAnsi" w:eastAsia="Segoe UI" w:hAnsiTheme="minorHAnsi" w:cstheme="minorHAnsi"/>
                <w:sz w:val="24"/>
                <w:szCs w:val="24"/>
                <w:shd w:val="clear" w:color="auto" w:fill="FFFFFF"/>
              </w:rPr>
              <w:t>, </w:t>
            </w:r>
            <w:proofErr w:type="spellStart"/>
            <w:r w:rsidRPr="002E7EB1">
              <w:rPr>
                <w:rFonts w:asciiTheme="minorHAnsi" w:eastAsia="Segoe UI" w:hAnsiTheme="minorHAnsi" w:cstheme="minorHAnsi"/>
                <w:sz w:val="24"/>
                <w:szCs w:val="24"/>
                <w:shd w:val="clear" w:color="auto" w:fill="FFFFFF"/>
              </w:rPr>
              <w:fldChar w:fldCharType="begin"/>
            </w:r>
            <w:r w:rsidRPr="002E7EB1">
              <w:rPr>
                <w:rFonts w:asciiTheme="minorHAnsi" w:eastAsia="Segoe UI" w:hAnsiTheme="minorHAnsi" w:cstheme="minorHAnsi"/>
                <w:sz w:val="24"/>
                <w:szCs w:val="24"/>
                <w:shd w:val="clear" w:color="auto" w:fill="FFFFFF"/>
              </w:rPr>
              <w:instrText xml:space="preserve"> HYPERLINK "https://www.nature.com/articles/s41598-024-68871-0" \l "auth-Ermiyas-Alemayehu-Aff6" </w:instrText>
            </w:r>
            <w:r w:rsidRPr="002E7EB1">
              <w:rPr>
                <w:rFonts w:asciiTheme="minorHAnsi" w:eastAsia="Segoe UI" w:hAnsiTheme="minorHAnsi" w:cstheme="minorHAnsi"/>
                <w:sz w:val="24"/>
                <w:szCs w:val="24"/>
                <w:shd w:val="clear" w:color="auto" w:fill="FFFFFF"/>
              </w:rPr>
            </w:r>
            <w:r w:rsidRPr="002E7EB1">
              <w:rPr>
                <w:rFonts w:asciiTheme="minorHAnsi" w:eastAsia="Segoe UI" w:hAnsiTheme="minorHAnsi" w:cstheme="minorHAnsi"/>
                <w:sz w:val="24"/>
                <w:szCs w:val="24"/>
                <w:shd w:val="clear" w:color="auto" w:fill="FFFFFF"/>
              </w:rPr>
              <w:fldChar w:fldCharType="separate"/>
            </w:r>
            <w:r w:rsidRPr="002E7EB1">
              <w:rPr>
                <w:rFonts w:asciiTheme="minorHAnsi" w:eastAsia="Segoe UI" w:hAnsiTheme="minorHAnsi" w:cstheme="minorHAnsi"/>
                <w:sz w:val="24"/>
                <w:szCs w:val="24"/>
                <w:shd w:val="clear" w:color="auto" w:fill="FFFFFF"/>
              </w:rPr>
              <w:t>E</w:t>
            </w:r>
            <w:r w:rsidRPr="002E7EB1">
              <w:rPr>
                <w:rStyle w:val="Hyperlink"/>
                <w:rFonts w:asciiTheme="minorHAnsi" w:eastAsia="Segoe UI" w:hAnsiTheme="minorHAnsi" w:cstheme="minorHAnsi"/>
                <w:color w:val="auto"/>
                <w:sz w:val="24"/>
                <w:szCs w:val="24"/>
                <w:u w:val="none"/>
                <w:shd w:val="clear" w:color="auto" w:fill="FFFFFF"/>
              </w:rPr>
              <w:t>rmiyas</w:t>
            </w:r>
            <w:proofErr w:type="spellEnd"/>
            <w:r w:rsidRPr="002E7EB1">
              <w:rPr>
                <w:rStyle w:val="Hyperlink"/>
                <w:rFonts w:asciiTheme="minorHAnsi" w:eastAsia="Segoe UI" w:hAnsiTheme="minorHAnsi" w:cstheme="minorHAnsi"/>
                <w:color w:val="auto"/>
                <w:sz w:val="24"/>
                <w:szCs w:val="24"/>
                <w:u w:val="none"/>
                <w:shd w:val="clear" w:color="auto" w:fill="FFFFFF"/>
              </w:rPr>
              <w:t xml:space="preserve"> Alemayehu</w:t>
            </w:r>
            <w:r w:rsidRPr="002E7EB1">
              <w:rPr>
                <w:rFonts w:asciiTheme="minorHAnsi" w:eastAsia="Segoe UI" w:hAnsiTheme="minorHAnsi" w:cstheme="minorHAnsi"/>
                <w:sz w:val="24"/>
                <w:szCs w:val="24"/>
                <w:shd w:val="clear" w:color="auto" w:fill="FFFFFF"/>
              </w:rPr>
              <w:fldChar w:fldCharType="end"/>
            </w:r>
            <w:r w:rsidRPr="002E7EB1">
              <w:rPr>
                <w:rFonts w:asciiTheme="minorHAnsi" w:eastAsia="Segoe UI" w:hAnsiTheme="minorHAnsi" w:cstheme="minorHAnsi"/>
                <w:sz w:val="24"/>
                <w:szCs w:val="24"/>
                <w:shd w:val="clear" w:color="auto" w:fill="FFFFFF"/>
              </w:rPr>
              <w:t>, </w:t>
            </w:r>
            <w:hyperlink r:id="rId29" w:anchor="auth-Adamu-Kassie-Aff7" w:history="1">
              <w:r w:rsidRPr="002E7EB1">
                <w:rPr>
                  <w:rStyle w:val="Hyperlink"/>
                  <w:rFonts w:asciiTheme="minorHAnsi" w:eastAsia="Segoe UI" w:hAnsiTheme="minorHAnsi" w:cstheme="minorHAnsi"/>
                  <w:color w:val="auto"/>
                  <w:sz w:val="24"/>
                  <w:szCs w:val="24"/>
                  <w:u w:val="none"/>
                  <w:shd w:val="clear" w:color="auto" w:fill="FFFFFF"/>
                </w:rPr>
                <w:t>Adamu Kassie</w:t>
              </w:r>
            </w:hyperlink>
            <w:r w:rsidRPr="002E7EB1">
              <w:rPr>
                <w:rFonts w:asciiTheme="minorHAnsi" w:eastAsia="Segoe UI" w:hAnsiTheme="minorHAnsi" w:cstheme="minorHAnsi"/>
                <w:sz w:val="24"/>
                <w:szCs w:val="24"/>
                <w:shd w:val="clear" w:color="auto" w:fill="FFFFFF"/>
              </w:rPr>
              <w:t> &amp;</w:t>
            </w:r>
            <w:hyperlink r:id="rId30" w:anchor="auth-Bisrat_Birke-Teketelew-Aff1" w:history="1">
              <w:r w:rsidRPr="002E7EB1">
                <w:rPr>
                  <w:rStyle w:val="Hyperlink"/>
                  <w:rFonts w:asciiTheme="minorHAnsi" w:eastAsia="Segoe UI" w:hAnsiTheme="minorHAnsi" w:cstheme="minorHAnsi"/>
                  <w:color w:val="auto"/>
                  <w:sz w:val="24"/>
                  <w:szCs w:val="24"/>
                  <w:u w:val="none"/>
                  <w:shd w:val="clear" w:color="auto" w:fill="FFFFFF"/>
                </w:rPr>
                <w:t>Bisrat Birke Teketelew</w:t>
              </w:r>
            </w:hyperlink>
            <w:r w:rsidRPr="002E7EB1">
              <w:rPr>
                <w:rFonts w:asciiTheme="minorHAnsi" w:eastAsia="Segoe UI" w:hAnsiTheme="minorHAnsi" w:cstheme="minorHAnsi"/>
                <w:sz w:val="24"/>
                <w:szCs w:val="24"/>
                <w:shd w:val="clear" w:color="auto" w:fill="FFFFFF"/>
              </w:rPr>
              <w:t>:</w:t>
            </w:r>
            <w:r w:rsidR="00DE1156">
              <w:rPr>
                <w:rFonts w:asciiTheme="minorHAnsi" w:eastAsia="Segoe UI" w:hAnsiTheme="minorHAnsi" w:cstheme="minorHAnsi"/>
                <w:sz w:val="24"/>
                <w:szCs w:val="24"/>
                <w:shd w:val="clear" w:color="auto" w:fill="FFFFFF"/>
              </w:rPr>
              <w:t xml:space="preserve"> </w:t>
            </w:r>
            <w:r w:rsidRPr="002E7EB1">
              <w:rPr>
                <w:rFonts w:asciiTheme="minorHAnsi" w:eastAsia="Segoe UI" w:hAnsiTheme="minorHAnsi" w:cstheme="minorHAnsi"/>
                <w:sz w:val="24"/>
                <w:szCs w:val="24"/>
                <w:shd w:val="clear" w:color="auto" w:fill="FFFFFF"/>
              </w:rPr>
              <w:t>Hematological abnormality and associated factors in newborns with hyperbilirubinemia before and after phototherapy at University of Gondar Comprehensive Specialized Hospital.  </w:t>
            </w:r>
            <w:r w:rsidRPr="002E7EB1">
              <w:rPr>
                <w:rFonts w:asciiTheme="minorHAnsi" w:eastAsia="Times New Roman" w:hAnsiTheme="minorHAnsi" w:cstheme="minorHAnsi"/>
                <w:bCs/>
                <w:i/>
                <w:kern w:val="36"/>
                <w:sz w:val="24"/>
                <w:szCs w:val="24"/>
              </w:rPr>
              <w:t>Scientific report :</w:t>
            </w:r>
            <w:r w:rsidRPr="002E7EB1">
              <w:rPr>
                <w:rFonts w:asciiTheme="minorHAnsi" w:eastAsia="Segoe UI" w:hAnsiTheme="minorHAnsi" w:cstheme="minorHAnsi"/>
                <w:bCs/>
                <w:sz w:val="24"/>
                <w:szCs w:val="24"/>
                <w:shd w:val="clear" w:color="auto" w:fill="FFFFFF"/>
              </w:rPr>
              <w:t>18210</w:t>
            </w:r>
            <w:r w:rsidRPr="002E7EB1">
              <w:rPr>
                <w:rFonts w:asciiTheme="minorHAnsi" w:eastAsia="Segoe UI" w:hAnsiTheme="minorHAnsi" w:cstheme="minorHAnsi"/>
                <w:b/>
                <w:bCs/>
                <w:sz w:val="24"/>
                <w:szCs w:val="24"/>
                <w:shd w:val="clear" w:color="auto" w:fill="FFFFFF"/>
              </w:rPr>
              <w:t> (2024)</w:t>
            </w:r>
            <w:r w:rsidRPr="002E7EB1">
              <w:rPr>
                <w:rFonts w:asciiTheme="minorHAnsi" w:eastAsia="Segoe UI" w:hAnsiTheme="minorHAnsi" w:cstheme="minorHAnsi"/>
                <w:sz w:val="24"/>
                <w:szCs w:val="24"/>
                <w:shd w:val="clear" w:color="auto" w:fill="FFFFFF"/>
              </w:rPr>
              <w:t> </w:t>
            </w:r>
            <w:r w:rsidRPr="002E7EB1">
              <w:rPr>
                <w:rFonts w:asciiTheme="minorHAnsi" w:hAnsiTheme="minorHAnsi" w:cstheme="minorHAnsi"/>
                <w:i/>
                <w:sz w:val="24"/>
                <w:szCs w:val="24"/>
                <w:shd w:val="clear" w:color="auto" w:fill="FFFFFF"/>
              </w:rPr>
              <w:t>(</w:t>
            </w:r>
            <w:r w:rsidRPr="002E7EB1">
              <w:rPr>
                <w:rFonts w:asciiTheme="minorHAnsi" w:hAnsiTheme="minorHAnsi" w:cstheme="minorHAnsi"/>
                <w:b/>
                <w:i/>
                <w:sz w:val="24"/>
                <w:szCs w:val="24"/>
                <w:shd w:val="clear" w:color="auto" w:fill="FFFFFF"/>
              </w:rPr>
              <w:t xml:space="preserve">Co-Author) </w:t>
            </w:r>
          </w:p>
          <w:p w14:paraId="6AF0D409" w14:textId="783EF4DF" w:rsidR="00281438" w:rsidRPr="002E7EB1" w:rsidRDefault="005B4B3D"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Helvetica" w:hAnsiTheme="minorHAnsi" w:cstheme="minorHAnsi"/>
                <w:sz w:val="24"/>
                <w:szCs w:val="24"/>
              </w:rPr>
            </w:pPr>
            <w:r w:rsidRPr="002E7EB1">
              <w:rPr>
                <w:rFonts w:asciiTheme="minorHAnsi" w:hAnsiTheme="minorHAnsi" w:cstheme="minorHAnsi"/>
                <w:b/>
                <w:i/>
                <w:sz w:val="24"/>
                <w:szCs w:val="24"/>
              </w:rPr>
              <w:t>Mebratu</w:t>
            </w:r>
            <w:r w:rsidR="002E7EB1">
              <w:rPr>
                <w:rFonts w:asciiTheme="minorHAnsi" w:hAnsiTheme="minorHAnsi" w:cstheme="minorHAnsi"/>
                <w:b/>
                <w:i/>
                <w:sz w:val="24"/>
                <w:szCs w:val="24"/>
              </w:rPr>
              <w:t xml:space="preserve"> </w:t>
            </w:r>
            <w:r w:rsidRPr="002E7EB1">
              <w:rPr>
                <w:rFonts w:asciiTheme="minorHAnsi" w:hAnsiTheme="minorHAnsi" w:cstheme="minorHAnsi"/>
                <w:b/>
                <w:i/>
                <w:sz w:val="24"/>
                <w:szCs w:val="24"/>
              </w:rPr>
              <w:t>Tamir</w:t>
            </w:r>
            <w:r w:rsidRPr="002E7EB1">
              <w:rPr>
                <w:rFonts w:asciiTheme="minorHAnsi" w:hAnsiTheme="minorHAnsi" w:cstheme="minorHAnsi"/>
                <w:i/>
                <w:sz w:val="24"/>
                <w:szCs w:val="24"/>
              </w:rPr>
              <w:t>: Negesse Cherie, Bisrat Birke Teketelew Abiy Ayele Angel</w:t>
            </w:r>
            <w:r w:rsidR="000D5485" w:rsidRPr="002E7EB1">
              <w:rPr>
                <w:rFonts w:asciiTheme="minorHAnsi" w:hAnsiTheme="minorHAnsi" w:cstheme="minorHAnsi"/>
                <w:i/>
                <w:sz w:val="24"/>
                <w:szCs w:val="24"/>
              </w:rPr>
              <w:t xml:space="preserve">o, </w:t>
            </w:r>
            <w:r w:rsidRPr="002E7EB1">
              <w:rPr>
                <w:rFonts w:asciiTheme="minorHAnsi" w:hAnsiTheme="minorHAnsi" w:cstheme="minorHAnsi"/>
                <w:i/>
                <w:sz w:val="24"/>
                <w:szCs w:val="24"/>
              </w:rPr>
              <w:t>Amare Mekuanint</w:t>
            </w:r>
            <w:r w:rsidR="000D5485" w:rsidRPr="002E7EB1">
              <w:rPr>
                <w:rFonts w:asciiTheme="minorHAnsi" w:hAnsiTheme="minorHAnsi" w:cstheme="minorHAnsi"/>
                <w:i/>
                <w:sz w:val="24"/>
                <w:szCs w:val="24"/>
              </w:rPr>
              <w:t xml:space="preserve"> </w:t>
            </w:r>
            <w:r w:rsidRPr="002E7EB1">
              <w:rPr>
                <w:rFonts w:asciiTheme="minorHAnsi" w:hAnsiTheme="minorHAnsi" w:cstheme="minorHAnsi"/>
                <w:i/>
                <w:sz w:val="24"/>
                <w:szCs w:val="24"/>
              </w:rPr>
              <w:t>Terekegne</w:t>
            </w:r>
            <w:r w:rsidR="000D5485" w:rsidRPr="002E7EB1">
              <w:rPr>
                <w:rFonts w:asciiTheme="minorHAnsi" w:hAnsiTheme="minorHAnsi" w:cstheme="minorHAnsi"/>
                <w:i/>
                <w:sz w:val="24"/>
                <w:szCs w:val="24"/>
              </w:rPr>
              <w:t>,</w:t>
            </w:r>
            <w:r w:rsidRPr="002E7EB1">
              <w:rPr>
                <w:rFonts w:asciiTheme="minorHAnsi" w:hAnsiTheme="minorHAnsi" w:cstheme="minorHAnsi"/>
                <w:i/>
                <w:sz w:val="24"/>
                <w:szCs w:val="24"/>
              </w:rPr>
              <w:t xml:space="preserve"> Elias </w:t>
            </w:r>
            <w:r w:rsidR="00E04A41" w:rsidRPr="002E7EB1">
              <w:rPr>
                <w:rFonts w:asciiTheme="minorHAnsi" w:hAnsiTheme="minorHAnsi" w:cstheme="minorHAnsi"/>
                <w:i/>
                <w:sz w:val="24"/>
                <w:szCs w:val="24"/>
              </w:rPr>
              <w:t>Chane,</w:t>
            </w:r>
            <w:r w:rsidRPr="002E7EB1">
              <w:rPr>
                <w:rFonts w:asciiTheme="minorHAnsi" w:hAnsiTheme="minorHAnsi" w:cstheme="minorHAnsi"/>
                <w:i/>
                <w:sz w:val="24"/>
                <w:szCs w:val="24"/>
              </w:rPr>
              <w:t xml:space="preserve"> Mesele Nigus &amp; Dereje Mengesha Berta: </w:t>
            </w:r>
            <w:r w:rsidRPr="002E7EB1">
              <w:rPr>
                <w:rFonts w:asciiTheme="minorHAnsi" w:eastAsia="Times New Roman" w:hAnsiTheme="minorHAnsi" w:cstheme="minorHAnsi"/>
                <w:bCs/>
                <w:i/>
                <w:kern w:val="36"/>
                <w:sz w:val="24"/>
                <w:szCs w:val="24"/>
              </w:rPr>
              <w:t xml:space="preserve"> Performances and determinants of proficiency testing in clinical laboratory services at comprehensive specialized hospitals, northwest Ethiopia. Scientific report</w:t>
            </w:r>
            <w:r w:rsidRPr="002E7EB1">
              <w:rPr>
                <w:rFonts w:asciiTheme="minorHAnsi" w:eastAsia="Times New Roman" w:hAnsiTheme="minorHAnsi" w:cstheme="minorHAnsi"/>
                <w:b/>
                <w:i/>
                <w:kern w:val="36"/>
                <w:sz w:val="24"/>
                <w:szCs w:val="24"/>
              </w:rPr>
              <w:t xml:space="preserve"> (2024) </w:t>
            </w:r>
            <w:r w:rsidRPr="002E7EB1">
              <w:rPr>
                <w:rFonts w:asciiTheme="minorHAnsi" w:hAnsiTheme="minorHAnsi" w:cstheme="minorHAnsi"/>
                <w:i/>
                <w:sz w:val="24"/>
                <w:szCs w:val="24"/>
                <w:shd w:val="clear" w:color="auto" w:fill="FFFFFF"/>
              </w:rPr>
              <w:t>(</w:t>
            </w:r>
            <w:r w:rsidRPr="002E7EB1">
              <w:rPr>
                <w:rFonts w:asciiTheme="minorHAnsi" w:hAnsiTheme="minorHAnsi" w:cstheme="minorHAnsi"/>
                <w:b/>
                <w:i/>
                <w:sz w:val="24"/>
                <w:szCs w:val="24"/>
                <w:shd w:val="clear" w:color="auto" w:fill="FFFFFF"/>
              </w:rPr>
              <w:t>Co-Author)</w:t>
            </w:r>
          </w:p>
          <w:p w14:paraId="236849B2" w14:textId="1336E4E9" w:rsidR="000D5485" w:rsidRPr="002E7EB1" w:rsidRDefault="000D5485"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Helvetica" w:hAnsiTheme="minorHAnsi" w:cstheme="minorHAnsi"/>
                <w:sz w:val="24"/>
                <w:szCs w:val="24"/>
              </w:rPr>
            </w:pPr>
            <w:r w:rsidRPr="002E7EB1">
              <w:rPr>
                <w:rFonts w:asciiTheme="minorHAnsi" w:eastAsia="Times New Roman" w:hAnsiTheme="minorHAnsi" w:cstheme="minorHAnsi"/>
                <w:b/>
                <w:bCs/>
                <w:iCs/>
                <w:color w:val="202020"/>
                <w:kern w:val="36"/>
                <w:sz w:val="24"/>
                <w:szCs w:val="24"/>
              </w:rPr>
              <w:t>Mebratu Tamir</w:t>
            </w:r>
            <w:r w:rsidRPr="002E7EB1">
              <w:rPr>
                <w:rFonts w:asciiTheme="minorHAnsi" w:eastAsia="Times New Roman" w:hAnsiTheme="minorHAnsi" w:cstheme="minorHAnsi"/>
                <w:iCs/>
                <w:color w:val="202020"/>
                <w:kern w:val="36"/>
                <w:sz w:val="24"/>
                <w:szCs w:val="24"/>
              </w:rPr>
              <w:t>, Negesse Cherie, Dereje Mengesha Berta, Zufan Yiheyis, Abiy Ayele Angelo, Amare Mekuanint Tarekegn, Elias Chane, Mesele Nigus, Bisrat Birke Teketelew: Improving Laboratory Turnaround Times in Clinical Settings: A</w:t>
            </w:r>
            <w:r w:rsidRPr="002E7EB1">
              <w:rPr>
                <w:rFonts w:asciiTheme="minorHAnsi" w:eastAsia="Times New Roman" w:hAnsiTheme="minorHAnsi" w:cstheme="minorHAnsi"/>
                <w:b/>
                <w:bCs/>
                <w:iCs/>
                <w:color w:val="202020"/>
                <w:kern w:val="36"/>
                <w:sz w:val="24"/>
                <w:szCs w:val="24"/>
              </w:rPr>
              <w:t xml:space="preserve"> </w:t>
            </w:r>
            <w:r w:rsidRPr="002E7EB1">
              <w:rPr>
                <w:rFonts w:asciiTheme="minorHAnsi" w:eastAsia="Times New Roman" w:hAnsiTheme="minorHAnsi" w:cstheme="minorHAnsi"/>
                <w:iCs/>
                <w:color w:val="202020"/>
                <w:kern w:val="36"/>
                <w:sz w:val="24"/>
                <w:szCs w:val="24"/>
              </w:rPr>
              <w:t>Systematic Review of the Impact of Lean Methodology Application</w:t>
            </w:r>
            <w:r w:rsidRPr="002E7EB1">
              <w:rPr>
                <w:rFonts w:asciiTheme="minorHAnsi" w:eastAsia="Times New Roman" w:hAnsiTheme="minorHAnsi" w:cstheme="minorHAnsi"/>
                <w:b/>
                <w:bCs/>
                <w:iCs/>
                <w:color w:val="202020"/>
                <w:kern w:val="36"/>
                <w:sz w:val="24"/>
                <w:szCs w:val="24"/>
              </w:rPr>
              <w:t xml:space="preserve">. </w:t>
            </w:r>
            <w:r w:rsidRPr="002E7EB1">
              <w:rPr>
                <w:rFonts w:asciiTheme="minorHAnsi" w:eastAsia="Times New Roman" w:hAnsiTheme="minorHAnsi" w:cstheme="minorHAnsi"/>
                <w:iCs/>
                <w:color w:val="202020"/>
                <w:kern w:val="36"/>
                <w:sz w:val="24"/>
                <w:szCs w:val="24"/>
              </w:rPr>
              <w:t>PLOSE ONE</w:t>
            </w:r>
            <w:r w:rsidRPr="002E7EB1">
              <w:rPr>
                <w:rFonts w:asciiTheme="minorHAnsi" w:eastAsia="Times New Roman" w:hAnsiTheme="minorHAnsi" w:cstheme="minorHAnsi"/>
                <w:b/>
                <w:bCs/>
                <w:iCs/>
                <w:color w:val="202020"/>
                <w:kern w:val="36"/>
                <w:sz w:val="24"/>
                <w:szCs w:val="24"/>
              </w:rPr>
              <w:t xml:space="preserve"> (2024)</w:t>
            </w:r>
            <w:r w:rsidRPr="002E7EB1">
              <w:rPr>
                <w:rFonts w:asciiTheme="minorHAnsi" w:hAnsiTheme="minorHAnsi" w:cstheme="minorHAnsi"/>
                <w:i/>
                <w:sz w:val="24"/>
                <w:szCs w:val="24"/>
                <w:shd w:val="clear" w:color="auto" w:fill="FFFFFF"/>
              </w:rPr>
              <w:t xml:space="preserve"> (</w:t>
            </w:r>
            <w:r w:rsidRPr="002E7EB1">
              <w:rPr>
                <w:rFonts w:asciiTheme="minorHAnsi" w:hAnsiTheme="minorHAnsi" w:cstheme="minorHAnsi"/>
                <w:b/>
                <w:i/>
                <w:sz w:val="24"/>
                <w:szCs w:val="24"/>
                <w:shd w:val="clear" w:color="auto" w:fill="FFFFFF"/>
              </w:rPr>
              <w:t>Co-Author)</w:t>
            </w:r>
          </w:p>
          <w:p w14:paraId="7317F0CF" w14:textId="25154459" w:rsidR="00C6093B" w:rsidRPr="002E7EB1" w:rsidRDefault="00D445EC"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sidRPr="002E7EB1">
              <w:rPr>
                <w:rFonts w:asciiTheme="minorHAnsi" w:hAnsiTheme="minorHAnsi" w:cstheme="minorHAnsi"/>
                <w:sz w:val="24"/>
                <w:szCs w:val="24"/>
                <w:shd w:val="clear" w:color="auto" w:fill="FFFFFF"/>
              </w:rPr>
              <w:t xml:space="preserve">Dereje Mengesha Berta, Bisrat Birke Teketelew, Elias Chane, Biruk Bayleyegn, </w:t>
            </w:r>
            <w:r w:rsidRPr="002E7EB1">
              <w:rPr>
                <w:rFonts w:asciiTheme="minorHAnsi" w:hAnsiTheme="minorHAnsi" w:cstheme="minorHAnsi"/>
                <w:b/>
                <w:bCs/>
                <w:sz w:val="24"/>
                <w:szCs w:val="24"/>
                <w:shd w:val="clear" w:color="auto" w:fill="FFFFFF"/>
              </w:rPr>
              <w:t>Mebratu Tamir,</w:t>
            </w:r>
            <w:r w:rsidRPr="002E7EB1">
              <w:rPr>
                <w:rFonts w:asciiTheme="minorHAnsi" w:hAnsiTheme="minorHAnsi" w:cstheme="minorHAnsi"/>
                <w:sz w:val="24"/>
                <w:szCs w:val="24"/>
                <w:shd w:val="clear" w:color="auto" w:fill="FFFFFF"/>
              </w:rPr>
              <w:t xml:space="preserve"> Negesse Cherie, Masiresha Seyoum, Amare Mekuanint &amp; Melak Aynalem</w:t>
            </w:r>
            <w:r w:rsidRPr="002E7EB1">
              <w:rPr>
                <w:rFonts w:asciiTheme="minorHAnsi" w:hAnsiTheme="minorHAnsi" w:cstheme="minorHAnsi"/>
                <w:color w:val="222222"/>
                <w:sz w:val="24"/>
                <w:szCs w:val="24"/>
                <w:shd w:val="clear" w:color="auto" w:fill="FFFFFF"/>
              </w:rPr>
              <w:t xml:space="preserve">: </w:t>
            </w:r>
            <w:r w:rsidR="00C6093B" w:rsidRPr="002E7EB1">
              <w:rPr>
                <w:rFonts w:asciiTheme="minorHAnsi" w:hAnsiTheme="minorHAnsi" w:cstheme="minorHAnsi"/>
                <w:color w:val="222222"/>
                <w:sz w:val="24"/>
                <w:szCs w:val="24"/>
                <w:shd w:val="clear" w:color="auto" w:fill="FFFFFF"/>
              </w:rPr>
              <w:t xml:space="preserve">Hematological toxicity in women with cervical cancer before and after cancer treatment: Retrospective cohort </w:t>
            </w:r>
            <w:r w:rsidR="003863C3" w:rsidRPr="002E7EB1">
              <w:rPr>
                <w:rFonts w:asciiTheme="minorHAnsi" w:hAnsiTheme="minorHAnsi" w:cstheme="minorHAnsi"/>
                <w:color w:val="222222"/>
                <w:sz w:val="24"/>
                <w:szCs w:val="24"/>
                <w:shd w:val="clear" w:color="auto" w:fill="FFFFFF"/>
              </w:rPr>
              <w:t>study</w:t>
            </w:r>
            <w:r w:rsidR="003863C3" w:rsidRPr="002E7EB1">
              <w:rPr>
                <w:rFonts w:asciiTheme="minorHAnsi" w:hAnsiTheme="minorHAnsi" w:cstheme="minorHAnsi"/>
                <w:b/>
                <w:bCs/>
                <w:color w:val="222222"/>
                <w:sz w:val="24"/>
                <w:szCs w:val="24"/>
                <w:shd w:val="clear" w:color="auto" w:fill="FFFFFF"/>
              </w:rPr>
              <w:t xml:space="preserve">. </w:t>
            </w:r>
            <w:r w:rsidR="003863C3" w:rsidRPr="002E7EB1">
              <w:rPr>
                <w:rFonts w:asciiTheme="minorHAnsi" w:hAnsiTheme="minorHAnsi" w:cstheme="minorHAnsi"/>
                <w:color w:val="222222"/>
                <w:sz w:val="24"/>
                <w:szCs w:val="24"/>
                <w:shd w:val="clear" w:color="auto" w:fill="FFFFFF"/>
              </w:rPr>
              <w:t>Scientific report 2024</w:t>
            </w:r>
            <w:r w:rsidR="002E7EB1">
              <w:rPr>
                <w:rFonts w:asciiTheme="minorHAnsi" w:hAnsiTheme="minorHAnsi" w:cstheme="minorHAnsi"/>
                <w:b/>
                <w:bCs/>
                <w:color w:val="222222"/>
                <w:sz w:val="24"/>
                <w:szCs w:val="24"/>
                <w:shd w:val="clear" w:color="auto" w:fill="FFFFFF"/>
              </w:rPr>
              <w:t xml:space="preserve"> </w:t>
            </w:r>
            <w:r w:rsidR="003863C3" w:rsidRPr="002E7EB1">
              <w:rPr>
                <w:rFonts w:asciiTheme="minorHAnsi" w:hAnsiTheme="minorHAnsi" w:cstheme="minorHAnsi"/>
                <w:b/>
                <w:bCs/>
                <w:color w:val="222222"/>
                <w:sz w:val="24"/>
                <w:szCs w:val="24"/>
                <w:shd w:val="clear" w:color="auto" w:fill="FFFFFF"/>
              </w:rPr>
              <w:t>(Co-author)</w:t>
            </w:r>
          </w:p>
          <w:p w14:paraId="4049E1A2" w14:textId="6771C0E6" w:rsidR="00C6093B" w:rsidRPr="002E7EB1" w:rsidRDefault="0032136A"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sidRPr="0032136A">
              <w:rPr>
                <w:rFonts w:asciiTheme="minorHAnsi" w:eastAsia="Times New Roman" w:hAnsiTheme="minorHAnsi" w:cstheme="minorHAnsi"/>
                <w:iCs/>
                <w:kern w:val="36"/>
                <w:sz w:val="24"/>
                <w:szCs w:val="24"/>
              </w:rPr>
              <w:t xml:space="preserve">Bisrat Birke Teketelew, Elias </w:t>
            </w:r>
            <w:proofErr w:type="gramStart"/>
            <w:r w:rsidRPr="0032136A">
              <w:rPr>
                <w:rFonts w:asciiTheme="minorHAnsi" w:eastAsia="Times New Roman" w:hAnsiTheme="minorHAnsi" w:cstheme="minorHAnsi"/>
                <w:iCs/>
                <w:kern w:val="36"/>
                <w:sz w:val="24"/>
                <w:szCs w:val="24"/>
              </w:rPr>
              <w:t>Chane ,</w:t>
            </w:r>
            <w:proofErr w:type="gramEnd"/>
            <w:r w:rsidRPr="0032136A">
              <w:rPr>
                <w:rFonts w:asciiTheme="minorHAnsi" w:eastAsia="Times New Roman" w:hAnsiTheme="minorHAnsi" w:cstheme="minorHAnsi"/>
                <w:iCs/>
                <w:kern w:val="36"/>
                <w:sz w:val="24"/>
                <w:szCs w:val="24"/>
              </w:rPr>
              <w:t xml:space="preserve"> Abiy Ayele Angelo , </w:t>
            </w:r>
            <w:r w:rsidRPr="0032136A">
              <w:rPr>
                <w:rFonts w:asciiTheme="minorHAnsi" w:eastAsia="Times New Roman" w:hAnsiTheme="minorHAnsi" w:cstheme="minorHAnsi"/>
                <w:b/>
                <w:bCs/>
                <w:iCs/>
                <w:kern w:val="36"/>
                <w:sz w:val="24"/>
                <w:szCs w:val="24"/>
              </w:rPr>
              <w:t>Mebratu Tamir</w:t>
            </w:r>
            <w:r w:rsidRPr="0032136A">
              <w:rPr>
                <w:rFonts w:asciiTheme="minorHAnsi" w:eastAsia="Times New Roman" w:hAnsiTheme="minorHAnsi" w:cstheme="minorHAnsi"/>
                <w:iCs/>
                <w:kern w:val="36"/>
                <w:sz w:val="24"/>
                <w:szCs w:val="24"/>
              </w:rPr>
              <w:t>, Negesse Cherie ,</w:t>
            </w:r>
            <w:r w:rsidR="00E04A41">
              <w:rPr>
                <w:rFonts w:asciiTheme="minorHAnsi" w:eastAsia="Times New Roman" w:hAnsiTheme="minorHAnsi" w:cstheme="minorHAnsi"/>
                <w:iCs/>
                <w:kern w:val="36"/>
                <w:sz w:val="24"/>
                <w:szCs w:val="24"/>
              </w:rPr>
              <w:t xml:space="preserve"> </w:t>
            </w:r>
            <w:r w:rsidRPr="0032136A">
              <w:rPr>
                <w:rFonts w:asciiTheme="minorHAnsi" w:eastAsia="Times New Roman" w:hAnsiTheme="minorHAnsi" w:cstheme="minorHAnsi"/>
                <w:iCs/>
                <w:kern w:val="36"/>
                <w:sz w:val="24"/>
                <w:szCs w:val="24"/>
              </w:rPr>
              <w:t xml:space="preserve"> Mesele Nigus , Zewudu Mulatie, Dereje Mengesha Berta</w:t>
            </w:r>
            <w:r>
              <w:rPr>
                <w:rFonts w:asciiTheme="minorHAnsi" w:eastAsia="Times New Roman" w:hAnsiTheme="minorHAnsi" w:cstheme="minorHAnsi"/>
                <w:iCs/>
                <w:kern w:val="36"/>
                <w:sz w:val="24"/>
                <w:szCs w:val="24"/>
              </w:rPr>
              <w:t>:</w:t>
            </w:r>
            <w:r w:rsidRPr="0032136A">
              <w:rPr>
                <w:rFonts w:asciiTheme="minorHAnsi" w:eastAsia="Times New Roman" w:hAnsiTheme="minorHAnsi" w:cstheme="minorHAnsi"/>
                <w:iCs/>
                <w:kern w:val="36"/>
                <w:sz w:val="24"/>
                <w:szCs w:val="24"/>
              </w:rPr>
              <w:t xml:space="preserve"> </w:t>
            </w:r>
            <w:r w:rsidR="00C6093B" w:rsidRPr="002E7EB1">
              <w:rPr>
                <w:rFonts w:asciiTheme="minorHAnsi" w:eastAsia="Times New Roman" w:hAnsiTheme="minorHAnsi" w:cstheme="minorHAnsi"/>
                <w:iCs/>
                <w:kern w:val="36"/>
                <w:sz w:val="24"/>
                <w:szCs w:val="24"/>
              </w:rPr>
              <w:t>Global Prevalence of Anemia in Displaced and Refugee Children: A Comprehensive Systematic Review and Meta</w:t>
            </w:r>
            <w:r w:rsidR="00C6093B" w:rsidRPr="002E7EB1">
              <w:rPr>
                <w:rFonts w:asciiTheme="minorHAnsi" w:eastAsia="Times New Roman" w:hAnsiTheme="minorHAnsi" w:cstheme="minorHAnsi"/>
                <w:iCs/>
                <w:kern w:val="36"/>
                <w:sz w:val="24"/>
                <w:szCs w:val="24"/>
              </w:rPr>
              <w:noBreakHyphen/>
              <w:t>Analysis</w:t>
            </w:r>
            <w:r w:rsidR="003863C3" w:rsidRPr="002E7EB1">
              <w:rPr>
                <w:rFonts w:asciiTheme="minorHAnsi" w:eastAsia="Times New Roman" w:hAnsiTheme="minorHAnsi" w:cstheme="minorHAnsi"/>
                <w:iCs/>
                <w:kern w:val="36"/>
                <w:sz w:val="24"/>
                <w:szCs w:val="24"/>
              </w:rPr>
              <w:t>. PLOSE ONE 2024</w:t>
            </w:r>
            <w:r w:rsidR="003863C3" w:rsidRPr="002E7EB1">
              <w:rPr>
                <w:rFonts w:asciiTheme="minorHAnsi" w:eastAsia="Times New Roman" w:hAnsiTheme="minorHAnsi" w:cstheme="minorHAnsi"/>
                <w:b/>
                <w:bCs/>
                <w:iCs/>
                <w:kern w:val="36"/>
                <w:sz w:val="24"/>
                <w:szCs w:val="24"/>
              </w:rPr>
              <w:t xml:space="preserve"> (Co-author)</w:t>
            </w:r>
          </w:p>
          <w:p w14:paraId="2B0ED541" w14:textId="0BCBAB47" w:rsidR="00C6093B" w:rsidRPr="002E7EB1" w:rsidRDefault="00D445EC"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sidRPr="002E7EB1">
              <w:rPr>
                <w:rFonts w:asciiTheme="minorHAnsi" w:hAnsiTheme="minorHAnsi" w:cstheme="minorHAnsi"/>
                <w:sz w:val="24"/>
                <w:szCs w:val="24"/>
              </w:rPr>
              <w:t>Abiy Ayele Angelo, Bisrat Birke Teketelew, Dereje Mengesha Berta, Elias Chane, Negesse Cherie, Mesele </w:t>
            </w:r>
            <w:proofErr w:type="gramStart"/>
            <w:r w:rsidRPr="002E7EB1">
              <w:rPr>
                <w:rFonts w:asciiTheme="minorHAnsi" w:hAnsiTheme="minorHAnsi" w:cstheme="minorHAnsi"/>
                <w:sz w:val="24"/>
                <w:szCs w:val="24"/>
              </w:rPr>
              <w:t>Nigus ,</w:t>
            </w:r>
            <w:proofErr w:type="gramEnd"/>
            <w:r w:rsidRPr="002E7EB1">
              <w:rPr>
                <w:rFonts w:asciiTheme="minorHAnsi" w:hAnsiTheme="minorHAnsi" w:cstheme="minorHAnsi"/>
                <w:sz w:val="24"/>
                <w:szCs w:val="24"/>
              </w:rPr>
              <w:t xml:space="preserve"> Getu Girmay, </w:t>
            </w:r>
            <w:r w:rsidRPr="002E7EB1">
              <w:rPr>
                <w:rFonts w:asciiTheme="minorHAnsi" w:hAnsiTheme="minorHAnsi" w:cstheme="minorHAnsi"/>
                <w:b/>
                <w:bCs/>
                <w:sz w:val="24"/>
                <w:szCs w:val="24"/>
              </w:rPr>
              <w:t>Mebratu Tamir</w:t>
            </w:r>
            <w:r w:rsidRPr="002E7EB1">
              <w:rPr>
                <w:rFonts w:asciiTheme="minorHAnsi" w:hAnsiTheme="minorHAnsi" w:cstheme="minorHAnsi"/>
                <w:sz w:val="24"/>
                <w:szCs w:val="24"/>
              </w:rPr>
              <w:t xml:space="preserve"> and Mehari Bitew: </w:t>
            </w:r>
            <w:r w:rsidR="0032136A">
              <w:rPr>
                <w:rFonts w:asciiTheme="minorHAnsi" w:hAnsiTheme="minorHAnsi" w:cstheme="minorHAnsi"/>
                <w:sz w:val="24"/>
                <w:szCs w:val="24"/>
              </w:rPr>
              <w:t xml:space="preserve"> </w:t>
            </w:r>
            <w:r w:rsidR="00C6093B" w:rsidRPr="002E7EB1">
              <w:rPr>
                <w:rFonts w:asciiTheme="minorHAnsi" w:hAnsiTheme="minorHAnsi" w:cstheme="minorHAnsi"/>
                <w:sz w:val="24"/>
                <w:szCs w:val="24"/>
              </w:rPr>
              <w:t>Knowledge, attitude, and practices towards hepatitis infection and its associated factors among adults in Gondar town, northwest Ethiopia</w:t>
            </w:r>
            <w:r w:rsidR="003863C3" w:rsidRPr="002E7EB1">
              <w:rPr>
                <w:rFonts w:asciiTheme="minorHAnsi" w:hAnsiTheme="minorHAnsi" w:cstheme="minorHAnsi"/>
                <w:sz w:val="24"/>
                <w:szCs w:val="24"/>
              </w:rPr>
              <w:t>. Health Science report 2024</w:t>
            </w:r>
            <w:r w:rsidR="003863C3" w:rsidRPr="002E7EB1">
              <w:rPr>
                <w:rFonts w:asciiTheme="minorHAnsi" w:hAnsiTheme="minorHAnsi" w:cstheme="minorHAnsi"/>
                <w:b/>
                <w:bCs/>
                <w:sz w:val="24"/>
                <w:szCs w:val="24"/>
              </w:rPr>
              <w:t xml:space="preserve"> (Co-author)</w:t>
            </w:r>
          </w:p>
          <w:p w14:paraId="794FB96D" w14:textId="77777777" w:rsidR="00664DB6" w:rsidRPr="00664DB6" w:rsidRDefault="00481115" w:rsidP="00664DB6">
            <w:pPr>
              <w:pStyle w:val="ListParagraph"/>
              <w:widowControl/>
              <w:numPr>
                <w:ilvl w:val="0"/>
                <w:numId w:val="7"/>
              </w:numPr>
              <w:shd w:val="clear" w:color="auto" w:fill="FFFFFF"/>
              <w:autoSpaceDE/>
              <w:autoSpaceDN/>
              <w:spacing w:after="100" w:afterAutospacing="1" w:line="360" w:lineRule="auto"/>
              <w:outlineLvl w:val="0"/>
              <w:rPr>
                <w:rFonts w:ascii="Times New Roman" w:eastAsia="Times New Roman" w:hAnsi="Times New Roman" w:cs="Times New Roman"/>
                <w:iCs/>
                <w:kern w:val="36"/>
                <w:sz w:val="24"/>
                <w:szCs w:val="24"/>
              </w:rPr>
            </w:pPr>
            <w:r w:rsidRPr="00481115">
              <w:rPr>
                <w:rFonts w:ascii="Times New Roman" w:eastAsia="Times New Roman" w:hAnsi="Times New Roman" w:cs="Times New Roman"/>
                <w:iCs/>
                <w:kern w:val="36"/>
                <w:sz w:val="24"/>
                <w:szCs w:val="24"/>
              </w:rPr>
              <w:t xml:space="preserve">Dereje Mengesha Berta, Negesse </w:t>
            </w:r>
            <w:proofErr w:type="gramStart"/>
            <w:r w:rsidRPr="00481115">
              <w:rPr>
                <w:rFonts w:ascii="Times New Roman" w:eastAsia="Times New Roman" w:hAnsi="Times New Roman" w:cs="Times New Roman"/>
                <w:iCs/>
                <w:kern w:val="36"/>
                <w:sz w:val="24"/>
                <w:szCs w:val="24"/>
              </w:rPr>
              <w:t>Cherie ,</w:t>
            </w:r>
            <w:proofErr w:type="gramEnd"/>
            <w:r w:rsidRPr="00481115">
              <w:rPr>
                <w:rFonts w:ascii="Times New Roman" w:eastAsia="Times New Roman" w:hAnsi="Times New Roman" w:cs="Times New Roman"/>
                <w:iCs/>
                <w:kern w:val="36"/>
                <w:sz w:val="24"/>
                <w:szCs w:val="24"/>
              </w:rPr>
              <w:t xml:space="preserve"> Berhanu Woldu , Aregawi </w:t>
            </w:r>
            <w:proofErr w:type="spellStart"/>
            <w:r w:rsidRPr="00481115">
              <w:rPr>
                <w:rFonts w:ascii="Times New Roman" w:eastAsia="Times New Roman" w:hAnsi="Times New Roman" w:cs="Times New Roman"/>
                <w:iCs/>
                <w:kern w:val="36"/>
                <w:sz w:val="24"/>
                <w:szCs w:val="24"/>
              </w:rPr>
              <w:t>Yalew</w:t>
            </w:r>
            <w:proofErr w:type="spellEnd"/>
            <w:r w:rsidRPr="00481115">
              <w:rPr>
                <w:rFonts w:ascii="Times New Roman" w:eastAsia="Times New Roman" w:hAnsi="Times New Roman" w:cs="Times New Roman"/>
                <w:iCs/>
                <w:kern w:val="36"/>
                <w:sz w:val="24"/>
                <w:szCs w:val="24"/>
              </w:rPr>
              <w:t xml:space="preserve"> , Elias Chane , Amare </w:t>
            </w:r>
            <w:proofErr w:type="spellStart"/>
            <w:r w:rsidRPr="00481115">
              <w:rPr>
                <w:rFonts w:ascii="Times New Roman" w:eastAsia="Times New Roman" w:hAnsi="Times New Roman" w:cs="Times New Roman"/>
                <w:iCs/>
                <w:kern w:val="36"/>
                <w:sz w:val="24"/>
                <w:szCs w:val="24"/>
              </w:rPr>
              <w:t>Mekuaninnit</w:t>
            </w:r>
            <w:proofErr w:type="spellEnd"/>
            <w:r w:rsidRPr="00481115">
              <w:rPr>
                <w:rFonts w:ascii="Times New Roman" w:eastAsia="Times New Roman" w:hAnsi="Times New Roman" w:cs="Times New Roman"/>
                <w:iCs/>
                <w:kern w:val="36"/>
                <w:sz w:val="24"/>
                <w:szCs w:val="24"/>
              </w:rPr>
              <w:t xml:space="preserve"> , </w:t>
            </w:r>
            <w:r w:rsidRPr="00481115">
              <w:rPr>
                <w:rFonts w:ascii="Times New Roman" w:eastAsia="Times New Roman" w:hAnsi="Times New Roman" w:cs="Times New Roman"/>
                <w:b/>
                <w:bCs/>
                <w:iCs/>
                <w:kern w:val="36"/>
                <w:sz w:val="24"/>
                <w:szCs w:val="24"/>
              </w:rPr>
              <w:t>Mebratu Tamir</w:t>
            </w:r>
            <w:r w:rsidRPr="00481115">
              <w:rPr>
                <w:rFonts w:ascii="Times New Roman" w:eastAsia="Times New Roman" w:hAnsi="Times New Roman" w:cs="Times New Roman"/>
                <w:iCs/>
                <w:kern w:val="36"/>
                <w:sz w:val="24"/>
                <w:szCs w:val="24"/>
              </w:rPr>
              <w:t xml:space="preserve"> , Zufan Yiheyis, Abiy Ayele Angelo , </w:t>
            </w:r>
            <w:proofErr w:type="spellStart"/>
            <w:r w:rsidRPr="00481115">
              <w:rPr>
                <w:rFonts w:ascii="Times New Roman" w:eastAsia="Times New Roman" w:hAnsi="Times New Roman" w:cs="Times New Roman"/>
                <w:iCs/>
                <w:kern w:val="36"/>
                <w:sz w:val="24"/>
                <w:szCs w:val="24"/>
              </w:rPr>
              <w:t>Zewudu</w:t>
            </w:r>
            <w:proofErr w:type="spellEnd"/>
            <w:r w:rsidRPr="00481115">
              <w:rPr>
                <w:rFonts w:ascii="Times New Roman" w:eastAsia="Times New Roman" w:hAnsi="Times New Roman" w:cs="Times New Roman"/>
                <w:iCs/>
                <w:kern w:val="36"/>
                <w:sz w:val="24"/>
                <w:szCs w:val="24"/>
              </w:rPr>
              <w:t xml:space="preserve"> Mulatie , Adamu </w:t>
            </w:r>
            <w:r w:rsidRPr="00481115">
              <w:rPr>
                <w:rFonts w:ascii="Times New Roman" w:eastAsia="Times New Roman" w:hAnsi="Times New Roman" w:cs="Times New Roman"/>
                <w:iCs/>
                <w:kern w:val="36"/>
                <w:sz w:val="24"/>
                <w:szCs w:val="24"/>
              </w:rPr>
              <w:lastRenderedPageBreak/>
              <w:t>Kassie, Bisrat Birke Teketelew: Peripheral Blood Biomarkers as differential diagnostic markers of Disease Severity in Neonates with Hyperbilirubinemia</w:t>
            </w:r>
            <w:r>
              <w:rPr>
                <w:rFonts w:ascii="Times New Roman" w:eastAsia="Times New Roman" w:hAnsi="Times New Roman" w:cs="Times New Roman"/>
                <w:iCs/>
                <w:kern w:val="36"/>
                <w:sz w:val="24"/>
                <w:szCs w:val="24"/>
              </w:rPr>
              <w:t xml:space="preserve">. Heliyon 2024 </w:t>
            </w:r>
            <w:r w:rsidRPr="00481115">
              <w:rPr>
                <w:rFonts w:ascii="Times New Roman" w:eastAsia="Times New Roman" w:hAnsi="Times New Roman" w:cs="Times New Roman"/>
                <w:b/>
                <w:bCs/>
                <w:iCs/>
                <w:kern w:val="36"/>
                <w:sz w:val="24"/>
                <w:szCs w:val="24"/>
              </w:rPr>
              <w:t>(Co-authors)</w:t>
            </w:r>
          </w:p>
          <w:p w14:paraId="7B1DB2A4" w14:textId="174DF325" w:rsidR="00664DB6" w:rsidRPr="000924D2" w:rsidRDefault="00664DB6" w:rsidP="00664DB6">
            <w:pPr>
              <w:pStyle w:val="ListParagraph"/>
              <w:widowControl/>
              <w:numPr>
                <w:ilvl w:val="0"/>
                <w:numId w:val="7"/>
              </w:numPr>
              <w:shd w:val="clear" w:color="auto" w:fill="FFFFFF"/>
              <w:autoSpaceDE/>
              <w:autoSpaceDN/>
              <w:spacing w:after="100" w:afterAutospacing="1" w:line="360" w:lineRule="auto"/>
              <w:outlineLvl w:val="0"/>
              <w:rPr>
                <w:rFonts w:ascii="Times New Roman" w:eastAsia="Times New Roman" w:hAnsi="Times New Roman" w:cs="Times New Roman"/>
                <w:iCs/>
                <w:kern w:val="36"/>
                <w:sz w:val="24"/>
                <w:szCs w:val="24"/>
              </w:rPr>
            </w:pPr>
            <w:hyperlink r:id="rId31" w:anchor="auth-Yenesew_Mihret-Wondmagegn-Aff1" w:history="1">
              <w:r w:rsidRPr="00664DB6">
                <w:rPr>
                  <w:rStyle w:val="Hyperlink"/>
                  <w:rFonts w:ascii="Times New Roman" w:hAnsi="Times New Roman" w:cs="Times New Roman"/>
                  <w:color w:val="000000" w:themeColor="text1"/>
                  <w:sz w:val="24"/>
                  <w:szCs w:val="24"/>
                  <w:u w:val="none"/>
                </w:rPr>
                <w:t>Yenesew Mihret</w:t>
              </w:r>
            </w:hyperlink>
            <w:r w:rsidRPr="00664DB6">
              <w:rPr>
                <w:rFonts w:ascii="Times New Roman" w:hAnsi="Times New Roman" w:cs="Times New Roman"/>
                <w:color w:val="000000" w:themeColor="text1"/>
                <w:sz w:val="24"/>
                <w:szCs w:val="24"/>
              </w:rPr>
              <w:t>, </w:t>
            </w:r>
            <w:hyperlink r:id="rId32" w:anchor="auth-Getu-Girmay-Aff2" w:history="1">
              <w:r w:rsidRPr="00664DB6">
                <w:rPr>
                  <w:rStyle w:val="Hyperlink"/>
                  <w:rFonts w:ascii="Times New Roman" w:hAnsi="Times New Roman" w:cs="Times New Roman"/>
                  <w:color w:val="000000" w:themeColor="text1"/>
                  <w:sz w:val="24"/>
                  <w:szCs w:val="24"/>
                  <w:u w:val="none"/>
                </w:rPr>
                <w:t>Getu Girmay</w:t>
              </w:r>
            </w:hyperlink>
            <w:r w:rsidRPr="00664DB6">
              <w:rPr>
                <w:rFonts w:ascii="Times New Roman" w:hAnsi="Times New Roman" w:cs="Times New Roman"/>
                <w:color w:val="000000" w:themeColor="text1"/>
                <w:sz w:val="24"/>
                <w:szCs w:val="24"/>
              </w:rPr>
              <w:t>, </w:t>
            </w:r>
            <w:hyperlink r:id="rId33" w:anchor="auth-Gashaw_Azanaw-Amare-Aff3" w:history="1">
              <w:r w:rsidRPr="00664DB6">
                <w:rPr>
                  <w:rStyle w:val="Hyperlink"/>
                  <w:rFonts w:ascii="Times New Roman" w:hAnsi="Times New Roman" w:cs="Times New Roman"/>
                  <w:color w:val="000000" w:themeColor="text1"/>
                  <w:sz w:val="24"/>
                  <w:szCs w:val="24"/>
                  <w:u w:val="none"/>
                </w:rPr>
                <w:t xml:space="preserve">Gashaw </w:t>
              </w:r>
              <w:proofErr w:type="spellStart"/>
              <w:r w:rsidRPr="00664DB6">
                <w:rPr>
                  <w:rStyle w:val="Hyperlink"/>
                  <w:rFonts w:ascii="Times New Roman" w:hAnsi="Times New Roman" w:cs="Times New Roman"/>
                  <w:color w:val="000000" w:themeColor="text1"/>
                  <w:sz w:val="24"/>
                  <w:szCs w:val="24"/>
                  <w:u w:val="none"/>
                </w:rPr>
                <w:t>Azanaw</w:t>
              </w:r>
              <w:proofErr w:type="spellEnd"/>
              <w:r w:rsidRPr="00664DB6">
                <w:rPr>
                  <w:rStyle w:val="Hyperlink"/>
                  <w:rFonts w:ascii="Times New Roman" w:hAnsi="Times New Roman" w:cs="Times New Roman"/>
                  <w:color w:val="000000" w:themeColor="text1"/>
                  <w:sz w:val="24"/>
                  <w:szCs w:val="24"/>
                  <w:u w:val="none"/>
                </w:rPr>
                <w:t xml:space="preserve"> Amare</w:t>
              </w:r>
            </w:hyperlink>
            <w:r w:rsidRPr="00664DB6">
              <w:rPr>
                <w:rFonts w:ascii="Times New Roman" w:hAnsi="Times New Roman" w:cs="Times New Roman"/>
                <w:color w:val="000000" w:themeColor="text1"/>
                <w:sz w:val="24"/>
                <w:szCs w:val="24"/>
              </w:rPr>
              <w:t>, </w:t>
            </w:r>
            <w:hyperlink r:id="rId34" w:anchor="auth-Muluneh-Assefa-Aff4" w:history="1">
              <w:r w:rsidRPr="00664DB6">
                <w:rPr>
                  <w:rStyle w:val="Hyperlink"/>
                  <w:rFonts w:ascii="Times New Roman" w:hAnsi="Times New Roman" w:cs="Times New Roman"/>
                  <w:color w:val="000000" w:themeColor="text1"/>
                  <w:sz w:val="24"/>
                  <w:szCs w:val="24"/>
                  <w:u w:val="none"/>
                </w:rPr>
                <w:t>Muluneh Assefa</w:t>
              </w:r>
            </w:hyperlink>
            <w:r w:rsidRPr="00664DB6">
              <w:rPr>
                <w:rFonts w:ascii="Times New Roman" w:hAnsi="Times New Roman" w:cs="Times New Roman"/>
                <w:color w:val="000000" w:themeColor="text1"/>
                <w:sz w:val="24"/>
                <w:szCs w:val="24"/>
              </w:rPr>
              <w:t>, </w:t>
            </w:r>
            <w:hyperlink r:id="rId35" w:anchor="auth-Mebratu-Tamir-Aff1" w:history="1">
              <w:r w:rsidRPr="00664DB6">
                <w:rPr>
                  <w:rStyle w:val="Hyperlink"/>
                  <w:rFonts w:ascii="Times New Roman" w:hAnsi="Times New Roman" w:cs="Times New Roman"/>
                  <w:b/>
                  <w:bCs/>
                  <w:color w:val="000000" w:themeColor="text1"/>
                  <w:sz w:val="24"/>
                  <w:szCs w:val="24"/>
                  <w:u w:val="none"/>
                </w:rPr>
                <w:t>Mebratu Tamir</w:t>
              </w:r>
            </w:hyperlink>
            <w:r w:rsidRPr="00664DB6">
              <w:rPr>
                <w:rFonts w:ascii="Times New Roman" w:hAnsi="Times New Roman" w:cs="Times New Roman"/>
                <w:b/>
                <w:bCs/>
                <w:color w:val="000000" w:themeColor="text1"/>
                <w:sz w:val="24"/>
                <w:szCs w:val="24"/>
              </w:rPr>
              <w:t>,</w:t>
            </w:r>
            <w:r w:rsidRPr="00664DB6">
              <w:rPr>
                <w:rFonts w:ascii="Times New Roman" w:hAnsi="Times New Roman" w:cs="Times New Roman"/>
                <w:color w:val="000000" w:themeColor="text1"/>
                <w:sz w:val="24"/>
                <w:szCs w:val="24"/>
              </w:rPr>
              <w:t xml:space="preserve"> </w:t>
            </w:r>
            <w:hyperlink r:id="rId36" w:anchor="auth-Zufan_Yiheyis-Abriham-Aff1" w:history="1">
              <w:r w:rsidRPr="00664DB6">
                <w:rPr>
                  <w:rStyle w:val="Hyperlink"/>
                  <w:rFonts w:ascii="Times New Roman" w:hAnsi="Times New Roman" w:cs="Times New Roman"/>
                  <w:color w:val="000000" w:themeColor="text1"/>
                  <w:sz w:val="24"/>
                  <w:szCs w:val="24"/>
                  <w:u w:val="none"/>
                </w:rPr>
                <w:t xml:space="preserve">Zufan Yiheyis </w:t>
              </w:r>
              <w:proofErr w:type="spellStart"/>
              <w:r w:rsidRPr="00664DB6">
                <w:rPr>
                  <w:rStyle w:val="Hyperlink"/>
                  <w:rFonts w:ascii="Times New Roman" w:hAnsi="Times New Roman" w:cs="Times New Roman"/>
                  <w:color w:val="000000" w:themeColor="text1"/>
                  <w:sz w:val="24"/>
                  <w:szCs w:val="24"/>
                  <w:u w:val="none"/>
                </w:rPr>
                <w:t>Abriham</w:t>
              </w:r>
              <w:proofErr w:type="spellEnd"/>
            </w:hyperlink>
            <w:r w:rsidRPr="00664DB6">
              <w:rPr>
                <w:rFonts w:ascii="Times New Roman" w:hAnsi="Times New Roman" w:cs="Times New Roman"/>
                <w:color w:val="000000" w:themeColor="text1"/>
                <w:sz w:val="24"/>
                <w:szCs w:val="24"/>
              </w:rPr>
              <w:t> &amp; </w:t>
            </w:r>
            <w:hyperlink r:id="rId37" w:anchor="auth-Abebaw-Setegn-Aff1" w:history="1">
              <w:r w:rsidRPr="00664DB6">
                <w:rPr>
                  <w:rStyle w:val="Hyperlink"/>
                  <w:rFonts w:ascii="Times New Roman" w:hAnsi="Times New Roman" w:cs="Times New Roman"/>
                  <w:color w:val="000000" w:themeColor="text1"/>
                  <w:sz w:val="24"/>
                  <w:szCs w:val="24"/>
                  <w:u w:val="none"/>
                </w:rPr>
                <w:t>Abebaw Setegn</w:t>
              </w:r>
            </w:hyperlink>
            <w:r w:rsidRPr="00664DB6">
              <w:rPr>
                <w:rFonts w:ascii="Times New Roman" w:hAnsi="Times New Roman" w:cs="Times New Roman"/>
                <w:color w:val="000000" w:themeColor="text1"/>
                <w:sz w:val="24"/>
                <w:szCs w:val="24"/>
              </w:rPr>
              <w:t>:</w:t>
            </w:r>
            <w:r w:rsidRPr="00664DB6">
              <w:rPr>
                <w:rFonts w:ascii="Times New Roman" w:hAnsi="Times New Roman" w:cs="Times New Roman"/>
                <w:sz w:val="24"/>
                <w:szCs w:val="24"/>
              </w:rPr>
              <w:t xml:space="preserve">  Prevalence of intestinal parasites and </w:t>
            </w:r>
            <w:r w:rsidRPr="00664DB6">
              <w:rPr>
                <w:rFonts w:ascii="Times New Roman" w:hAnsi="Times New Roman" w:cs="Times New Roman"/>
                <w:i/>
                <w:iCs/>
                <w:sz w:val="24"/>
                <w:szCs w:val="24"/>
              </w:rPr>
              <w:t>Helicobacter pylori</w:t>
            </w:r>
            <w:r w:rsidRPr="00664DB6">
              <w:rPr>
                <w:rFonts w:ascii="Times New Roman" w:hAnsi="Times New Roman" w:cs="Times New Roman"/>
                <w:sz w:val="24"/>
                <w:szCs w:val="24"/>
              </w:rPr>
              <w:t> co-infection in people with gastrointestinal symptoms in Africa: a systematic review and meta-analysis.</w:t>
            </w:r>
            <w:r w:rsidRPr="00CE0795">
              <w:t xml:space="preserve"> </w:t>
            </w:r>
            <w:hyperlink r:id="rId38" w:history="1">
              <w:r w:rsidRPr="000924D2">
                <w:rPr>
                  <w:rStyle w:val="Hyperlink"/>
                  <w:rFonts w:ascii="Times New Roman" w:hAnsi="Times New Roman" w:cs="Times New Roman"/>
                  <w:b/>
                  <w:bCs/>
                  <w:i/>
                  <w:iCs/>
                  <w:color w:val="000000" w:themeColor="text1"/>
                  <w:sz w:val="24"/>
                  <w:szCs w:val="24"/>
                  <w:u w:val="none"/>
                </w:rPr>
                <w:t>BMC Infectious Diseases</w:t>
              </w:r>
            </w:hyperlink>
            <w:r w:rsidRPr="00664DB6">
              <w:rPr>
                <w:rFonts w:ascii="Times New Roman" w:hAnsi="Times New Roman" w:cs="Times New Roman"/>
                <w:color w:val="000000" w:themeColor="text1"/>
                <w:sz w:val="24"/>
                <w:szCs w:val="24"/>
              </w:rPr>
              <w:t> </w:t>
            </w:r>
            <w:r w:rsidRPr="00664DB6">
              <w:rPr>
                <w:rFonts w:ascii="Times New Roman" w:hAnsi="Times New Roman" w:cs="Times New Roman"/>
                <w:b/>
                <w:bCs/>
                <w:sz w:val="24"/>
                <w:szCs w:val="24"/>
              </w:rPr>
              <w:t> 2025 (Co-author)</w:t>
            </w:r>
          </w:p>
          <w:p w14:paraId="55376895" w14:textId="5C18BEEB" w:rsidR="000924D2" w:rsidRPr="000924D2" w:rsidRDefault="000924D2" w:rsidP="000924D2">
            <w:pPr>
              <w:pStyle w:val="ListParagraph"/>
              <w:numPr>
                <w:ilvl w:val="0"/>
                <w:numId w:val="7"/>
              </w:numPr>
              <w:spacing w:after="100" w:afterAutospacing="1" w:line="360" w:lineRule="auto"/>
              <w:outlineLvl w:val="0"/>
              <w:rPr>
                <w:rFonts w:asciiTheme="minorHAnsi" w:hAnsiTheme="minorHAnsi" w:cstheme="minorHAnsi"/>
                <w:sz w:val="24"/>
                <w:szCs w:val="24"/>
              </w:rPr>
            </w:pPr>
            <w:r w:rsidRPr="000924D2">
              <w:rPr>
                <w:rFonts w:ascii="Times New Roman" w:hAnsi="Times New Roman" w:cs="Times New Roman"/>
                <w:sz w:val="24"/>
                <w:szCs w:val="24"/>
              </w:rPr>
              <w:t>Negesse Cherie, Elias Chane, Abiy Ayele Angelo, Bisrat Birke Teketelew</w:t>
            </w:r>
            <w:r>
              <w:rPr>
                <w:rFonts w:ascii="Times New Roman" w:hAnsi="Times New Roman" w:cs="Times New Roman"/>
                <w:sz w:val="24"/>
                <w:szCs w:val="24"/>
              </w:rPr>
              <w:t xml:space="preserve"> </w:t>
            </w:r>
            <w:r w:rsidRPr="000924D2">
              <w:rPr>
                <w:rFonts w:ascii="Times New Roman" w:hAnsi="Times New Roman" w:cs="Times New Roman"/>
                <w:b/>
                <w:bCs/>
                <w:sz w:val="24"/>
                <w:szCs w:val="24"/>
              </w:rPr>
              <w:t>Mebratu Tamir</w:t>
            </w:r>
            <w:r w:rsidRPr="000924D2">
              <w:rPr>
                <w:rFonts w:ascii="Times New Roman" w:hAnsi="Times New Roman" w:cs="Times New Roman"/>
                <w:sz w:val="24"/>
                <w:szCs w:val="24"/>
              </w:rPr>
              <w:t xml:space="preserve">, Dereje Mengesha Berta: </w:t>
            </w:r>
            <w:r w:rsidR="00E266DD">
              <w:rPr>
                <w:rFonts w:ascii="Times New Roman" w:hAnsi="Times New Roman" w:cs="Times New Roman"/>
                <w:sz w:val="24"/>
                <w:szCs w:val="24"/>
              </w:rPr>
              <w:t xml:space="preserve"> </w:t>
            </w:r>
            <w:r w:rsidRPr="000924D2">
              <w:rPr>
                <w:rFonts w:ascii="Times New Roman" w:hAnsi="Times New Roman" w:cs="Times New Roman"/>
                <w:sz w:val="24"/>
                <w:szCs w:val="24"/>
              </w:rPr>
              <w:t>External Quality Control in African Clinical Laboratories: Systematic Review and Meta</w:t>
            </w:r>
            <w:r w:rsidRPr="000924D2">
              <w:rPr>
                <w:rStyle w:val="Strong"/>
                <w:rFonts w:ascii="Times New Roman" w:eastAsia="Segoe UI" w:hAnsi="Times New Roman" w:cs="Times New Roman"/>
                <w:sz w:val="24"/>
                <w:szCs w:val="24"/>
                <w:shd w:val="clear" w:color="auto" w:fill="F3F3F3"/>
              </w:rPr>
              <w:t>-</w:t>
            </w:r>
            <w:r w:rsidRPr="000924D2">
              <w:rPr>
                <w:rStyle w:val="Strong"/>
                <w:rFonts w:ascii="Times New Roman" w:eastAsia="Segoe UI" w:hAnsi="Times New Roman" w:cs="Times New Roman"/>
                <w:b w:val="0"/>
                <w:bCs w:val="0"/>
                <w:sz w:val="24"/>
                <w:szCs w:val="24"/>
                <w:shd w:val="clear" w:color="auto" w:fill="F3F3F3"/>
              </w:rPr>
              <w:t xml:space="preserve">Analysis. </w:t>
            </w:r>
            <w:r w:rsidR="00233A30">
              <w:rPr>
                <w:rStyle w:val="Strong"/>
                <w:rFonts w:ascii="Times New Roman" w:eastAsia="Segoe UI" w:hAnsi="Times New Roman" w:cs="Times New Roman"/>
                <w:b w:val="0"/>
                <w:bCs w:val="0"/>
                <w:sz w:val="24"/>
                <w:szCs w:val="24"/>
                <w:shd w:val="clear" w:color="auto" w:fill="F3F3F3"/>
              </w:rPr>
              <w:t xml:space="preserve"> </w:t>
            </w:r>
            <w:r w:rsidRPr="000924D2">
              <w:rPr>
                <w:rStyle w:val="Strong"/>
                <w:rFonts w:ascii="Times New Roman" w:eastAsia="Segoe UI" w:hAnsi="Times New Roman" w:cs="Times New Roman"/>
                <w:sz w:val="24"/>
                <w:szCs w:val="24"/>
                <w:shd w:val="clear" w:color="auto" w:fill="F3F3F3"/>
              </w:rPr>
              <w:t>AJCP 2025</w:t>
            </w:r>
            <w:r>
              <w:rPr>
                <w:rStyle w:val="Strong"/>
                <w:rFonts w:asciiTheme="minorHAnsi" w:eastAsia="Segoe UI" w:hAnsiTheme="minorHAnsi" w:cstheme="minorHAnsi"/>
                <w:b w:val="0"/>
                <w:bCs w:val="0"/>
                <w:sz w:val="24"/>
                <w:szCs w:val="24"/>
                <w:shd w:val="clear" w:color="auto" w:fill="F3F3F3"/>
              </w:rPr>
              <w:t xml:space="preserve"> </w:t>
            </w:r>
            <w:r w:rsidRPr="000924D2">
              <w:rPr>
                <w:rStyle w:val="Strong"/>
                <w:rFonts w:asciiTheme="minorHAnsi" w:eastAsia="Segoe UI" w:hAnsiTheme="minorHAnsi" w:cstheme="minorHAnsi"/>
                <w:b w:val="0"/>
                <w:bCs w:val="0"/>
                <w:sz w:val="24"/>
                <w:szCs w:val="24"/>
                <w:shd w:val="clear" w:color="auto" w:fill="F3F3F3"/>
              </w:rPr>
              <w:t>(</w:t>
            </w:r>
            <w:r w:rsidRPr="000924D2">
              <w:rPr>
                <w:rFonts w:asciiTheme="minorHAnsi" w:eastAsia="Times New Roman" w:hAnsiTheme="minorHAnsi" w:cstheme="minorHAnsi"/>
                <w:b/>
                <w:bCs/>
                <w:iCs/>
                <w:color w:val="202020"/>
                <w:kern w:val="36"/>
                <w:sz w:val="24"/>
                <w:szCs w:val="24"/>
              </w:rPr>
              <w:t>co-authors)</w:t>
            </w:r>
          </w:p>
          <w:p w14:paraId="049784D4" w14:textId="4226961F" w:rsidR="00664DB6" w:rsidRPr="00984D4D" w:rsidRDefault="008F520B" w:rsidP="00984D4D">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kern w:val="36"/>
                <w:sz w:val="24"/>
                <w:szCs w:val="24"/>
              </w:rPr>
            </w:pPr>
            <w:r w:rsidRPr="002E7EB1">
              <w:rPr>
                <w:rFonts w:asciiTheme="minorHAnsi" w:hAnsiTheme="minorHAnsi" w:cstheme="minorHAnsi"/>
                <w:sz w:val="24"/>
                <w:szCs w:val="24"/>
              </w:rPr>
              <w:t>Prevalence and determinants of stunting and wasting among internally displaced children at Debark Refugee camp, Northwest, Ethiopia. PLOSE ONE 202</w:t>
            </w:r>
            <w:r w:rsidR="00664DB6">
              <w:rPr>
                <w:rFonts w:asciiTheme="minorHAnsi" w:hAnsiTheme="minorHAnsi" w:cstheme="minorHAnsi"/>
                <w:sz w:val="24"/>
                <w:szCs w:val="24"/>
              </w:rPr>
              <w:t xml:space="preserve">5 </w:t>
            </w:r>
            <w:r w:rsidRPr="002E7EB1">
              <w:rPr>
                <w:rFonts w:asciiTheme="minorHAnsi" w:hAnsiTheme="minorHAnsi" w:cstheme="minorHAnsi"/>
                <w:b/>
                <w:bCs/>
                <w:sz w:val="24"/>
                <w:szCs w:val="24"/>
              </w:rPr>
              <w:t>(Co-authors</w:t>
            </w:r>
            <w:r>
              <w:rPr>
                <w:rFonts w:asciiTheme="minorHAnsi" w:hAnsiTheme="minorHAnsi" w:cstheme="minorHAnsi"/>
                <w:b/>
                <w:bCs/>
                <w:sz w:val="24"/>
                <w:szCs w:val="24"/>
              </w:rPr>
              <w:t>)</w:t>
            </w:r>
          </w:p>
          <w:p w14:paraId="7E347326" w14:textId="110FB328" w:rsidR="00281438" w:rsidRPr="002E7EB1" w:rsidRDefault="00E17370" w:rsidP="002E7EB1">
            <w:pPr>
              <w:pStyle w:val="ListParagraph"/>
              <w:widowControl/>
              <w:shd w:val="clear" w:color="auto" w:fill="FFFFFF"/>
              <w:autoSpaceDE/>
              <w:autoSpaceDN/>
              <w:spacing w:after="100" w:afterAutospacing="1" w:line="360" w:lineRule="auto"/>
              <w:ind w:left="0" w:firstLine="0"/>
              <w:outlineLvl w:val="0"/>
              <w:rPr>
                <w:rFonts w:asciiTheme="minorHAnsi" w:hAnsiTheme="minorHAnsi" w:cstheme="minorHAnsi"/>
                <w:b/>
                <w:sz w:val="24"/>
                <w:szCs w:val="24"/>
              </w:rPr>
            </w:pPr>
            <w:r w:rsidRPr="002E7EB1">
              <w:rPr>
                <w:rFonts w:asciiTheme="minorHAnsi" w:hAnsiTheme="minorHAnsi" w:cstheme="minorHAnsi"/>
                <w:b/>
                <w:sz w:val="24"/>
                <w:szCs w:val="24"/>
              </w:rPr>
              <w:t xml:space="preserve"> </w:t>
            </w:r>
            <w:r w:rsidR="005B4B3D" w:rsidRPr="002E7EB1">
              <w:rPr>
                <w:rFonts w:asciiTheme="minorHAnsi" w:hAnsiTheme="minorHAnsi" w:cstheme="minorHAnsi"/>
                <w:b/>
                <w:sz w:val="24"/>
                <w:szCs w:val="24"/>
              </w:rPr>
              <w:t>Under</w:t>
            </w:r>
            <w:r w:rsidR="005B4B3D" w:rsidRPr="002E7EB1">
              <w:rPr>
                <w:rFonts w:asciiTheme="minorHAnsi" w:hAnsiTheme="minorHAnsi" w:cstheme="minorHAnsi"/>
                <w:b/>
                <w:spacing w:val="-5"/>
                <w:sz w:val="24"/>
                <w:szCs w:val="24"/>
              </w:rPr>
              <w:t xml:space="preserve"> </w:t>
            </w:r>
            <w:r w:rsidR="005B4B3D" w:rsidRPr="002E7EB1">
              <w:rPr>
                <w:rFonts w:asciiTheme="minorHAnsi" w:hAnsiTheme="minorHAnsi" w:cstheme="minorHAnsi"/>
                <w:b/>
                <w:sz w:val="24"/>
                <w:szCs w:val="24"/>
              </w:rPr>
              <w:t>review</w:t>
            </w:r>
            <w:r w:rsidR="005B4B3D" w:rsidRPr="002E7EB1">
              <w:rPr>
                <w:rFonts w:asciiTheme="minorHAnsi" w:hAnsiTheme="minorHAnsi" w:cstheme="minorHAnsi"/>
                <w:b/>
                <w:spacing w:val="-7"/>
                <w:sz w:val="24"/>
                <w:szCs w:val="24"/>
              </w:rPr>
              <w:t xml:space="preserve"> </w:t>
            </w:r>
            <w:r w:rsidR="005B4B3D" w:rsidRPr="002E7EB1">
              <w:rPr>
                <w:rFonts w:asciiTheme="minorHAnsi" w:hAnsiTheme="minorHAnsi" w:cstheme="minorHAnsi"/>
                <w:b/>
                <w:sz w:val="24"/>
                <w:szCs w:val="24"/>
              </w:rPr>
              <w:t>manuscripts</w:t>
            </w:r>
            <w:r w:rsidR="005B4B3D" w:rsidRPr="002E7EB1">
              <w:rPr>
                <w:rFonts w:asciiTheme="minorHAnsi" w:hAnsiTheme="minorHAnsi" w:cstheme="minorHAnsi"/>
                <w:b/>
                <w:spacing w:val="-4"/>
                <w:sz w:val="24"/>
                <w:szCs w:val="24"/>
              </w:rPr>
              <w:t xml:space="preserve"> </w:t>
            </w:r>
            <w:r w:rsidR="005B4B3D" w:rsidRPr="002E7EB1">
              <w:rPr>
                <w:rFonts w:asciiTheme="minorHAnsi" w:hAnsiTheme="minorHAnsi" w:cstheme="minorHAnsi"/>
                <w:b/>
                <w:sz w:val="24"/>
                <w:szCs w:val="24"/>
              </w:rPr>
              <w:t>for</w:t>
            </w:r>
            <w:r w:rsidR="005B4B3D" w:rsidRPr="002E7EB1">
              <w:rPr>
                <w:rFonts w:asciiTheme="minorHAnsi" w:hAnsiTheme="minorHAnsi" w:cstheme="minorHAnsi"/>
                <w:b/>
                <w:spacing w:val="-6"/>
                <w:sz w:val="24"/>
                <w:szCs w:val="24"/>
              </w:rPr>
              <w:t xml:space="preserve"> </w:t>
            </w:r>
            <w:r w:rsidR="005B4B3D" w:rsidRPr="002E7EB1">
              <w:rPr>
                <w:rFonts w:asciiTheme="minorHAnsi" w:hAnsiTheme="minorHAnsi" w:cstheme="minorHAnsi"/>
                <w:b/>
                <w:sz w:val="24"/>
                <w:szCs w:val="24"/>
              </w:rPr>
              <w:t>publicati</w:t>
            </w:r>
            <w:r w:rsidR="003863C3" w:rsidRPr="002E7EB1">
              <w:rPr>
                <w:rFonts w:asciiTheme="minorHAnsi" w:hAnsiTheme="minorHAnsi" w:cstheme="minorHAnsi"/>
                <w:b/>
                <w:sz w:val="24"/>
                <w:szCs w:val="24"/>
              </w:rPr>
              <w:t>on</w:t>
            </w:r>
          </w:p>
          <w:p w14:paraId="79855719" w14:textId="7854697C" w:rsidR="003863C3" w:rsidRPr="002E7EB1" w:rsidRDefault="003863C3"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sidRPr="002E7EB1">
              <w:rPr>
                <w:rFonts w:asciiTheme="minorHAnsi" w:hAnsiTheme="minorHAnsi" w:cstheme="minorHAnsi"/>
                <w:sz w:val="24"/>
                <w:szCs w:val="24"/>
              </w:rPr>
              <w:t xml:space="preserve">Changes in Hematological parameters among pregnant women before and after </w:t>
            </w:r>
            <w:r w:rsidRPr="002E7EB1">
              <w:rPr>
                <w:rFonts w:asciiTheme="minorHAnsi" w:hAnsiTheme="minorHAnsi" w:cstheme="minorHAnsi"/>
                <w:b/>
                <w:bCs/>
                <w:sz w:val="24"/>
                <w:szCs w:val="24"/>
              </w:rPr>
              <w:t>Iron</w:t>
            </w:r>
            <w:r w:rsidRPr="002E7EB1">
              <w:rPr>
                <w:rFonts w:asciiTheme="minorHAnsi" w:hAnsiTheme="minorHAnsi" w:cstheme="minorHAnsi"/>
                <w:sz w:val="24"/>
                <w:szCs w:val="24"/>
              </w:rPr>
              <w:t xml:space="preserve"> and </w:t>
            </w:r>
            <w:r w:rsidRPr="002E7EB1">
              <w:rPr>
                <w:rFonts w:asciiTheme="minorHAnsi" w:hAnsiTheme="minorHAnsi" w:cstheme="minorHAnsi"/>
                <w:b/>
                <w:bCs/>
                <w:sz w:val="24"/>
                <w:szCs w:val="24"/>
              </w:rPr>
              <w:t xml:space="preserve">Folic </w:t>
            </w:r>
            <w:r w:rsidRPr="008F520B">
              <w:rPr>
                <w:rFonts w:asciiTheme="minorHAnsi" w:hAnsiTheme="minorHAnsi" w:cstheme="minorHAnsi"/>
                <w:sz w:val="24"/>
                <w:szCs w:val="24"/>
              </w:rPr>
              <w:t>Acid supplementation,</w:t>
            </w:r>
            <w:r w:rsidRPr="002E7EB1">
              <w:rPr>
                <w:rFonts w:asciiTheme="minorHAnsi" w:hAnsiTheme="minorHAnsi" w:cstheme="minorHAnsi"/>
                <w:sz w:val="24"/>
                <w:szCs w:val="24"/>
              </w:rPr>
              <w:t xml:space="preserve"> at </w:t>
            </w:r>
            <w:r w:rsidRPr="002E7EB1">
              <w:rPr>
                <w:rFonts w:asciiTheme="minorHAnsi" w:hAnsiTheme="minorHAnsi" w:cstheme="minorHAnsi"/>
                <w:iCs/>
                <w:sz w:val="24"/>
                <w:szCs w:val="24"/>
              </w:rPr>
              <w:t>Northwest, Ethiopia</w:t>
            </w:r>
            <w:r w:rsidR="002E7EB1">
              <w:rPr>
                <w:rFonts w:asciiTheme="minorHAnsi" w:hAnsiTheme="minorHAnsi" w:cstheme="minorHAnsi"/>
                <w:iCs/>
                <w:sz w:val="24"/>
                <w:szCs w:val="24"/>
              </w:rPr>
              <w:t xml:space="preserve"> </w:t>
            </w:r>
            <w:r w:rsidR="0013181F" w:rsidRPr="002E7EB1">
              <w:rPr>
                <w:rFonts w:asciiTheme="minorHAnsi" w:hAnsiTheme="minorHAnsi" w:cstheme="minorHAnsi"/>
                <w:iCs/>
                <w:sz w:val="24"/>
                <w:szCs w:val="24"/>
              </w:rPr>
              <w:t>(</w:t>
            </w:r>
            <w:r w:rsidR="0013181F" w:rsidRPr="002E7EB1">
              <w:rPr>
                <w:rFonts w:asciiTheme="minorHAnsi" w:hAnsiTheme="minorHAnsi" w:cstheme="minorHAnsi"/>
                <w:b/>
                <w:bCs/>
                <w:iCs/>
                <w:sz w:val="24"/>
                <w:szCs w:val="24"/>
              </w:rPr>
              <w:t>Co-author)</w:t>
            </w:r>
          </w:p>
          <w:p w14:paraId="1C84A44F" w14:textId="1BF3FBDA" w:rsidR="003863C3" w:rsidRPr="002E7EB1" w:rsidRDefault="003863C3"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sidRPr="002E7EB1">
              <w:rPr>
                <w:rFonts w:asciiTheme="minorHAnsi" w:hAnsiTheme="minorHAnsi" w:cstheme="minorHAnsi"/>
                <w:b/>
                <w:bCs/>
                <w:i/>
                <w:sz w:val="24"/>
                <w:szCs w:val="24"/>
              </w:rPr>
              <w:t>Malnutrition</w:t>
            </w:r>
            <w:r w:rsidRPr="002E7EB1">
              <w:rPr>
                <w:rFonts w:asciiTheme="minorHAnsi" w:hAnsiTheme="minorHAnsi" w:cstheme="minorHAnsi"/>
                <w:i/>
                <w:sz w:val="24"/>
                <w:szCs w:val="24"/>
              </w:rPr>
              <w:t xml:space="preserve"> in African Cancer Patients Undergoing Chemotherapy: </w:t>
            </w:r>
            <w:r w:rsidRPr="002E7EB1">
              <w:rPr>
                <w:rFonts w:asciiTheme="minorHAnsi" w:hAnsiTheme="minorHAnsi" w:cstheme="minorHAnsi"/>
                <w:b/>
                <w:bCs/>
                <w:iCs/>
                <w:sz w:val="24"/>
                <w:szCs w:val="24"/>
              </w:rPr>
              <w:t>Systematic Review and Meta-Analysis</w:t>
            </w:r>
            <w:r w:rsidR="002E7EB1">
              <w:rPr>
                <w:rFonts w:asciiTheme="minorHAnsi" w:hAnsiTheme="minorHAnsi" w:cstheme="minorHAnsi"/>
                <w:b/>
                <w:bCs/>
                <w:iCs/>
                <w:sz w:val="24"/>
                <w:szCs w:val="24"/>
              </w:rPr>
              <w:t xml:space="preserve"> </w:t>
            </w:r>
            <w:r w:rsidR="0013181F" w:rsidRPr="002E7EB1">
              <w:rPr>
                <w:rFonts w:asciiTheme="minorHAnsi" w:hAnsiTheme="minorHAnsi" w:cstheme="minorHAnsi"/>
                <w:b/>
                <w:bCs/>
                <w:iCs/>
                <w:sz w:val="24"/>
                <w:szCs w:val="24"/>
              </w:rPr>
              <w:t>(Co-author)</w:t>
            </w:r>
          </w:p>
          <w:p w14:paraId="7E7586AF" w14:textId="06EADF70" w:rsidR="003863C3" w:rsidRPr="002E7EB1" w:rsidRDefault="003863C3"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sidRPr="002E7EB1">
              <w:rPr>
                <w:rFonts w:asciiTheme="minorHAnsi" w:hAnsiTheme="minorHAnsi" w:cstheme="minorHAnsi"/>
                <w:color w:val="222222"/>
                <w:sz w:val="24"/>
                <w:szCs w:val="24"/>
                <w:shd w:val="clear" w:color="auto" w:fill="FFFFFF"/>
              </w:rPr>
              <w:t xml:space="preserve">Breakthrough in </w:t>
            </w:r>
            <w:r w:rsidR="006C39CC" w:rsidRPr="002E7EB1">
              <w:rPr>
                <w:rFonts w:asciiTheme="minorHAnsi" w:hAnsiTheme="minorHAnsi" w:cstheme="minorHAnsi"/>
                <w:color w:val="222222"/>
                <w:sz w:val="24"/>
                <w:szCs w:val="24"/>
                <w:shd w:val="clear" w:color="auto" w:fill="FFFFFF"/>
              </w:rPr>
              <w:t>Ascaris</w:t>
            </w:r>
            <w:r w:rsidRPr="002E7EB1">
              <w:rPr>
                <w:rFonts w:asciiTheme="minorHAnsi" w:hAnsiTheme="minorHAnsi" w:cstheme="minorHAnsi"/>
                <w:color w:val="222222"/>
                <w:sz w:val="24"/>
                <w:szCs w:val="24"/>
                <w:shd w:val="clear" w:color="auto" w:fill="FFFFFF"/>
              </w:rPr>
              <w:t xml:space="preserve"> lu</w:t>
            </w:r>
            <w:r w:rsidR="002E7EB1">
              <w:rPr>
                <w:rFonts w:asciiTheme="minorHAnsi" w:hAnsiTheme="minorHAnsi" w:cstheme="minorHAnsi"/>
                <w:color w:val="222222"/>
                <w:sz w:val="24"/>
                <w:szCs w:val="24"/>
                <w:shd w:val="clear" w:color="auto" w:fill="FFFFFF"/>
              </w:rPr>
              <w:t>m</w:t>
            </w:r>
            <w:r w:rsidRPr="002E7EB1">
              <w:rPr>
                <w:rFonts w:asciiTheme="minorHAnsi" w:hAnsiTheme="minorHAnsi" w:cstheme="minorHAnsi"/>
                <w:color w:val="222222"/>
                <w:sz w:val="24"/>
                <w:szCs w:val="24"/>
                <w:shd w:val="clear" w:color="auto" w:fill="FFFFFF"/>
              </w:rPr>
              <w:t xml:space="preserve">bercoid treatment: Single dose </w:t>
            </w:r>
            <w:r w:rsidR="0013181F" w:rsidRPr="002E7EB1">
              <w:rPr>
                <w:rFonts w:asciiTheme="minorHAnsi" w:hAnsiTheme="minorHAnsi" w:cstheme="minorHAnsi"/>
                <w:color w:val="222222"/>
                <w:sz w:val="24"/>
                <w:szCs w:val="24"/>
                <w:shd w:val="clear" w:color="auto" w:fill="FFFFFF"/>
              </w:rPr>
              <w:t>Albedazole Proves</w:t>
            </w:r>
            <w:r w:rsidRPr="002E7EB1">
              <w:rPr>
                <w:rFonts w:asciiTheme="minorHAnsi" w:hAnsiTheme="minorHAnsi" w:cstheme="minorHAnsi"/>
                <w:color w:val="222222"/>
                <w:sz w:val="24"/>
                <w:szCs w:val="24"/>
                <w:shd w:val="clear" w:color="auto" w:fill="FFFFFF"/>
              </w:rPr>
              <w:t xml:space="preserve"> effective among Ethiopian </w:t>
            </w:r>
            <w:r w:rsidR="0013181F" w:rsidRPr="002E7EB1">
              <w:rPr>
                <w:rFonts w:asciiTheme="minorHAnsi" w:hAnsiTheme="minorHAnsi" w:cstheme="minorHAnsi"/>
                <w:color w:val="222222"/>
                <w:sz w:val="24"/>
                <w:szCs w:val="24"/>
                <w:shd w:val="clear" w:color="auto" w:fill="FFFFFF"/>
              </w:rPr>
              <w:t>Childern:</w:t>
            </w:r>
            <w:r w:rsidRPr="002E7EB1">
              <w:rPr>
                <w:rFonts w:asciiTheme="minorHAnsi" w:hAnsiTheme="minorHAnsi" w:cstheme="minorHAnsi"/>
                <w:color w:val="222222"/>
                <w:sz w:val="24"/>
                <w:szCs w:val="24"/>
                <w:shd w:val="clear" w:color="auto" w:fill="FFFFFF"/>
              </w:rPr>
              <w:t xml:space="preserve"> </w:t>
            </w:r>
            <w:r w:rsidRPr="006C39CC">
              <w:rPr>
                <w:rFonts w:asciiTheme="minorHAnsi" w:hAnsiTheme="minorHAnsi" w:cstheme="minorHAnsi"/>
                <w:b/>
                <w:bCs/>
                <w:color w:val="222222"/>
                <w:sz w:val="24"/>
                <w:szCs w:val="24"/>
                <w:shd w:val="clear" w:color="auto" w:fill="FFFFFF"/>
              </w:rPr>
              <w:t>Open label clinical trial study</w:t>
            </w:r>
            <w:r w:rsidR="0013181F" w:rsidRPr="002E7EB1">
              <w:rPr>
                <w:rFonts w:asciiTheme="minorHAnsi" w:hAnsiTheme="minorHAnsi" w:cstheme="minorHAnsi"/>
                <w:color w:val="222222"/>
                <w:sz w:val="24"/>
                <w:szCs w:val="24"/>
                <w:shd w:val="clear" w:color="auto" w:fill="FFFFFF"/>
              </w:rPr>
              <w:t xml:space="preserve"> (</w:t>
            </w:r>
            <w:r w:rsidR="002E7EB1">
              <w:rPr>
                <w:rFonts w:asciiTheme="minorHAnsi" w:hAnsiTheme="minorHAnsi" w:cstheme="minorHAnsi"/>
                <w:b/>
                <w:bCs/>
                <w:color w:val="222222"/>
                <w:sz w:val="24"/>
                <w:szCs w:val="24"/>
                <w:shd w:val="clear" w:color="auto" w:fill="FFFFFF"/>
              </w:rPr>
              <w:t>Crossponding author</w:t>
            </w:r>
            <w:r w:rsidR="0013181F" w:rsidRPr="002E7EB1">
              <w:rPr>
                <w:rFonts w:asciiTheme="minorHAnsi" w:hAnsiTheme="minorHAnsi" w:cstheme="minorHAnsi"/>
                <w:b/>
                <w:bCs/>
                <w:color w:val="222222"/>
                <w:sz w:val="24"/>
                <w:szCs w:val="24"/>
                <w:shd w:val="clear" w:color="auto" w:fill="FFFFFF"/>
              </w:rPr>
              <w:t>)</w:t>
            </w:r>
          </w:p>
          <w:p w14:paraId="450954B4" w14:textId="34BAAB8F" w:rsidR="00D02747" w:rsidRPr="002E7EB1" w:rsidRDefault="00D02747"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color w:val="202020"/>
                <w:kern w:val="36"/>
                <w:sz w:val="24"/>
                <w:szCs w:val="24"/>
              </w:rPr>
            </w:pPr>
            <w:r w:rsidRPr="002E7EB1">
              <w:rPr>
                <w:rFonts w:asciiTheme="minorHAnsi" w:eastAsia="Times New Roman" w:hAnsiTheme="minorHAnsi" w:cstheme="minorHAnsi"/>
                <w:color w:val="202020"/>
                <w:kern w:val="36"/>
                <w:sz w:val="24"/>
                <w:szCs w:val="24"/>
              </w:rPr>
              <w:t>Determinants and Burden of Intestinal Parasitic Infections Among Pregnant Women in Northwest Ethiopia</w:t>
            </w:r>
            <w:r w:rsidRPr="002E7EB1">
              <w:rPr>
                <w:rFonts w:asciiTheme="minorHAnsi" w:eastAsia="Times New Roman" w:hAnsiTheme="minorHAnsi" w:cstheme="minorHAnsi"/>
                <w:b/>
                <w:bCs/>
                <w:color w:val="202020"/>
                <w:kern w:val="36"/>
                <w:sz w:val="24"/>
                <w:szCs w:val="24"/>
              </w:rPr>
              <w:t>:</w:t>
            </w:r>
            <w:r w:rsidR="006C39CC">
              <w:rPr>
                <w:rFonts w:asciiTheme="minorHAnsi" w:eastAsia="Times New Roman" w:hAnsiTheme="minorHAnsi" w:cstheme="minorHAnsi"/>
                <w:b/>
                <w:bCs/>
                <w:color w:val="202020"/>
                <w:kern w:val="36"/>
                <w:sz w:val="24"/>
                <w:szCs w:val="24"/>
              </w:rPr>
              <w:t xml:space="preserve"> </w:t>
            </w:r>
            <w:r w:rsidRPr="002E7EB1">
              <w:rPr>
                <w:rFonts w:asciiTheme="minorHAnsi" w:eastAsia="Times New Roman" w:hAnsiTheme="minorHAnsi" w:cstheme="minorHAnsi"/>
                <w:b/>
                <w:bCs/>
                <w:color w:val="202020"/>
                <w:kern w:val="36"/>
                <w:sz w:val="24"/>
                <w:szCs w:val="24"/>
              </w:rPr>
              <w:t xml:space="preserve"> A Call for Special Care of </w:t>
            </w:r>
            <w:r w:rsidR="0013181F" w:rsidRPr="002E7EB1">
              <w:rPr>
                <w:rFonts w:asciiTheme="minorHAnsi" w:eastAsia="Times New Roman" w:hAnsiTheme="minorHAnsi" w:cstheme="minorHAnsi"/>
                <w:b/>
                <w:bCs/>
                <w:color w:val="202020"/>
                <w:kern w:val="36"/>
                <w:sz w:val="24"/>
                <w:szCs w:val="24"/>
              </w:rPr>
              <w:t>Mother (P</w:t>
            </w:r>
            <w:r w:rsidR="008F520B">
              <w:rPr>
                <w:rFonts w:asciiTheme="minorHAnsi" w:eastAsia="Times New Roman" w:hAnsiTheme="minorHAnsi" w:cstheme="minorHAnsi"/>
                <w:b/>
                <w:bCs/>
                <w:color w:val="202020"/>
                <w:kern w:val="36"/>
                <w:sz w:val="24"/>
                <w:szCs w:val="24"/>
              </w:rPr>
              <w:t>I</w:t>
            </w:r>
            <w:r w:rsidR="0013181F" w:rsidRPr="002E7EB1">
              <w:rPr>
                <w:rFonts w:asciiTheme="minorHAnsi" w:eastAsia="Times New Roman" w:hAnsiTheme="minorHAnsi" w:cstheme="minorHAnsi"/>
                <w:b/>
                <w:bCs/>
                <w:color w:val="202020"/>
                <w:kern w:val="36"/>
                <w:sz w:val="24"/>
                <w:szCs w:val="24"/>
              </w:rPr>
              <w:t>)</w:t>
            </w:r>
          </w:p>
          <w:p w14:paraId="1F37F1D5" w14:textId="5A6953D9" w:rsidR="003863C3" w:rsidRPr="002E7EB1" w:rsidRDefault="003863C3"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color w:val="202020"/>
                <w:kern w:val="36"/>
                <w:sz w:val="24"/>
                <w:szCs w:val="24"/>
              </w:rPr>
            </w:pPr>
            <w:r w:rsidRPr="002E7EB1">
              <w:rPr>
                <w:rFonts w:asciiTheme="minorHAnsi" w:eastAsia="Times New Roman" w:hAnsiTheme="minorHAnsi" w:cstheme="minorHAnsi"/>
                <w:color w:val="202020"/>
                <w:kern w:val="36"/>
                <w:sz w:val="24"/>
                <w:szCs w:val="24"/>
              </w:rPr>
              <w:t xml:space="preserve">Existing and Newly Emerging Cutaneous Leishmania Isolates in Ethiopia; </w:t>
            </w:r>
            <w:r w:rsidRPr="002E7EB1">
              <w:rPr>
                <w:rFonts w:asciiTheme="minorHAnsi" w:eastAsia="Times New Roman" w:hAnsiTheme="minorHAnsi" w:cstheme="minorHAnsi"/>
                <w:b/>
                <w:bCs/>
                <w:color w:val="202020"/>
                <w:kern w:val="36"/>
                <w:sz w:val="24"/>
                <w:szCs w:val="24"/>
              </w:rPr>
              <w:t>A Systematic Review</w:t>
            </w:r>
            <w:r w:rsidR="0013181F" w:rsidRPr="002E7EB1">
              <w:rPr>
                <w:rFonts w:asciiTheme="minorHAnsi" w:eastAsia="Times New Roman" w:hAnsiTheme="minorHAnsi" w:cstheme="minorHAnsi"/>
                <w:b/>
                <w:bCs/>
                <w:color w:val="202020"/>
                <w:kern w:val="36"/>
                <w:sz w:val="24"/>
                <w:szCs w:val="24"/>
              </w:rPr>
              <w:t xml:space="preserve"> (Senior authors)</w:t>
            </w:r>
          </w:p>
          <w:p w14:paraId="40452CD4" w14:textId="3C850BA4" w:rsidR="003863C3" w:rsidRPr="002E7EB1" w:rsidRDefault="0032136A"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Pr>
                <w:rFonts w:asciiTheme="minorHAnsi" w:hAnsiTheme="minorHAnsi" w:cstheme="minorHAnsi"/>
                <w:iCs/>
                <w:sz w:val="24"/>
                <w:szCs w:val="24"/>
              </w:rPr>
              <w:t xml:space="preserve">Review of </w:t>
            </w:r>
            <w:r w:rsidR="003863C3" w:rsidRPr="002E7EB1">
              <w:rPr>
                <w:rFonts w:asciiTheme="minorHAnsi" w:hAnsiTheme="minorHAnsi" w:cstheme="minorHAnsi"/>
                <w:iCs/>
                <w:sz w:val="24"/>
                <w:szCs w:val="24"/>
              </w:rPr>
              <w:t>Host-directed immunotherapy and its candidate agent against Leishmnaisis</w:t>
            </w:r>
            <w:r w:rsidR="0013181F" w:rsidRPr="002E7EB1">
              <w:rPr>
                <w:rFonts w:asciiTheme="minorHAnsi" w:hAnsiTheme="minorHAnsi" w:cstheme="minorHAnsi"/>
                <w:b/>
                <w:bCs/>
                <w:iCs/>
                <w:sz w:val="24"/>
                <w:szCs w:val="24"/>
              </w:rPr>
              <w:t xml:space="preserve"> (P</w:t>
            </w:r>
            <w:r>
              <w:rPr>
                <w:rFonts w:asciiTheme="minorHAnsi" w:hAnsiTheme="minorHAnsi" w:cstheme="minorHAnsi"/>
                <w:b/>
                <w:bCs/>
                <w:iCs/>
                <w:sz w:val="24"/>
                <w:szCs w:val="24"/>
              </w:rPr>
              <w:t>I)</w:t>
            </w:r>
          </w:p>
          <w:p w14:paraId="0F4D3005" w14:textId="22451091" w:rsidR="003863C3" w:rsidRPr="002E7EB1" w:rsidRDefault="003863C3"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sidRPr="002E7EB1">
              <w:rPr>
                <w:rFonts w:asciiTheme="minorHAnsi" w:eastAsia="Times New Roman" w:hAnsiTheme="minorHAnsi" w:cstheme="minorHAnsi"/>
                <w:iCs/>
                <w:color w:val="202020"/>
                <w:kern w:val="36"/>
                <w:sz w:val="24"/>
                <w:szCs w:val="24"/>
              </w:rPr>
              <w:t>Alteration of platelet count in visceral leishmania infection</w:t>
            </w:r>
            <w:r w:rsidRPr="002E7EB1">
              <w:rPr>
                <w:rFonts w:asciiTheme="minorHAnsi" w:eastAsia="Times New Roman" w:hAnsiTheme="minorHAnsi" w:cstheme="minorHAnsi"/>
                <w:b/>
                <w:bCs/>
                <w:iCs/>
                <w:color w:val="202020"/>
                <w:kern w:val="36"/>
                <w:sz w:val="24"/>
                <w:szCs w:val="24"/>
              </w:rPr>
              <w:t>: Systematic review and meta-analysis</w:t>
            </w:r>
            <w:r w:rsidR="0032136A">
              <w:rPr>
                <w:rFonts w:asciiTheme="minorHAnsi" w:eastAsia="Times New Roman" w:hAnsiTheme="minorHAnsi" w:cstheme="minorHAnsi"/>
                <w:b/>
                <w:bCs/>
                <w:iCs/>
                <w:color w:val="202020"/>
                <w:kern w:val="36"/>
                <w:sz w:val="24"/>
                <w:szCs w:val="24"/>
              </w:rPr>
              <w:t xml:space="preserve"> </w:t>
            </w:r>
            <w:r w:rsidR="0013181F" w:rsidRPr="002E7EB1">
              <w:rPr>
                <w:rFonts w:asciiTheme="minorHAnsi" w:eastAsia="Times New Roman" w:hAnsiTheme="minorHAnsi" w:cstheme="minorHAnsi"/>
                <w:b/>
                <w:bCs/>
                <w:iCs/>
                <w:color w:val="202020"/>
                <w:kern w:val="36"/>
                <w:sz w:val="24"/>
                <w:szCs w:val="24"/>
              </w:rPr>
              <w:t>(co-author)</w:t>
            </w:r>
          </w:p>
          <w:p w14:paraId="2F2EF0D9" w14:textId="68486BF5" w:rsidR="00D02747" w:rsidRPr="002E7EB1" w:rsidRDefault="005B4B3D"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sidRPr="002E7EB1">
              <w:rPr>
                <w:rFonts w:asciiTheme="minorHAnsi" w:hAnsiTheme="minorHAnsi" w:cstheme="minorHAnsi"/>
                <w:iCs/>
                <w:sz w:val="24"/>
                <w:szCs w:val="24"/>
              </w:rPr>
              <w:t>Systematic Review and Meta-Analysis of the Diagnostic Accuracy of Machine Learning</w:t>
            </w:r>
            <w:r w:rsidR="00D02747" w:rsidRPr="002E7EB1">
              <w:rPr>
                <w:rFonts w:asciiTheme="minorHAnsi" w:hAnsiTheme="minorHAnsi" w:cstheme="minorHAnsi"/>
                <w:iCs/>
                <w:sz w:val="24"/>
                <w:szCs w:val="24"/>
              </w:rPr>
              <w:t xml:space="preserve"> </w:t>
            </w:r>
            <w:r w:rsidRPr="002E7EB1">
              <w:rPr>
                <w:rFonts w:asciiTheme="minorHAnsi" w:hAnsiTheme="minorHAnsi" w:cstheme="minorHAnsi"/>
                <w:iCs/>
                <w:sz w:val="24"/>
                <w:szCs w:val="24"/>
              </w:rPr>
              <w:t xml:space="preserve">and Deep Learning Models to Detect Malaria: </w:t>
            </w:r>
            <w:r w:rsidRPr="002E7EB1">
              <w:rPr>
                <w:rFonts w:asciiTheme="minorHAnsi" w:hAnsiTheme="minorHAnsi" w:cstheme="minorHAnsi"/>
                <w:b/>
                <w:bCs/>
                <w:iCs/>
                <w:sz w:val="24"/>
                <w:szCs w:val="24"/>
              </w:rPr>
              <w:t>A Protocol</w:t>
            </w:r>
            <w:r w:rsidR="00E04A41">
              <w:rPr>
                <w:rFonts w:asciiTheme="minorHAnsi" w:hAnsiTheme="minorHAnsi" w:cstheme="minorHAnsi"/>
                <w:b/>
                <w:bCs/>
                <w:iCs/>
                <w:sz w:val="24"/>
                <w:szCs w:val="24"/>
              </w:rPr>
              <w:t xml:space="preserve"> </w:t>
            </w:r>
            <w:r w:rsidR="0013181F" w:rsidRPr="002E7EB1">
              <w:rPr>
                <w:rFonts w:asciiTheme="minorHAnsi" w:hAnsiTheme="minorHAnsi" w:cstheme="minorHAnsi"/>
                <w:b/>
                <w:bCs/>
                <w:iCs/>
                <w:sz w:val="24"/>
                <w:szCs w:val="24"/>
              </w:rPr>
              <w:t>(</w:t>
            </w:r>
            <w:r w:rsidR="0013181F" w:rsidRPr="002E7EB1">
              <w:rPr>
                <w:rFonts w:asciiTheme="minorHAnsi" w:eastAsia="Times New Roman" w:hAnsiTheme="minorHAnsi" w:cstheme="minorHAnsi"/>
                <w:b/>
                <w:bCs/>
                <w:iCs/>
                <w:color w:val="202020"/>
                <w:kern w:val="36"/>
                <w:sz w:val="24"/>
                <w:szCs w:val="24"/>
              </w:rPr>
              <w:t>co-author)</w:t>
            </w:r>
          </w:p>
          <w:p w14:paraId="41A7FADA" w14:textId="2A94D771" w:rsidR="008E2F18" w:rsidRPr="002E7EB1" w:rsidRDefault="008E2F18"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iCs/>
                <w:kern w:val="36"/>
                <w:sz w:val="24"/>
                <w:szCs w:val="24"/>
              </w:rPr>
            </w:pPr>
            <w:r w:rsidRPr="002E7EB1">
              <w:rPr>
                <w:rFonts w:asciiTheme="minorHAnsi" w:hAnsiTheme="minorHAnsi" w:cstheme="minorHAnsi"/>
                <w:sz w:val="24"/>
                <w:szCs w:val="24"/>
              </w:rPr>
              <w:t xml:space="preserve">Prevalence of </w:t>
            </w:r>
            <w:r w:rsidRPr="002E7EB1">
              <w:rPr>
                <w:rFonts w:asciiTheme="minorHAnsi" w:hAnsiTheme="minorHAnsi" w:cstheme="minorHAnsi"/>
                <w:i/>
                <w:sz w:val="24"/>
                <w:szCs w:val="24"/>
              </w:rPr>
              <w:t>plasmodium</w:t>
            </w:r>
            <w:r w:rsidRPr="002E7EB1">
              <w:rPr>
                <w:rFonts w:asciiTheme="minorHAnsi" w:hAnsiTheme="minorHAnsi" w:cstheme="minorHAnsi"/>
                <w:sz w:val="24"/>
                <w:szCs w:val="24"/>
              </w:rPr>
              <w:t xml:space="preserve"> species gametocyte carriage among asymptomatic individuals at </w:t>
            </w:r>
            <w:proofErr w:type="spellStart"/>
            <w:r w:rsidRPr="002E7EB1">
              <w:rPr>
                <w:rFonts w:asciiTheme="minorHAnsi" w:hAnsiTheme="minorHAnsi" w:cstheme="minorHAnsi"/>
                <w:sz w:val="24"/>
                <w:szCs w:val="24"/>
              </w:rPr>
              <w:t>Teda</w:t>
            </w:r>
            <w:proofErr w:type="spellEnd"/>
            <w:r w:rsidRPr="002E7EB1">
              <w:rPr>
                <w:rFonts w:asciiTheme="minorHAnsi" w:hAnsiTheme="minorHAnsi" w:cstheme="minorHAnsi"/>
                <w:sz w:val="24"/>
                <w:szCs w:val="24"/>
              </w:rPr>
              <w:t>, North west Ethiopia:</w:t>
            </w:r>
            <w:r w:rsidR="0013181F" w:rsidRPr="002E7EB1">
              <w:rPr>
                <w:rFonts w:asciiTheme="minorHAnsi" w:hAnsiTheme="minorHAnsi" w:cstheme="minorHAnsi"/>
                <w:b/>
                <w:bCs/>
                <w:sz w:val="24"/>
                <w:szCs w:val="24"/>
              </w:rPr>
              <w:t>( Supervision)</w:t>
            </w:r>
            <w:r w:rsidRPr="002E7EB1">
              <w:rPr>
                <w:rFonts w:asciiTheme="minorHAnsi" w:hAnsiTheme="minorHAnsi" w:cstheme="minorHAnsi"/>
                <w:sz w:val="24"/>
                <w:szCs w:val="24"/>
              </w:rPr>
              <w:t xml:space="preserve">   </w:t>
            </w:r>
          </w:p>
          <w:p w14:paraId="28AC6A29" w14:textId="07E041E1" w:rsidR="008E2F18" w:rsidRPr="002E7EB1" w:rsidRDefault="008E2F18"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kern w:val="36"/>
                <w:sz w:val="24"/>
                <w:szCs w:val="24"/>
              </w:rPr>
            </w:pPr>
            <w:r w:rsidRPr="002E7EB1">
              <w:rPr>
                <w:rFonts w:asciiTheme="minorHAnsi" w:hAnsiTheme="minorHAnsi" w:cstheme="minorHAnsi"/>
                <w:sz w:val="24"/>
                <w:szCs w:val="24"/>
                <w:shd w:val="clear" w:color="auto" w:fill="FFFFFF"/>
              </w:rPr>
              <w:t>Dynamics shift of Malaria Cases in N</w:t>
            </w:r>
            <w:r w:rsidRPr="002E7EB1">
              <w:rPr>
                <w:rFonts w:asciiTheme="minorHAnsi" w:hAnsiTheme="minorHAnsi" w:cstheme="minorHAnsi"/>
                <w:sz w:val="24"/>
                <w:szCs w:val="24"/>
              </w:rPr>
              <w:t xml:space="preserve">orthwest Ethiopia: </w:t>
            </w:r>
            <w:r w:rsidRPr="00E04A41">
              <w:rPr>
                <w:rFonts w:asciiTheme="minorHAnsi" w:hAnsiTheme="minorHAnsi" w:cstheme="minorHAnsi"/>
                <w:sz w:val="24"/>
                <w:szCs w:val="24"/>
              </w:rPr>
              <w:t>A</w:t>
            </w:r>
            <w:r w:rsidRPr="00E04A41">
              <w:rPr>
                <w:rFonts w:asciiTheme="minorHAnsi" w:hAnsiTheme="minorHAnsi" w:cstheme="minorHAnsi"/>
                <w:sz w:val="24"/>
                <w:szCs w:val="24"/>
                <w:shd w:val="clear" w:color="auto" w:fill="FFFFFF"/>
              </w:rPr>
              <w:t xml:space="preserve"> ten-year retrospective</w:t>
            </w:r>
            <w:r w:rsidR="00E04A41" w:rsidRPr="00E04A41">
              <w:rPr>
                <w:rFonts w:asciiTheme="minorHAnsi" w:hAnsiTheme="minorHAnsi" w:cstheme="minorHAnsi"/>
                <w:sz w:val="24"/>
                <w:szCs w:val="24"/>
                <w:shd w:val="clear" w:color="auto" w:fill="FFFFFF"/>
              </w:rPr>
              <w:t xml:space="preserve"> study</w:t>
            </w:r>
            <w:r w:rsidR="00E04A41">
              <w:rPr>
                <w:rFonts w:asciiTheme="minorHAnsi" w:hAnsiTheme="minorHAnsi" w:cstheme="minorHAnsi"/>
                <w:b/>
                <w:bCs/>
                <w:sz w:val="24"/>
                <w:szCs w:val="24"/>
                <w:shd w:val="clear" w:color="auto" w:fill="FFFFFF"/>
              </w:rPr>
              <w:t xml:space="preserve"> </w:t>
            </w:r>
            <w:r w:rsidR="0013181F" w:rsidRPr="002E7EB1">
              <w:rPr>
                <w:rFonts w:asciiTheme="minorHAnsi" w:hAnsiTheme="minorHAnsi" w:cstheme="minorHAnsi"/>
                <w:b/>
                <w:bCs/>
                <w:sz w:val="24"/>
                <w:szCs w:val="24"/>
              </w:rPr>
              <w:t>(Co-authors)</w:t>
            </w:r>
          </w:p>
          <w:p w14:paraId="49DD5B8F" w14:textId="2DACF935" w:rsidR="00D02747" w:rsidRPr="002E7EB1" w:rsidRDefault="00D02747"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sidRPr="002E7EB1">
              <w:rPr>
                <w:rFonts w:asciiTheme="minorHAnsi" w:hAnsiTheme="minorHAnsi" w:cstheme="minorHAnsi"/>
                <w:color w:val="222222"/>
                <w:sz w:val="24"/>
                <w:szCs w:val="24"/>
                <w:shd w:val="clear" w:color="auto" w:fill="FFFFFF"/>
              </w:rPr>
              <w:lastRenderedPageBreak/>
              <w:t>HIV-TB co-infections affects viral load and immune recovery among HIV patient on ART</w:t>
            </w:r>
            <w:r w:rsidR="0013181F" w:rsidRPr="002E7EB1">
              <w:rPr>
                <w:rFonts w:asciiTheme="minorHAnsi" w:hAnsiTheme="minorHAnsi" w:cstheme="minorHAnsi"/>
                <w:color w:val="222222"/>
                <w:sz w:val="24"/>
                <w:szCs w:val="24"/>
                <w:shd w:val="clear" w:color="auto" w:fill="FFFFFF"/>
              </w:rPr>
              <w:t xml:space="preserve"> (</w:t>
            </w:r>
            <w:r w:rsidR="0013181F" w:rsidRPr="002E7EB1">
              <w:rPr>
                <w:rFonts w:asciiTheme="minorHAnsi" w:hAnsiTheme="minorHAnsi" w:cstheme="minorHAnsi"/>
                <w:b/>
                <w:bCs/>
                <w:color w:val="222222"/>
                <w:sz w:val="24"/>
                <w:szCs w:val="24"/>
                <w:shd w:val="clear" w:color="auto" w:fill="FFFFFF"/>
              </w:rPr>
              <w:t>P</w:t>
            </w:r>
            <w:r w:rsidR="00E04A41">
              <w:rPr>
                <w:rFonts w:asciiTheme="minorHAnsi" w:hAnsiTheme="minorHAnsi" w:cstheme="minorHAnsi"/>
                <w:b/>
                <w:bCs/>
                <w:color w:val="222222"/>
                <w:sz w:val="24"/>
                <w:szCs w:val="24"/>
                <w:shd w:val="clear" w:color="auto" w:fill="FFFFFF"/>
              </w:rPr>
              <w:t>I</w:t>
            </w:r>
            <w:r w:rsidR="0013181F" w:rsidRPr="002E7EB1">
              <w:rPr>
                <w:rFonts w:asciiTheme="minorHAnsi" w:hAnsiTheme="minorHAnsi" w:cstheme="minorHAnsi"/>
                <w:b/>
                <w:bCs/>
                <w:color w:val="222222"/>
                <w:sz w:val="24"/>
                <w:szCs w:val="24"/>
                <w:shd w:val="clear" w:color="auto" w:fill="FFFFFF"/>
              </w:rPr>
              <w:t xml:space="preserve">) </w:t>
            </w:r>
          </w:p>
          <w:p w14:paraId="4B93AB17" w14:textId="36CB569E" w:rsidR="00D02747" w:rsidRPr="002E7EB1" w:rsidRDefault="005B4B3D"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sidRPr="002E7EB1">
              <w:rPr>
                <w:rFonts w:asciiTheme="minorHAnsi" w:hAnsiTheme="minorHAnsi" w:cstheme="minorHAnsi"/>
                <w:color w:val="222222"/>
                <w:sz w:val="24"/>
                <w:szCs w:val="24"/>
                <w:shd w:val="clear" w:color="auto" w:fill="FFFFFF"/>
              </w:rPr>
              <w:t xml:space="preserve">Therapeutic role of intron retention in Acute Myeloid Leukemia: </w:t>
            </w:r>
            <w:r w:rsidRPr="002E7EB1">
              <w:rPr>
                <w:rFonts w:asciiTheme="minorHAnsi" w:hAnsiTheme="minorHAnsi" w:cstheme="minorHAnsi"/>
                <w:b/>
                <w:bCs/>
                <w:color w:val="222222"/>
                <w:sz w:val="24"/>
                <w:szCs w:val="24"/>
                <w:shd w:val="clear" w:color="auto" w:fill="FFFFFF"/>
              </w:rPr>
              <w:t>Review</w:t>
            </w:r>
            <w:r w:rsidR="002E7EB1">
              <w:rPr>
                <w:rFonts w:asciiTheme="minorHAnsi" w:hAnsiTheme="minorHAnsi" w:cstheme="minorHAnsi"/>
                <w:b/>
                <w:bCs/>
                <w:color w:val="222222"/>
                <w:sz w:val="24"/>
                <w:szCs w:val="24"/>
                <w:shd w:val="clear" w:color="auto" w:fill="FFFFFF"/>
              </w:rPr>
              <w:t xml:space="preserve"> </w:t>
            </w:r>
            <w:r w:rsidR="0013181F" w:rsidRPr="002E7EB1">
              <w:rPr>
                <w:rFonts w:asciiTheme="minorHAnsi" w:eastAsia="Times New Roman" w:hAnsiTheme="minorHAnsi" w:cstheme="minorHAnsi"/>
                <w:b/>
                <w:bCs/>
                <w:iCs/>
                <w:color w:val="202020"/>
                <w:kern w:val="36"/>
                <w:sz w:val="24"/>
                <w:szCs w:val="24"/>
              </w:rPr>
              <w:t>(co-authors)</w:t>
            </w:r>
          </w:p>
          <w:p w14:paraId="39EBC283" w14:textId="1D90040E" w:rsidR="00D02747" w:rsidRPr="002E7EB1" w:rsidRDefault="005B4B3D"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sidRPr="002E7EB1">
              <w:rPr>
                <w:rFonts w:asciiTheme="minorHAnsi" w:hAnsiTheme="minorHAnsi" w:cstheme="minorHAnsi"/>
                <w:color w:val="222222"/>
                <w:sz w:val="24"/>
                <w:szCs w:val="24"/>
                <w:shd w:val="clear" w:color="auto" w:fill="FFFFFF"/>
              </w:rPr>
              <w:t xml:space="preserve">Alteration of serum Lipid profiles among </w:t>
            </w:r>
            <w:r w:rsidR="0013181F" w:rsidRPr="002E7EB1">
              <w:rPr>
                <w:rFonts w:asciiTheme="minorHAnsi" w:hAnsiTheme="minorHAnsi" w:cstheme="minorHAnsi"/>
                <w:color w:val="222222"/>
                <w:sz w:val="24"/>
                <w:szCs w:val="24"/>
                <w:shd w:val="clear" w:color="auto" w:fill="FFFFFF"/>
              </w:rPr>
              <w:t>Gardiaisis</w:t>
            </w:r>
            <w:r w:rsidRPr="002E7EB1">
              <w:rPr>
                <w:rFonts w:asciiTheme="minorHAnsi" w:hAnsiTheme="minorHAnsi" w:cstheme="minorHAnsi"/>
                <w:color w:val="222222"/>
                <w:sz w:val="24"/>
                <w:szCs w:val="24"/>
                <w:shd w:val="clear" w:color="auto" w:fill="FFFFFF"/>
              </w:rPr>
              <w:t xml:space="preserve"> and Amobiasis </w:t>
            </w:r>
            <w:r w:rsidR="003863C3" w:rsidRPr="002E7EB1">
              <w:rPr>
                <w:rFonts w:asciiTheme="minorHAnsi" w:hAnsiTheme="minorHAnsi" w:cstheme="minorHAnsi"/>
                <w:color w:val="222222"/>
                <w:sz w:val="24"/>
                <w:szCs w:val="24"/>
                <w:shd w:val="clear" w:color="auto" w:fill="FFFFFF"/>
              </w:rPr>
              <w:t xml:space="preserve">confirmed </w:t>
            </w:r>
            <w:r w:rsidRPr="002E7EB1">
              <w:rPr>
                <w:rFonts w:asciiTheme="minorHAnsi" w:hAnsiTheme="minorHAnsi" w:cstheme="minorHAnsi"/>
                <w:color w:val="222222"/>
                <w:sz w:val="24"/>
                <w:szCs w:val="24"/>
                <w:shd w:val="clear" w:color="auto" w:fill="FFFFFF"/>
              </w:rPr>
              <w:t xml:space="preserve">Patients </w:t>
            </w:r>
            <w:r w:rsidR="0013181F" w:rsidRPr="002E7EB1">
              <w:rPr>
                <w:rFonts w:asciiTheme="minorHAnsi" w:hAnsiTheme="minorHAnsi" w:cstheme="minorHAnsi"/>
                <w:color w:val="222222"/>
                <w:sz w:val="24"/>
                <w:szCs w:val="24"/>
                <w:shd w:val="clear" w:color="auto" w:fill="FFFFFF"/>
              </w:rPr>
              <w:t>(</w:t>
            </w:r>
            <w:r w:rsidR="002E7EB1" w:rsidRPr="002E7EB1">
              <w:rPr>
                <w:rFonts w:asciiTheme="minorHAnsi" w:eastAsia="Times New Roman" w:hAnsiTheme="minorHAnsi" w:cstheme="minorHAnsi"/>
                <w:b/>
                <w:bCs/>
                <w:iCs/>
                <w:color w:val="202020"/>
                <w:kern w:val="36"/>
                <w:sz w:val="24"/>
                <w:szCs w:val="24"/>
              </w:rPr>
              <w:t>c</w:t>
            </w:r>
            <w:r w:rsidR="002E7EB1">
              <w:rPr>
                <w:rFonts w:asciiTheme="minorHAnsi" w:eastAsia="Times New Roman" w:hAnsiTheme="minorHAnsi" w:cstheme="minorHAnsi"/>
                <w:b/>
                <w:bCs/>
                <w:iCs/>
                <w:color w:val="202020"/>
                <w:kern w:val="36"/>
                <w:sz w:val="24"/>
                <w:szCs w:val="24"/>
              </w:rPr>
              <w:t xml:space="preserve">orresponding </w:t>
            </w:r>
            <w:r w:rsidR="0013181F" w:rsidRPr="002E7EB1">
              <w:rPr>
                <w:rFonts w:asciiTheme="minorHAnsi" w:eastAsia="Times New Roman" w:hAnsiTheme="minorHAnsi" w:cstheme="minorHAnsi"/>
                <w:b/>
                <w:bCs/>
                <w:iCs/>
                <w:color w:val="202020"/>
                <w:kern w:val="36"/>
                <w:sz w:val="24"/>
                <w:szCs w:val="24"/>
              </w:rPr>
              <w:t>authors)</w:t>
            </w:r>
          </w:p>
          <w:p w14:paraId="708F9D83" w14:textId="2CC88EE0" w:rsidR="00AA6245" w:rsidRPr="002E7EB1" w:rsidRDefault="00D02747"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sidRPr="002E7EB1">
              <w:rPr>
                <w:rFonts w:asciiTheme="minorHAnsi" w:hAnsiTheme="minorHAnsi" w:cstheme="minorHAnsi"/>
                <w:iCs/>
                <w:sz w:val="24"/>
                <w:szCs w:val="24"/>
              </w:rPr>
              <w:t xml:space="preserve">The Dual Effects of Interferon-γ in Acute Myeloid Leukemia; </w:t>
            </w:r>
            <w:r w:rsidRPr="002E7EB1">
              <w:rPr>
                <w:rFonts w:asciiTheme="minorHAnsi" w:hAnsiTheme="minorHAnsi" w:cstheme="minorHAnsi"/>
                <w:b/>
                <w:bCs/>
                <w:iCs/>
                <w:sz w:val="24"/>
                <w:szCs w:val="24"/>
              </w:rPr>
              <w:t>A Narrative Review</w:t>
            </w:r>
            <w:r w:rsidR="0013181F" w:rsidRPr="002E7EB1">
              <w:rPr>
                <w:rFonts w:asciiTheme="minorHAnsi" w:hAnsiTheme="minorHAnsi" w:cstheme="minorHAnsi"/>
                <w:b/>
                <w:bCs/>
                <w:iCs/>
                <w:sz w:val="24"/>
                <w:szCs w:val="24"/>
              </w:rPr>
              <w:t>(</w:t>
            </w:r>
            <w:r w:rsidR="0013181F" w:rsidRPr="002E7EB1">
              <w:rPr>
                <w:rFonts w:asciiTheme="minorHAnsi" w:eastAsia="Times New Roman" w:hAnsiTheme="minorHAnsi" w:cstheme="minorHAnsi"/>
                <w:b/>
                <w:bCs/>
                <w:iCs/>
                <w:color w:val="202020"/>
                <w:kern w:val="36"/>
                <w:sz w:val="24"/>
                <w:szCs w:val="24"/>
              </w:rPr>
              <w:t>(co-authors)</w:t>
            </w:r>
          </w:p>
          <w:p w14:paraId="3FA5EB0E" w14:textId="76334BF7" w:rsidR="00C6093B" w:rsidRPr="002E7EB1" w:rsidRDefault="00E17370" w:rsidP="002E7EB1">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sidRPr="002E7EB1">
              <w:rPr>
                <w:rFonts w:asciiTheme="minorHAnsi" w:eastAsia="Times New Roman" w:hAnsiTheme="minorHAnsi" w:cstheme="minorHAnsi"/>
                <w:iCs/>
                <w:kern w:val="36"/>
                <w:sz w:val="24"/>
                <w:szCs w:val="24"/>
              </w:rPr>
              <w:t xml:space="preserve">Prevalence of Chloroquine resistance Plasmodium vivax infection in Ethiopia: </w:t>
            </w:r>
            <w:r w:rsidRPr="002E7EB1">
              <w:rPr>
                <w:rFonts w:asciiTheme="minorHAnsi" w:eastAsia="Times New Roman" w:hAnsiTheme="minorHAnsi" w:cstheme="minorHAnsi"/>
                <w:b/>
                <w:bCs/>
                <w:iCs/>
                <w:kern w:val="36"/>
                <w:sz w:val="24"/>
                <w:szCs w:val="24"/>
              </w:rPr>
              <w:t>A systematic review and Meta-analysi</w:t>
            </w:r>
            <w:r w:rsidR="00C6093B" w:rsidRPr="002E7EB1">
              <w:rPr>
                <w:rFonts w:asciiTheme="minorHAnsi" w:eastAsia="Times New Roman" w:hAnsiTheme="minorHAnsi" w:cstheme="minorHAnsi"/>
                <w:b/>
                <w:bCs/>
                <w:iCs/>
                <w:kern w:val="36"/>
                <w:sz w:val="24"/>
                <w:szCs w:val="24"/>
              </w:rPr>
              <w:t>s</w:t>
            </w:r>
            <w:r w:rsidR="0013181F" w:rsidRPr="002E7EB1">
              <w:rPr>
                <w:rFonts w:asciiTheme="minorHAnsi" w:eastAsia="Times New Roman" w:hAnsiTheme="minorHAnsi" w:cstheme="minorHAnsi"/>
                <w:b/>
                <w:bCs/>
                <w:iCs/>
                <w:color w:val="202020"/>
                <w:kern w:val="36"/>
                <w:sz w:val="24"/>
                <w:szCs w:val="24"/>
              </w:rPr>
              <w:t xml:space="preserve"> (co-authors)</w:t>
            </w:r>
          </w:p>
          <w:p w14:paraId="7E6EBBD7" w14:textId="5ADFA272" w:rsidR="0032136A" w:rsidRDefault="0032136A" w:rsidP="0032136A">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sidRPr="0032136A">
              <w:rPr>
                <w:rFonts w:asciiTheme="minorHAnsi" w:eastAsia="Times New Roman" w:hAnsiTheme="minorHAnsi" w:cstheme="minorHAnsi"/>
                <w:iCs/>
                <w:color w:val="202020"/>
                <w:kern w:val="36"/>
                <w:sz w:val="24"/>
                <w:szCs w:val="24"/>
              </w:rPr>
              <w:t xml:space="preserve">Assessment of Knowledge, attitude and practices on bed net utilization among human immunodeficiency virus infected patients attending anti-retro viral therapy at </w:t>
            </w:r>
            <w:proofErr w:type="spellStart"/>
            <w:r w:rsidRPr="0032136A">
              <w:rPr>
                <w:rFonts w:asciiTheme="minorHAnsi" w:eastAsia="Times New Roman" w:hAnsiTheme="minorHAnsi" w:cstheme="minorHAnsi"/>
                <w:iCs/>
                <w:color w:val="202020"/>
                <w:kern w:val="36"/>
                <w:sz w:val="24"/>
                <w:szCs w:val="24"/>
              </w:rPr>
              <w:t>Woreta</w:t>
            </w:r>
            <w:proofErr w:type="spellEnd"/>
            <w:r w:rsidRPr="0032136A">
              <w:rPr>
                <w:rFonts w:asciiTheme="minorHAnsi" w:eastAsia="Times New Roman" w:hAnsiTheme="minorHAnsi" w:cstheme="minorHAnsi"/>
                <w:iCs/>
                <w:color w:val="202020"/>
                <w:kern w:val="36"/>
                <w:sz w:val="24"/>
                <w:szCs w:val="24"/>
              </w:rPr>
              <w:t xml:space="preserve"> and Addis Zemen health centers, Northwest Ethiopia</w:t>
            </w:r>
            <w:r w:rsidR="008F520B">
              <w:rPr>
                <w:rFonts w:asciiTheme="minorHAnsi" w:eastAsia="Times New Roman" w:hAnsiTheme="minorHAnsi" w:cstheme="minorHAnsi"/>
                <w:iCs/>
                <w:color w:val="202020"/>
                <w:kern w:val="36"/>
                <w:sz w:val="24"/>
                <w:szCs w:val="24"/>
              </w:rPr>
              <w:t xml:space="preserve"> </w:t>
            </w:r>
            <w:r>
              <w:rPr>
                <w:rFonts w:asciiTheme="minorHAnsi" w:eastAsia="Times New Roman" w:hAnsiTheme="minorHAnsi" w:cstheme="minorHAnsi"/>
                <w:iCs/>
                <w:color w:val="202020"/>
                <w:kern w:val="36"/>
                <w:sz w:val="24"/>
                <w:szCs w:val="24"/>
              </w:rPr>
              <w:t>(</w:t>
            </w:r>
            <w:r w:rsidR="008F520B">
              <w:rPr>
                <w:rFonts w:asciiTheme="minorHAnsi" w:eastAsia="Times New Roman" w:hAnsiTheme="minorHAnsi" w:cstheme="minorHAnsi"/>
                <w:b/>
                <w:bCs/>
                <w:iCs/>
                <w:color w:val="202020"/>
                <w:kern w:val="36"/>
                <w:sz w:val="24"/>
                <w:szCs w:val="24"/>
              </w:rPr>
              <w:t>C</w:t>
            </w:r>
            <w:r w:rsidRPr="002E7EB1">
              <w:rPr>
                <w:rFonts w:asciiTheme="minorHAnsi" w:eastAsia="Times New Roman" w:hAnsiTheme="minorHAnsi" w:cstheme="minorHAnsi"/>
                <w:b/>
                <w:bCs/>
                <w:iCs/>
                <w:color w:val="202020"/>
                <w:kern w:val="36"/>
                <w:sz w:val="24"/>
                <w:szCs w:val="24"/>
              </w:rPr>
              <w:t>o-author</w:t>
            </w:r>
            <w:r>
              <w:rPr>
                <w:rFonts w:asciiTheme="minorHAnsi" w:eastAsia="Times New Roman" w:hAnsiTheme="minorHAnsi" w:cstheme="minorHAnsi"/>
                <w:b/>
                <w:bCs/>
                <w:iCs/>
                <w:color w:val="202020"/>
                <w:kern w:val="36"/>
                <w:sz w:val="24"/>
                <w:szCs w:val="24"/>
              </w:rPr>
              <w:t>)</w:t>
            </w:r>
          </w:p>
          <w:p w14:paraId="42C22885" w14:textId="0B87265F" w:rsidR="008F520B" w:rsidRDefault="008F520B" w:rsidP="0032136A">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iCs/>
                <w:color w:val="202020"/>
                <w:kern w:val="36"/>
                <w:sz w:val="24"/>
                <w:szCs w:val="24"/>
              </w:rPr>
            </w:pPr>
            <w:r w:rsidRPr="008F520B">
              <w:rPr>
                <w:rFonts w:asciiTheme="minorHAnsi" w:eastAsia="Times New Roman" w:hAnsiTheme="minorHAnsi" w:cstheme="minorHAnsi"/>
                <w:iCs/>
                <w:color w:val="202020"/>
                <w:kern w:val="36"/>
                <w:sz w:val="24"/>
                <w:szCs w:val="24"/>
              </w:rPr>
              <w:t>Growing Burden of urban malaria in African regions: Systematic review and Meta-analysis</w:t>
            </w:r>
            <w:r>
              <w:rPr>
                <w:rFonts w:asciiTheme="minorHAnsi" w:eastAsia="Times New Roman" w:hAnsiTheme="minorHAnsi" w:cstheme="minorHAnsi"/>
                <w:iCs/>
                <w:color w:val="202020"/>
                <w:kern w:val="36"/>
                <w:sz w:val="24"/>
                <w:szCs w:val="24"/>
              </w:rPr>
              <w:t xml:space="preserve"> (</w:t>
            </w:r>
            <w:r w:rsidRPr="008F520B">
              <w:rPr>
                <w:rFonts w:ascii="Times New Roman" w:eastAsia="Times New Roman" w:hAnsi="Times New Roman" w:cs="Times New Roman"/>
                <w:b/>
                <w:bCs/>
                <w:iCs/>
                <w:color w:val="202020"/>
                <w:kern w:val="36"/>
                <w:sz w:val="24"/>
                <w:szCs w:val="24"/>
              </w:rPr>
              <w:t>PI)</w:t>
            </w:r>
            <w:r w:rsidRPr="008F520B">
              <w:rPr>
                <w:rFonts w:asciiTheme="minorHAnsi" w:eastAsia="Times New Roman" w:hAnsiTheme="minorHAnsi" w:cstheme="minorHAnsi"/>
                <w:iCs/>
                <w:color w:val="202020"/>
                <w:kern w:val="36"/>
                <w:sz w:val="24"/>
                <w:szCs w:val="24"/>
              </w:rPr>
              <w:t xml:space="preserve"> </w:t>
            </w:r>
          </w:p>
          <w:p w14:paraId="243B4695" w14:textId="0ADFCD6C" w:rsidR="008F520B" w:rsidRDefault="008F520B" w:rsidP="0032136A">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b/>
                <w:bCs/>
                <w:iCs/>
                <w:color w:val="202020"/>
                <w:kern w:val="36"/>
                <w:sz w:val="24"/>
                <w:szCs w:val="24"/>
              </w:rPr>
            </w:pPr>
            <w:r w:rsidRPr="008F520B">
              <w:rPr>
                <w:rFonts w:asciiTheme="minorHAnsi" w:eastAsia="Times New Roman" w:hAnsiTheme="minorHAnsi" w:cstheme="minorHAnsi"/>
                <w:iCs/>
                <w:color w:val="202020"/>
                <w:kern w:val="36"/>
                <w:sz w:val="24"/>
                <w:szCs w:val="24"/>
              </w:rPr>
              <w:t>Prevalence and Intensity of Soil-Transmitted Helminth Infections and Their Risk Factors Among Households in Gorgora, Ethiopia: Insights for Neglected Tropical Disease Control and Elimination</w:t>
            </w:r>
            <w:r>
              <w:rPr>
                <w:rFonts w:asciiTheme="minorHAnsi" w:eastAsia="Times New Roman" w:hAnsiTheme="minorHAnsi" w:cstheme="minorHAnsi"/>
                <w:iCs/>
                <w:color w:val="202020"/>
                <w:kern w:val="36"/>
                <w:sz w:val="24"/>
                <w:szCs w:val="24"/>
              </w:rPr>
              <w:t xml:space="preserve"> </w:t>
            </w:r>
            <w:r w:rsidRPr="008F520B">
              <w:rPr>
                <w:rFonts w:asciiTheme="minorHAnsi" w:eastAsia="Times New Roman" w:hAnsiTheme="minorHAnsi" w:cstheme="minorHAnsi"/>
                <w:b/>
                <w:bCs/>
                <w:iCs/>
                <w:color w:val="202020"/>
                <w:kern w:val="36"/>
                <w:sz w:val="24"/>
                <w:szCs w:val="24"/>
              </w:rPr>
              <w:t>(Co-authors)</w:t>
            </w:r>
          </w:p>
          <w:p w14:paraId="1DD095A4" w14:textId="20A98CFC" w:rsidR="000924D2" w:rsidRDefault="000924D2" w:rsidP="0032136A">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iCs/>
                <w:color w:val="202020"/>
                <w:kern w:val="36"/>
                <w:sz w:val="24"/>
                <w:szCs w:val="24"/>
              </w:rPr>
            </w:pPr>
            <w:r w:rsidRPr="000924D2">
              <w:rPr>
                <w:rFonts w:asciiTheme="minorHAnsi" w:eastAsia="Times New Roman" w:hAnsiTheme="minorHAnsi" w:cstheme="minorHAnsi"/>
                <w:iCs/>
                <w:color w:val="202020"/>
                <w:kern w:val="36"/>
                <w:sz w:val="24"/>
                <w:szCs w:val="24"/>
              </w:rPr>
              <w:t>Prevalence and Determinants of Vitamin D Deficiency among Pregnant Women in Gondar Town 2024; Insight from the First and Second Trimesters</w:t>
            </w:r>
          </w:p>
          <w:p w14:paraId="56A3C7DE" w14:textId="65F2DCE1" w:rsidR="00E266DD" w:rsidRDefault="00E266DD" w:rsidP="0032136A">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iCs/>
                <w:color w:val="202020"/>
                <w:kern w:val="36"/>
                <w:sz w:val="24"/>
                <w:szCs w:val="24"/>
              </w:rPr>
            </w:pPr>
            <w:r w:rsidRPr="00E266DD">
              <w:rPr>
                <w:rFonts w:asciiTheme="minorHAnsi" w:eastAsia="Times New Roman" w:hAnsiTheme="minorHAnsi" w:cstheme="minorHAnsi"/>
                <w:iCs/>
                <w:color w:val="202020"/>
                <w:kern w:val="36"/>
                <w:sz w:val="24"/>
                <w:szCs w:val="24"/>
              </w:rPr>
              <w:t xml:space="preserve">Magnitude and determinants of Metabolic abnormalities among </w:t>
            </w:r>
            <w:proofErr w:type="gramStart"/>
            <w:r w:rsidRPr="00E266DD">
              <w:rPr>
                <w:rFonts w:asciiTheme="minorHAnsi" w:eastAsia="Times New Roman" w:hAnsiTheme="minorHAnsi" w:cstheme="minorHAnsi"/>
                <w:iCs/>
                <w:color w:val="202020"/>
                <w:kern w:val="36"/>
                <w:sz w:val="24"/>
                <w:szCs w:val="24"/>
              </w:rPr>
              <w:t>Adult</w:t>
            </w:r>
            <w:proofErr w:type="gramEnd"/>
            <w:r w:rsidRPr="00E266DD">
              <w:rPr>
                <w:rFonts w:asciiTheme="minorHAnsi" w:eastAsia="Times New Roman" w:hAnsiTheme="minorHAnsi" w:cstheme="minorHAnsi"/>
                <w:iCs/>
                <w:color w:val="202020"/>
                <w:kern w:val="36"/>
                <w:sz w:val="24"/>
                <w:szCs w:val="24"/>
              </w:rPr>
              <w:t xml:space="preserve"> tuberculosis patients at Gondar town 2024; An institute based comparative cross-sectional study</w:t>
            </w:r>
          </w:p>
          <w:p w14:paraId="15BC088D" w14:textId="61E83822" w:rsidR="00233A30" w:rsidRDefault="00233A30" w:rsidP="0032136A">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iCs/>
                <w:color w:val="202020"/>
                <w:kern w:val="36"/>
                <w:sz w:val="24"/>
                <w:szCs w:val="24"/>
              </w:rPr>
            </w:pPr>
            <w:r w:rsidRPr="00233A30">
              <w:rPr>
                <w:rFonts w:asciiTheme="minorHAnsi" w:eastAsia="Times New Roman" w:hAnsiTheme="minorHAnsi" w:cstheme="minorHAnsi"/>
                <w:iCs/>
                <w:color w:val="202020"/>
                <w:kern w:val="36"/>
                <w:sz w:val="24"/>
                <w:szCs w:val="24"/>
              </w:rPr>
              <w:t>Effect of radioactive iodine therapy on hematological parameters in patients with thyroid cancer: Systematic review and meta-analysis</w:t>
            </w:r>
          </w:p>
          <w:p w14:paraId="634C599C" w14:textId="08292920" w:rsidR="00233A30" w:rsidRPr="00233A30" w:rsidRDefault="00233A30" w:rsidP="0032136A">
            <w:pPr>
              <w:pStyle w:val="ListParagraph"/>
              <w:widowControl/>
              <w:numPr>
                <w:ilvl w:val="0"/>
                <w:numId w:val="7"/>
              </w:numPr>
              <w:shd w:val="clear" w:color="auto" w:fill="FFFFFF"/>
              <w:autoSpaceDE/>
              <w:autoSpaceDN/>
              <w:spacing w:after="100" w:afterAutospacing="1" w:line="360" w:lineRule="auto"/>
              <w:outlineLvl w:val="0"/>
              <w:rPr>
                <w:rFonts w:asciiTheme="minorHAnsi" w:eastAsia="Times New Roman" w:hAnsiTheme="minorHAnsi" w:cstheme="minorHAnsi"/>
                <w:iCs/>
                <w:color w:val="202020"/>
                <w:kern w:val="36"/>
                <w:sz w:val="24"/>
                <w:szCs w:val="24"/>
              </w:rPr>
            </w:pPr>
            <w:r w:rsidRPr="00233A30">
              <w:rPr>
                <w:rFonts w:asciiTheme="minorHAnsi" w:eastAsia="Times New Roman" w:hAnsiTheme="minorHAnsi" w:cstheme="minorHAnsi"/>
                <w:iCs/>
                <w:color w:val="202020"/>
                <w:kern w:val="36"/>
                <w:sz w:val="24"/>
                <w:szCs w:val="24"/>
              </w:rPr>
              <w:t>Prevalence and Determinants of Metabolic Syndrome Among Healthcare Professionals Working Long Shifts in Central Gondar Zone Primary Hospitals, Northwest Ethiopia: An Institutional-Based Cross-Sectional Study</w:t>
            </w:r>
          </w:p>
          <w:tbl>
            <w:tblPr>
              <w:tblpPr w:leftFromText="180" w:rightFromText="180" w:vertAnchor="text" w:horzAnchor="margin" w:tblpX="1" w:tblpY="648"/>
              <w:tblOverlap w:val="never"/>
              <w:tblW w:w="21688" w:type="dxa"/>
              <w:tblLayout w:type="fixed"/>
              <w:tblCellMar>
                <w:left w:w="0" w:type="dxa"/>
                <w:right w:w="0" w:type="dxa"/>
              </w:tblCellMar>
              <w:tblLook w:val="04A0" w:firstRow="1" w:lastRow="0" w:firstColumn="1" w:lastColumn="0" w:noHBand="0" w:noVBand="1"/>
            </w:tblPr>
            <w:tblGrid>
              <w:gridCol w:w="10844"/>
              <w:gridCol w:w="10844"/>
            </w:tblGrid>
            <w:tr w:rsidR="00281438" w:rsidRPr="002E7EB1" w14:paraId="607CF267" w14:textId="77777777" w:rsidTr="00AA730E">
              <w:trPr>
                <w:trHeight w:val="101"/>
              </w:trPr>
              <w:tc>
                <w:tcPr>
                  <w:tcW w:w="10844" w:type="dxa"/>
                  <w:shd w:val="clear" w:color="auto" w:fill="D6E7EF"/>
                </w:tcPr>
                <w:p w14:paraId="42BA4933" w14:textId="77777777" w:rsidR="00281438" w:rsidRPr="002E7EB1" w:rsidRDefault="005B4B3D" w:rsidP="002E7EB1">
                  <w:pPr>
                    <w:pStyle w:val="TableParagraph"/>
                    <w:spacing w:line="360" w:lineRule="auto"/>
                    <w:ind w:left="0"/>
                    <w:rPr>
                      <w:rFonts w:asciiTheme="minorHAnsi" w:hAnsiTheme="minorHAnsi" w:cstheme="minorHAnsi"/>
                      <w:b/>
                      <w:sz w:val="24"/>
                      <w:szCs w:val="24"/>
                    </w:rPr>
                  </w:pPr>
                  <w:r w:rsidRPr="002E7EB1">
                    <w:rPr>
                      <w:rFonts w:asciiTheme="minorHAnsi" w:hAnsiTheme="minorHAnsi" w:cstheme="minorHAnsi"/>
                      <w:b/>
                      <w:spacing w:val="-7"/>
                      <w:sz w:val="24"/>
                      <w:szCs w:val="24"/>
                    </w:rPr>
                    <w:t>Organizational</w:t>
                  </w:r>
                  <w:r w:rsidRPr="002E7EB1">
                    <w:rPr>
                      <w:rFonts w:asciiTheme="minorHAnsi" w:hAnsiTheme="minorHAnsi" w:cstheme="minorHAnsi"/>
                      <w:b/>
                      <w:spacing w:val="-8"/>
                      <w:sz w:val="24"/>
                      <w:szCs w:val="24"/>
                    </w:rPr>
                    <w:t xml:space="preserve"> </w:t>
                  </w:r>
                  <w:r w:rsidRPr="002E7EB1">
                    <w:rPr>
                      <w:rFonts w:asciiTheme="minorHAnsi" w:hAnsiTheme="minorHAnsi" w:cstheme="minorHAnsi"/>
                      <w:b/>
                      <w:spacing w:val="-7"/>
                      <w:sz w:val="24"/>
                      <w:szCs w:val="24"/>
                    </w:rPr>
                    <w:t>Membership</w:t>
                  </w:r>
                </w:p>
              </w:tc>
              <w:tc>
                <w:tcPr>
                  <w:tcW w:w="10844" w:type="dxa"/>
                  <w:shd w:val="clear" w:color="auto" w:fill="D6E7EF"/>
                </w:tcPr>
                <w:p w14:paraId="7F970A8E" w14:textId="77777777" w:rsidR="00281438" w:rsidRPr="002E7EB1" w:rsidRDefault="00281438" w:rsidP="002E7EB1">
                  <w:pPr>
                    <w:pStyle w:val="TableParagraph"/>
                    <w:spacing w:line="360" w:lineRule="auto"/>
                    <w:ind w:left="0"/>
                    <w:rPr>
                      <w:rFonts w:asciiTheme="minorHAnsi" w:hAnsiTheme="minorHAnsi" w:cstheme="minorHAnsi"/>
                      <w:b/>
                      <w:spacing w:val="-7"/>
                      <w:sz w:val="24"/>
                      <w:szCs w:val="24"/>
                    </w:rPr>
                  </w:pPr>
                </w:p>
              </w:tc>
            </w:tr>
            <w:tr w:rsidR="0013181F" w:rsidRPr="002E7EB1" w14:paraId="1B2E7739" w14:textId="77777777" w:rsidTr="00AA730E">
              <w:trPr>
                <w:trHeight w:val="101"/>
              </w:trPr>
              <w:tc>
                <w:tcPr>
                  <w:tcW w:w="10844" w:type="dxa"/>
                  <w:shd w:val="clear" w:color="auto" w:fill="D6E7EF"/>
                </w:tcPr>
                <w:p w14:paraId="51227368" w14:textId="77777777" w:rsidR="0013181F" w:rsidRPr="002E7EB1" w:rsidRDefault="0013181F" w:rsidP="002E7EB1">
                  <w:pPr>
                    <w:pStyle w:val="TableParagraph"/>
                    <w:spacing w:line="360" w:lineRule="auto"/>
                    <w:ind w:left="0"/>
                    <w:rPr>
                      <w:rFonts w:asciiTheme="minorHAnsi" w:hAnsiTheme="minorHAnsi" w:cstheme="minorHAnsi"/>
                      <w:b/>
                      <w:spacing w:val="-7"/>
                      <w:sz w:val="24"/>
                      <w:szCs w:val="24"/>
                    </w:rPr>
                  </w:pPr>
                </w:p>
              </w:tc>
              <w:tc>
                <w:tcPr>
                  <w:tcW w:w="10844" w:type="dxa"/>
                  <w:shd w:val="clear" w:color="auto" w:fill="D6E7EF"/>
                </w:tcPr>
                <w:p w14:paraId="31B22B28" w14:textId="77777777" w:rsidR="0013181F" w:rsidRPr="002E7EB1" w:rsidRDefault="0013181F" w:rsidP="002E7EB1">
                  <w:pPr>
                    <w:pStyle w:val="TableParagraph"/>
                    <w:spacing w:line="360" w:lineRule="auto"/>
                    <w:ind w:left="0"/>
                    <w:rPr>
                      <w:rFonts w:asciiTheme="minorHAnsi" w:hAnsiTheme="minorHAnsi" w:cstheme="minorHAnsi"/>
                      <w:b/>
                      <w:spacing w:val="-7"/>
                      <w:sz w:val="24"/>
                      <w:szCs w:val="24"/>
                    </w:rPr>
                  </w:pPr>
                </w:p>
              </w:tc>
            </w:tr>
            <w:tr w:rsidR="0013181F" w:rsidRPr="002E7EB1" w14:paraId="1FF3E6EA" w14:textId="77777777" w:rsidTr="00AA730E">
              <w:trPr>
                <w:trHeight w:val="101"/>
              </w:trPr>
              <w:tc>
                <w:tcPr>
                  <w:tcW w:w="10844" w:type="dxa"/>
                  <w:shd w:val="clear" w:color="auto" w:fill="D6E7EF"/>
                </w:tcPr>
                <w:p w14:paraId="67731034" w14:textId="77777777" w:rsidR="0013181F" w:rsidRPr="002E7EB1" w:rsidRDefault="0013181F" w:rsidP="002E7EB1">
                  <w:pPr>
                    <w:pStyle w:val="TableParagraph"/>
                    <w:spacing w:line="360" w:lineRule="auto"/>
                    <w:ind w:left="0"/>
                    <w:rPr>
                      <w:rFonts w:asciiTheme="minorHAnsi" w:hAnsiTheme="minorHAnsi" w:cstheme="minorHAnsi"/>
                      <w:b/>
                      <w:spacing w:val="-7"/>
                      <w:sz w:val="24"/>
                      <w:szCs w:val="24"/>
                    </w:rPr>
                  </w:pPr>
                </w:p>
              </w:tc>
              <w:tc>
                <w:tcPr>
                  <w:tcW w:w="10844" w:type="dxa"/>
                  <w:shd w:val="clear" w:color="auto" w:fill="D6E7EF"/>
                </w:tcPr>
                <w:p w14:paraId="444180B8" w14:textId="77777777" w:rsidR="0013181F" w:rsidRPr="002E7EB1" w:rsidRDefault="0013181F" w:rsidP="002E7EB1">
                  <w:pPr>
                    <w:pStyle w:val="TableParagraph"/>
                    <w:spacing w:line="360" w:lineRule="auto"/>
                    <w:ind w:left="0"/>
                    <w:rPr>
                      <w:rFonts w:asciiTheme="minorHAnsi" w:hAnsiTheme="minorHAnsi" w:cstheme="minorHAnsi"/>
                      <w:b/>
                      <w:spacing w:val="-7"/>
                      <w:sz w:val="24"/>
                      <w:szCs w:val="24"/>
                    </w:rPr>
                  </w:pPr>
                </w:p>
              </w:tc>
            </w:tr>
            <w:tr w:rsidR="00281438" w:rsidRPr="002E7EB1" w14:paraId="5F0AD48C" w14:textId="77777777" w:rsidTr="00AA730E">
              <w:trPr>
                <w:trHeight w:val="1893"/>
              </w:trPr>
              <w:tc>
                <w:tcPr>
                  <w:tcW w:w="10844" w:type="dxa"/>
                </w:tcPr>
                <w:p w14:paraId="346C4D55" w14:textId="77777777" w:rsidR="00281438" w:rsidRPr="002E7EB1" w:rsidRDefault="005B4B3D" w:rsidP="002E7EB1">
                  <w:pPr>
                    <w:pStyle w:val="TableParagraph"/>
                    <w:numPr>
                      <w:ilvl w:val="0"/>
                      <w:numId w:val="8"/>
                    </w:numPr>
                    <w:tabs>
                      <w:tab w:val="left" w:pos="811"/>
                      <w:tab w:val="left" w:pos="812"/>
                    </w:tabs>
                    <w:spacing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lastRenderedPageBreak/>
                    <w:t>Lifetime</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member</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the</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Ethiopian</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Medical</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Laboratory</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Association</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(EMLA).</w:t>
                  </w:r>
                </w:p>
                <w:p w14:paraId="39DF8FA5" w14:textId="77777777" w:rsidR="00281438" w:rsidRPr="002E7EB1" w:rsidRDefault="005B4B3D" w:rsidP="002E7EB1">
                  <w:pPr>
                    <w:pStyle w:val="TableParagraph"/>
                    <w:numPr>
                      <w:ilvl w:val="0"/>
                      <w:numId w:val="8"/>
                    </w:numPr>
                    <w:tabs>
                      <w:tab w:val="left" w:pos="811"/>
                      <w:tab w:val="left" w:pos="812"/>
                    </w:tabs>
                    <w:spacing w:before="149"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Lifetime</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member</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the</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Ethiopian</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Red</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cross</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Society.</w:t>
                  </w:r>
                </w:p>
                <w:p w14:paraId="509677A5" w14:textId="77777777" w:rsidR="00281438" w:rsidRPr="002E7EB1" w:rsidRDefault="005B4B3D" w:rsidP="002E7EB1">
                  <w:pPr>
                    <w:pStyle w:val="TableParagraph"/>
                    <w:numPr>
                      <w:ilvl w:val="0"/>
                      <w:numId w:val="8"/>
                    </w:numPr>
                    <w:tabs>
                      <w:tab w:val="left" w:pos="811"/>
                      <w:tab w:val="left" w:pos="812"/>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Life</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time</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member</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Ethiopian</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Family</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Guidance</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association</w:t>
                  </w:r>
                </w:p>
                <w:p w14:paraId="3778D274" w14:textId="77777777" w:rsidR="00281438" w:rsidRPr="002E7EB1" w:rsidRDefault="005B4B3D" w:rsidP="002E7EB1">
                  <w:pPr>
                    <w:pStyle w:val="TableParagraph"/>
                    <w:numPr>
                      <w:ilvl w:val="0"/>
                      <w:numId w:val="8"/>
                    </w:numPr>
                    <w:tabs>
                      <w:tab w:val="left" w:pos="811"/>
                      <w:tab w:val="left" w:pos="812"/>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Member</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the</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Sanita</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Green</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Club</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for</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the</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development</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and</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greening</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2"/>
                      <w:sz w:val="24"/>
                      <w:szCs w:val="24"/>
                    </w:rPr>
                    <w:t xml:space="preserve"> </w:t>
                  </w:r>
                  <w:r w:rsidRPr="002E7EB1">
                    <w:rPr>
                      <w:rFonts w:asciiTheme="minorHAnsi" w:hAnsiTheme="minorHAnsi" w:cstheme="minorHAnsi"/>
                      <w:i/>
                      <w:sz w:val="24"/>
                      <w:szCs w:val="24"/>
                    </w:rPr>
                    <w:t>“Sanita</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Mountain.”</w:t>
                  </w:r>
                </w:p>
              </w:tc>
              <w:tc>
                <w:tcPr>
                  <w:tcW w:w="10844" w:type="dxa"/>
                </w:tcPr>
                <w:p w14:paraId="312E79FE" w14:textId="77777777" w:rsidR="00281438" w:rsidRPr="002E7EB1" w:rsidRDefault="00281438" w:rsidP="002E7EB1">
                  <w:pPr>
                    <w:pStyle w:val="TableParagraph"/>
                    <w:numPr>
                      <w:ilvl w:val="0"/>
                      <w:numId w:val="8"/>
                    </w:numPr>
                    <w:tabs>
                      <w:tab w:val="left" w:pos="811"/>
                      <w:tab w:val="left" w:pos="812"/>
                    </w:tabs>
                    <w:spacing w:before="146" w:line="360" w:lineRule="auto"/>
                    <w:ind w:hanging="361"/>
                    <w:rPr>
                      <w:rFonts w:asciiTheme="minorHAnsi" w:hAnsiTheme="minorHAnsi" w:cstheme="minorHAnsi"/>
                      <w:i/>
                      <w:sz w:val="24"/>
                      <w:szCs w:val="24"/>
                    </w:rPr>
                  </w:pPr>
                </w:p>
              </w:tc>
            </w:tr>
            <w:tr w:rsidR="00281438" w:rsidRPr="002E7EB1" w14:paraId="1F911294" w14:textId="77777777" w:rsidTr="00AA730E">
              <w:trPr>
                <w:trHeight w:val="604"/>
              </w:trPr>
              <w:tc>
                <w:tcPr>
                  <w:tcW w:w="10844" w:type="dxa"/>
                </w:tcPr>
                <w:p w14:paraId="3D88DF71" w14:textId="77777777" w:rsidR="00281438" w:rsidRPr="002E7EB1" w:rsidRDefault="005B4B3D" w:rsidP="002E7EB1">
                  <w:pPr>
                    <w:pStyle w:val="TableParagraph"/>
                    <w:tabs>
                      <w:tab w:val="left" w:pos="10170"/>
                    </w:tabs>
                    <w:spacing w:before="70" w:line="360" w:lineRule="auto"/>
                    <w:ind w:left="0"/>
                    <w:rPr>
                      <w:rFonts w:asciiTheme="minorHAnsi" w:hAnsiTheme="minorHAnsi" w:cstheme="minorHAnsi"/>
                      <w:b/>
                      <w:sz w:val="24"/>
                      <w:szCs w:val="24"/>
                    </w:rPr>
                  </w:pPr>
                  <w:r w:rsidRPr="002E7EB1">
                    <w:rPr>
                      <w:rFonts w:asciiTheme="minorHAnsi" w:hAnsiTheme="minorHAnsi" w:cstheme="minorHAnsi"/>
                      <w:b/>
                      <w:sz w:val="24"/>
                      <w:szCs w:val="24"/>
                      <w:shd w:val="clear" w:color="auto" w:fill="D6E7EF"/>
                    </w:rPr>
                    <w:t>Referees</w:t>
                  </w:r>
                  <w:r w:rsidRPr="002E7EB1">
                    <w:rPr>
                      <w:rFonts w:asciiTheme="minorHAnsi" w:hAnsiTheme="minorHAnsi" w:cstheme="minorHAnsi"/>
                      <w:b/>
                      <w:sz w:val="24"/>
                      <w:szCs w:val="24"/>
                      <w:shd w:val="clear" w:color="auto" w:fill="D6E7EF"/>
                    </w:rPr>
                    <w:tab/>
                  </w:r>
                </w:p>
              </w:tc>
              <w:tc>
                <w:tcPr>
                  <w:tcW w:w="10844" w:type="dxa"/>
                </w:tcPr>
                <w:p w14:paraId="46F0D10F" w14:textId="77777777" w:rsidR="00281438" w:rsidRPr="002E7EB1" w:rsidRDefault="00281438" w:rsidP="002E7EB1">
                  <w:pPr>
                    <w:pStyle w:val="TableParagraph"/>
                    <w:tabs>
                      <w:tab w:val="left" w:pos="10170"/>
                    </w:tabs>
                    <w:spacing w:before="70" w:line="360" w:lineRule="auto"/>
                    <w:ind w:left="0"/>
                    <w:rPr>
                      <w:rFonts w:asciiTheme="minorHAnsi" w:hAnsiTheme="minorHAnsi" w:cstheme="minorHAnsi"/>
                      <w:b/>
                      <w:sz w:val="24"/>
                      <w:szCs w:val="24"/>
                      <w:shd w:val="clear" w:color="auto" w:fill="D6E7EF"/>
                    </w:rPr>
                  </w:pPr>
                </w:p>
              </w:tc>
            </w:tr>
            <w:tr w:rsidR="00281438" w:rsidRPr="002E7EB1" w14:paraId="1BE8B215" w14:textId="77777777" w:rsidTr="00AA730E">
              <w:trPr>
                <w:trHeight w:val="4575"/>
              </w:trPr>
              <w:tc>
                <w:tcPr>
                  <w:tcW w:w="10844" w:type="dxa"/>
                </w:tcPr>
                <w:p w14:paraId="1B828159" w14:textId="77777777" w:rsidR="00281438" w:rsidRPr="002E7EB1" w:rsidRDefault="005B4B3D" w:rsidP="002E7EB1">
                  <w:pPr>
                    <w:pStyle w:val="TableParagraph"/>
                    <w:numPr>
                      <w:ilvl w:val="0"/>
                      <w:numId w:val="9"/>
                    </w:numPr>
                    <w:tabs>
                      <w:tab w:val="left" w:pos="361"/>
                    </w:tabs>
                    <w:spacing w:line="360" w:lineRule="auto"/>
                    <w:rPr>
                      <w:rFonts w:asciiTheme="minorHAnsi" w:hAnsiTheme="minorHAnsi" w:cstheme="minorHAnsi"/>
                      <w:i/>
                      <w:sz w:val="24"/>
                      <w:szCs w:val="24"/>
                    </w:rPr>
                  </w:pPr>
                  <w:r w:rsidRPr="002E7EB1">
                    <w:rPr>
                      <w:rFonts w:asciiTheme="minorHAnsi" w:hAnsiTheme="minorHAnsi" w:cstheme="minorHAnsi"/>
                      <w:i/>
                      <w:sz w:val="24"/>
                      <w:szCs w:val="24"/>
                    </w:rPr>
                    <w:t>Mulugeta</w:t>
                  </w:r>
                  <w:r w:rsidRPr="002E7EB1">
                    <w:rPr>
                      <w:rFonts w:asciiTheme="minorHAnsi" w:hAnsiTheme="minorHAnsi" w:cstheme="minorHAnsi"/>
                      <w:i/>
                      <w:spacing w:val="-6"/>
                      <w:sz w:val="24"/>
                      <w:szCs w:val="24"/>
                    </w:rPr>
                    <w:t xml:space="preserve"> </w:t>
                  </w:r>
                  <w:proofErr w:type="spellStart"/>
                  <w:r w:rsidRPr="002E7EB1">
                    <w:rPr>
                      <w:rFonts w:asciiTheme="minorHAnsi" w:hAnsiTheme="minorHAnsi" w:cstheme="minorHAnsi"/>
                      <w:i/>
                      <w:sz w:val="24"/>
                      <w:szCs w:val="24"/>
                    </w:rPr>
                    <w:t>Aemero</w:t>
                  </w:r>
                  <w:proofErr w:type="spellEnd"/>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(Professor</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3"/>
                      <w:sz w:val="24"/>
                      <w:szCs w:val="24"/>
                    </w:rPr>
                    <w:t xml:space="preserve"> </w:t>
                  </w:r>
                  <w:r w:rsidRPr="002E7EB1">
                    <w:rPr>
                      <w:rFonts w:asciiTheme="minorHAnsi" w:hAnsiTheme="minorHAnsi" w:cstheme="minorHAnsi"/>
                      <w:i/>
                      <w:sz w:val="24"/>
                      <w:szCs w:val="24"/>
                    </w:rPr>
                    <w:t>Biomedical</w:t>
                  </w:r>
                  <w:r w:rsidRPr="002E7EB1">
                    <w:rPr>
                      <w:rFonts w:asciiTheme="minorHAnsi" w:hAnsiTheme="minorHAnsi" w:cstheme="minorHAnsi"/>
                      <w:i/>
                      <w:spacing w:val="-4"/>
                      <w:sz w:val="24"/>
                      <w:szCs w:val="24"/>
                    </w:rPr>
                    <w:t xml:space="preserve"> </w:t>
                  </w:r>
                  <w:r w:rsidRPr="002E7EB1">
                    <w:rPr>
                      <w:rFonts w:asciiTheme="minorHAnsi" w:hAnsiTheme="minorHAnsi" w:cstheme="minorHAnsi"/>
                      <w:i/>
                      <w:sz w:val="24"/>
                      <w:szCs w:val="24"/>
                    </w:rPr>
                    <w:t>Science)</w:t>
                  </w:r>
                </w:p>
                <w:p w14:paraId="78A8F50A" w14:textId="77777777" w:rsidR="00281438" w:rsidRPr="002E7EB1" w:rsidRDefault="005B4B3D" w:rsidP="002E7EB1">
                  <w:pPr>
                    <w:pStyle w:val="TableParagraph"/>
                    <w:numPr>
                      <w:ilvl w:val="1"/>
                      <w:numId w:val="9"/>
                    </w:numPr>
                    <w:tabs>
                      <w:tab w:val="left" w:pos="811"/>
                      <w:tab w:val="left" w:pos="812"/>
                    </w:tabs>
                    <w:spacing w:before="145"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Head</w:t>
                  </w:r>
                  <w:r w:rsidRPr="002E7EB1">
                    <w:rPr>
                      <w:rFonts w:asciiTheme="minorHAnsi" w:hAnsiTheme="minorHAnsi" w:cstheme="minorHAnsi"/>
                      <w:i/>
                      <w:spacing w:val="-9"/>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Tropical</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and</w:t>
                  </w:r>
                  <w:r w:rsidRPr="002E7EB1">
                    <w:rPr>
                      <w:rFonts w:asciiTheme="minorHAnsi" w:hAnsiTheme="minorHAnsi" w:cstheme="minorHAnsi"/>
                      <w:i/>
                      <w:spacing w:val="-9"/>
                      <w:sz w:val="24"/>
                      <w:szCs w:val="24"/>
                    </w:rPr>
                    <w:t xml:space="preserve"> </w:t>
                  </w:r>
                  <w:r w:rsidRPr="002E7EB1">
                    <w:rPr>
                      <w:rFonts w:asciiTheme="minorHAnsi" w:hAnsiTheme="minorHAnsi" w:cstheme="minorHAnsi"/>
                      <w:i/>
                      <w:sz w:val="24"/>
                      <w:szCs w:val="24"/>
                    </w:rPr>
                    <w:t>Infectious</w:t>
                  </w:r>
                  <w:r w:rsidRPr="002E7EB1">
                    <w:rPr>
                      <w:rFonts w:asciiTheme="minorHAnsi" w:hAnsiTheme="minorHAnsi" w:cstheme="minorHAnsi"/>
                      <w:i/>
                      <w:spacing w:val="-8"/>
                      <w:sz w:val="24"/>
                      <w:szCs w:val="24"/>
                    </w:rPr>
                    <w:t xml:space="preserve"> </w:t>
                  </w:r>
                  <w:r w:rsidRPr="002E7EB1">
                    <w:rPr>
                      <w:rFonts w:asciiTheme="minorHAnsi" w:hAnsiTheme="minorHAnsi" w:cstheme="minorHAnsi"/>
                      <w:i/>
                      <w:sz w:val="24"/>
                      <w:szCs w:val="24"/>
                    </w:rPr>
                    <w:t>Diseases</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Research</w:t>
                  </w:r>
                  <w:r w:rsidRPr="002E7EB1">
                    <w:rPr>
                      <w:rFonts w:asciiTheme="minorHAnsi" w:hAnsiTheme="minorHAnsi" w:cstheme="minorHAnsi"/>
                      <w:i/>
                      <w:spacing w:val="-11"/>
                      <w:sz w:val="24"/>
                      <w:szCs w:val="24"/>
                    </w:rPr>
                    <w:t xml:space="preserve"> </w:t>
                  </w:r>
                  <w:r w:rsidRPr="002E7EB1">
                    <w:rPr>
                      <w:rFonts w:asciiTheme="minorHAnsi" w:hAnsiTheme="minorHAnsi" w:cstheme="minorHAnsi"/>
                      <w:i/>
                      <w:sz w:val="24"/>
                      <w:szCs w:val="24"/>
                    </w:rPr>
                    <w:t>Center,</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University</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9"/>
                      <w:sz w:val="24"/>
                      <w:szCs w:val="24"/>
                    </w:rPr>
                    <w:t xml:space="preserve"> </w:t>
                  </w:r>
                  <w:r w:rsidRPr="002E7EB1">
                    <w:rPr>
                      <w:rFonts w:asciiTheme="minorHAnsi" w:hAnsiTheme="minorHAnsi" w:cstheme="minorHAnsi"/>
                      <w:i/>
                      <w:sz w:val="24"/>
                      <w:szCs w:val="24"/>
                    </w:rPr>
                    <w:t>Gondar,</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Ethiopia.</w:t>
                  </w:r>
                </w:p>
                <w:p w14:paraId="04CD8C4E" w14:textId="77777777" w:rsidR="00281438" w:rsidRPr="002E7EB1" w:rsidRDefault="005B4B3D" w:rsidP="002E7EB1">
                  <w:pPr>
                    <w:pStyle w:val="TableParagraph"/>
                    <w:numPr>
                      <w:ilvl w:val="2"/>
                      <w:numId w:val="9"/>
                    </w:numPr>
                    <w:tabs>
                      <w:tab w:val="left" w:pos="900"/>
                      <w:tab w:val="left" w:pos="901"/>
                    </w:tabs>
                    <w:spacing w:before="148"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E-mail:</w:t>
                  </w:r>
                  <w:r w:rsidRPr="002E7EB1">
                    <w:rPr>
                      <w:rFonts w:asciiTheme="minorHAnsi" w:hAnsiTheme="minorHAnsi" w:cstheme="minorHAnsi"/>
                      <w:i/>
                      <w:spacing w:val="-10"/>
                      <w:sz w:val="24"/>
                      <w:szCs w:val="24"/>
                    </w:rPr>
                    <w:t xml:space="preserve"> </w:t>
                  </w:r>
                  <w:r w:rsidRPr="002E7EB1">
                    <w:rPr>
                      <w:rFonts w:asciiTheme="minorHAnsi" w:hAnsiTheme="minorHAnsi" w:cstheme="minorHAnsi"/>
                      <w:i/>
                      <w:sz w:val="24"/>
                      <w:szCs w:val="24"/>
                    </w:rPr>
                    <w:t>bmeskel@gmail.com/</w:t>
                  </w:r>
                  <w:r w:rsidRPr="002E7EB1">
                    <w:rPr>
                      <w:rFonts w:asciiTheme="minorHAnsi" w:hAnsiTheme="minorHAnsi" w:cstheme="minorHAnsi"/>
                      <w:i/>
                      <w:spacing w:val="-11"/>
                      <w:sz w:val="24"/>
                      <w:szCs w:val="24"/>
                    </w:rPr>
                    <w:t xml:space="preserve"> </w:t>
                  </w:r>
                  <w:r w:rsidRPr="002E7EB1">
                    <w:rPr>
                      <w:rFonts w:asciiTheme="minorHAnsi" w:hAnsiTheme="minorHAnsi" w:cstheme="minorHAnsi"/>
                      <w:i/>
                      <w:sz w:val="24"/>
                      <w:szCs w:val="24"/>
                    </w:rPr>
                    <w:t>Tele:</w:t>
                  </w:r>
                  <w:r w:rsidRPr="002E7EB1">
                    <w:rPr>
                      <w:rFonts w:asciiTheme="minorHAnsi" w:hAnsiTheme="minorHAnsi" w:cstheme="minorHAnsi"/>
                      <w:i/>
                      <w:spacing w:val="-9"/>
                      <w:sz w:val="24"/>
                      <w:szCs w:val="24"/>
                    </w:rPr>
                    <w:t xml:space="preserve"> </w:t>
                  </w:r>
                  <w:r w:rsidRPr="002E7EB1">
                    <w:rPr>
                      <w:rFonts w:asciiTheme="minorHAnsi" w:hAnsiTheme="minorHAnsi" w:cstheme="minorHAnsi"/>
                      <w:i/>
                      <w:sz w:val="24"/>
                      <w:szCs w:val="24"/>
                    </w:rPr>
                    <w:t>+251913073815</w:t>
                  </w:r>
                </w:p>
                <w:p w14:paraId="5C8C2FA0" w14:textId="77777777" w:rsidR="00281438" w:rsidRPr="002E7EB1" w:rsidRDefault="005B4B3D" w:rsidP="002E7EB1">
                  <w:pPr>
                    <w:pStyle w:val="TableParagraph"/>
                    <w:numPr>
                      <w:ilvl w:val="0"/>
                      <w:numId w:val="9"/>
                    </w:numPr>
                    <w:tabs>
                      <w:tab w:val="left" w:pos="361"/>
                    </w:tabs>
                    <w:spacing w:before="147" w:line="360" w:lineRule="auto"/>
                    <w:rPr>
                      <w:rFonts w:asciiTheme="minorHAnsi" w:hAnsiTheme="minorHAnsi" w:cstheme="minorHAnsi"/>
                      <w:i/>
                      <w:sz w:val="24"/>
                      <w:szCs w:val="24"/>
                    </w:rPr>
                  </w:pPr>
                  <w:r w:rsidRPr="002E7EB1">
                    <w:rPr>
                      <w:rFonts w:asciiTheme="minorHAnsi" w:hAnsiTheme="minorHAnsi" w:cstheme="minorHAnsi"/>
                      <w:i/>
                      <w:sz w:val="24"/>
                      <w:szCs w:val="24"/>
                    </w:rPr>
                    <w:t>Gebeyaw</w:t>
                  </w:r>
                  <w:r w:rsidRPr="002E7EB1">
                    <w:rPr>
                      <w:rFonts w:asciiTheme="minorHAnsi" w:hAnsiTheme="minorHAnsi" w:cstheme="minorHAnsi"/>
                      <w:i/>
                      <w:spacing w:val="-8"/>
                      <w:sz w:val="24"/>
                      <w:szCs w:val="24"/>
                    </w:rPr>
                    <w:t xml:space="preserve"> </w:t>
                  </w:r>
                  <w:r w:rsidRPr="002E7EB1">
                    <w:rPr>
                      <w:rFonts w:asciiTheme="minorHAnsi" w:hAnsiTheme="minorHAnsi" w:cstheme="minorHAnsi"/>
                      <w:i/>
                      <w:sz w:val="24"/>
                      <w:szCs w:val="24"/>
                    </w:rPr>
                    <w:t>Getnet</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w:t>
                  </w:r>
                  <w:proofErr w:type="gramStart"/>
                  <w:r w:rsidRPr="002E7EB1">
                    <w:rPr>
                      <w:rFonts w:asciiTheme="minorHAnsi" w:hAnsiTheme="minorHAnsi" w:cstheme="minorHAnsi"/>
                      <w:i/>
                      <w:sz w:val="24"/>
                      <w:szCs w:val="24"/>
                    </w:rPr>
                    <w:t>Postdoctoral</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w:t>
                  </w:r>
                  <w:proofErr w:type="gramEnd"/>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Assistant</w:t>
                  </w:r>
                  <w:r w:rsidRPr="002E7EB1">
                    <w:rPr>
                      <w:rFonts w:asciiTheme="minorHAnsi" w:hAnsiTheme="minorHAnsi" w:cstheme="minorHAnsi"/>
                      <w:i/>
                      <w:spacing w:val="-8"/>
                      <w:sz w:val="24"/>
                      <w:szCs w:val="24"/>
                    </w:rPr>
                    <w:t xml:space="preserve"> </w:t>
                  </w:r>
                  <w:r w:rsidRPr="002E7EB1">
                    <w:rPr>
                      <w:rFonts w:asciiTheme="minorHAnsi" w:hAnsiTheme="minorHAnsi" w:cstheme="minorHAnsi"/>
                      <w:i/>
                      <w:sz w:val="24"/>
                      <w:szCs w:val="24"/>
                    </w:rPr>
                    <w:t>Professor</w:t>
                  </w:r>
                  <w:r w:rsidRPr="002E7EB1">
                    <w:rPr>
                      <w:rFonts w:asciiTheme="minorHAnsi" w:hAnsiTheme="minorHAnsi" w:cstheme="minorHAnsi"/>
                      <w:i/>
                      <w:spacing w:val="-8"/>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6"/>
                      <w:sz w:val="24"/>
                      <w:szCs w:val="24"/>
                    </w:rPr>
                    <w:t xml:space="preserve"> </w:t>
                  </w:r>
                  <w:r w:rsidRPr="002E7EB1">
                    <w:rPr>
                      <w:rFonts w:asciiTheme="minorHAnsi" w:hAnsiTheme="minorHAnsi" w:cstheme="minorHAnsi"/>
                      <w:i/>
                      <w:sz w:val="24"/>
                      <w:szCs w:val="24"/>
                    </w:rPr>
                    <w:t>Medical</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and</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Molecular</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science)</w:t>
                  </w:r>
                </w:p>
                <w:p w14:paraId="090BFC2C" w14:textId="36FBECAE" w:rsidR="00281438" w:rsidRPr="002E7EB1" w:rsidRDefault="00D57DD1" w:rsidP="002E7EB1">
                  <w:pPr>
                    <w:pStyle w:val="TableParagraph"/>
                    <w:numPr>
                      <w:ilvl w:val="1"/>
                      <w:numId w:val="9"/>
                    </w:numPr>
                    <w:tabs>
                      <w:tab w:val="left" w:pos="811"/>
                      <w:tab w:val="left" w:pos="812"/>
                    </w:tabs>
                    <w:spacing w:before="146" w:line="360" w:lineRule="auto"/>
                    <w:ind w:hanging="361"/>
                    <w:rPr>
                      <w:rFonts w:asciiTheme="minorHAnsi" w:hAnsiTheme="minorHAnsi" w:cstheme="minorHAnsi"/>
                      <w:i/>
                      <w:sz w:val="24"/>
                      <w:szCs w:val="24"/>
                    </w:rPr>
                  </w:pPr>
                  <w:r w:rsidRPr="002E7EB1">
                    <w:rPr>
                      <w:rFonts w:asciiTheme="minorHAnsi" w:hAnsiTheme="minorHAnsi" w:cstheme="minorHAnsi"/>
                      <w:i/>
                      <w:sz w:val="24"/>
                      <w:szCs w:val="24"/>
                    </w:rPr>
                    <w:t>mekonnengebeyaw3@gmail.com</w:t>
                  </w:r>
                  <w:r w:rsidR="005B4B3D" w:rsidRPr="002E7EB1">
                    <w:rPr>
                      <w:rFonts w:asciiTheme="minorHAnsi" w:hAnsiTheme="minorHAnsi" w:cstheme="minorHAnsi"/>
                      <w:i/>
                      <w:sz w:val="24"/>
                      <w:szCs w:val="24"/>
                    </w:rPr>
                    <w:t>/</w:t>
                  </w:r>
                  <w:r w:rsidR="005B4B3D" w:rsidRPr="002E7EB1">
                    <w:rPr>
                      <w:rFonts w:asciiTheme="minorHAnsi" w:hAnsiTheme="minorHAnsi" w:cstheme="minorHAnsi"/>
                      <w:i/>
                      <w:spacing w:val="-6"/>
                      <w:sz w:val="24"/>
                      <w:szCs w:val="24"/>
                    </w:rPr>
                    <w:t xml:space="preserve"> </w:t>
                  </w:r>
                  <w:r w:rsidR="005B4B3D" w:rsidRPr="002E7EB1">
                    <w:rPr>
                      <w:rFonts w:asciiTheme="minorHAnsi" w:hAnsiTheme="minorHAnsi" w:cstheme="minorHAnsi"/>
                      <w:i/>
                      <w:sz w:val="24"/>
                      <w:szCs w:val="24"/>
                    </w:rPr>
                    <w:t>+251943092427</w:t>
                  </w:r>
                </w:p>
                <w:p w14:paraId="2BD5DECE" w14:textId="37F3B6EB" w:rsidR="00281438" w:rsidRPr="002E7EB1" w:rsidRDefault="005B4B3D" w:rsidP="002E7EB1">
                  <w:pPr>
                    <w:pStyle w:val="TableParagraph"/>
                    <w:numPr>
                      <w:ilvl w:val="0"/>
                      <w:numId w:val="9"/>
                    </w:numPr>
                    <w:tabs>
                      <w:tab w:val="left" w:pos="361"/>
                    </w:tabs>
                    <w:spacing w:before="148" w:line="360" w:lineRule="auto"/>
                    <w:rPr>
                      <w:rFonts w:asciiTheme="minorHAnsi" w:hAnsiTheme="minorHAnsi" w:cstheme="minorHAnsi"/>
                      <w:i/>
                      <w:sz w:val="24"/>
                      <w:szCs w:val="24"/>
                    </w:rPr>
                  </w:pPr>
                  <w:r w:rsidRPr="002E7EB1">
                    <w:rPr>
                      <w:rFonts w:asciiTheme="minorHAnsi" w:hAnsiTheme="minorHAnsi" w:cstheme="minorHAnsi"/>
                      <w:i/>
                      <w:spacing w:val="-6"/>
                      <w:sz w:val="24"/>
                      <w:szCs w:val="24"/>
                    </w:rPr>
                    <w:t xml:space="preserve"> </w:t>
                  </w:r>
                  <w:r w:rsidR="00D06E18" w:rsidRPr="002E7EB1">
                    <w:rPr>
                      <w:rFonts w:asciiTheme="minorHAnsi" w:hAnsiTheme="minorHAnsi" w:cstheme="minorHAnsi"/>
                      <w:i/>
                      <w:spacing w:val="-6"/>
                      <w:sz w:val="24"/>
                      <w:szCs w:val="24"/>
                    </w:rPr>
                    <w:t>Ayelaw Jajaw (</w:t>
                  </w:r>
                  <w:r w:rsidRPr="002E7EB1">
                    <w:rPr>
                      <w:rFonts w:asciiTheme="minorHAnsi" w:hAnsiTheme="minorHAnsi" w:cstheme="minorHAnsi"/>
                      <w:i/>
                      <w:sz w:val="24"/>
                      <w:szCs w:val="24"/>
                    </w:rPr>
                    <w:t>Ass</w:t>
                  </w:r>
                  <w:r w:rsidR="00D06E18" w:rsidRPr="002E7EB1">
                    <w:rPr>
                      <w:rFonts w:asciiTheme="minorHAnsi" w:hAnsiTheme="minorHAnsi" w:cstheme="minorHAnsi"/>
                      <w:i/>
                      <w:sz w:val="24"/>
                      <w:szCs w:val="24"/>
                    </w:rPr>
                    <w:t>ociate</w:t>
                  </w:r>
                  <w:r w:rsidRPr="002E7EB1">
                    <w:rPr>
                      <w:rFonts w:asciiTheme="minorHAnsi" w:hAnsiTheme="minorHAnsi" w:cstheme="minorHAnsi"/>
                      <w:i/>
                      <w:spacing w:val="-5"/>
                      <w:sz w:val="24"/>
                      <w:szCs w:val="24"/>
                    </w:rPr>
                    <w:t xml:space="preserve"> </w:t>
                  </w:r>
                  <w:r w:rsidRPr="002E7EB1">
                    <w:rPr>
                      <w:rFonts w:asciiTheme="minorHAnsi" w:hAnsiTheme="minorHAnsi" w:cstheme="minorHAnsi"/>
                      <w:i/>
                      <w:sz w:val="24"/>
                      <w:szCs w:val="24"/>
                    </w:rPr>
                    <w:t>Professor</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of</w:t>
                  </w:r>
                  <w:r w:rsidRPr="002E7EB1">
                    <w:rPr>
                      <w:rFonts w:asciiTheme="minorHAnsi" w:hAnsiTheme="minorHAnsi" w:cstheme="minorHAnsi"/>
                      <w:i/>
                      <w:spacing w:val="-7"/>
                      <w:sz w:val="24"/>
                      <w:szCs w:val="24"/>
                    </w:rPr>
                    <w:t xml:space="preserve"> </w:t>
                  </w:r>
                  <w:r w:rsidRPr="002E7EB1">
                    <w:rPr>
                      <w:rFonts w:asciiTheme="minorHAnsi" w:hAnsiTheme="minorHAnsi" w:cstheme="minorHAnsi"/>
                      <w:i/>
                      <w:sz w:val="24"/>
                      <w:szCs w:val="24"/>
                    </w:rPr>
                    <w:t>Medical</w:t>
                  </w:r>
                  <w:r w:rsidRPr="002E7EB1">
                    <w:rPr>
                      <w:rFonts w:asciiTheme="minorHAnsi" w:hAnsiTheme="minorHAnsi" w:cstheme="minorHAnsi"/>
                      <w:i/>
                      <w:spacing w:val="-6"/>
                      <w:sz w:val="24"/>
                      <w:szCs w:val="24"/>
                    </w:rPr>
                    <w:t xml:space="preserve"> </w:t>
                  </w:r>
                  <w:r w:rsidR="00D06E18" w:rsidRPr="002E7EB1">
                    <w:rPr>
                      <w:rFonts w:asciiTheme="minorHAnsi" w:hAnsiTheme="minorHAnsi" w:cstheme="minorHAnsi"/>
                      <w:i/>
                      <w:spacing w:val="-6"/>
                      <w:sz w:val="24"/>
                      <w:szCs w:val="24"/>
                    </w:rPr>
                    <w:t xml:space="preserve">Parasitology </w:t>
                  </w:r>
                  <w:r w:rsidR="00D06E18" w:rsidRPr="002E7EB1">
                    <w:rPr>
                      <w:rFonts w:asciiTheme="minorHAnsi" w:hAnsiTheme="minorHAnsi" w:cstheme="minorHAnsi"/>
                      <w:i/>
                      <w:spacing w:val="-5"/>
                      <w:sz w:val="24"/>
                      <w:szCs w:val="24"/>
                    </w:rPr>
                    <w:t>(PhD fellow)</w:t>
                  </w:r>
                </w:p>
                <w:p w14:paraId="46D14EDD" w14:textId="4A0BA67B" w:rsidR="00281438" w:rsidRPr="002E7EB1" w:rsidRDefault="00BD3F6E" w:rsidP="002E7EB1">
                  <w:pPr>
                    <w:pStyle w:val="TableParagraph"/>
                    <w:tabs>
                      <w:tab w:val="left" w:pos="864"/>
                      <w:tab w:val="left" w:pos="865"/>
                    </w:tabs>
                    <w:spacing w:before="146" w:line="360" w:lineRule="auto"/>
                    <w:ind w:left="864"/>
                    <w:rPr>
                      <w:rFonts w:asciiTheme="minorHAnsi" w:hAnsiTheme="minorHAnsi" w:cstheme="minorHAnsi"/>
                      <w:i/>
                      <w:sz w:val="24"/>
                      <w:szCs w:val="24"/>
                    </w:rPr>
                  </w:pPr>
                  <w:r w:rsidRPr="002E7EB1">
                    <w:rPr>
                      <w:rFonts w:asciiTheme="minorHAnsi" w:hAnsiTheme="minorHAnsi" w:cstheme="minorHAnsi"/>
                      <w:i/>
                      <w:sz w:val="24"/>
                      <w:szCs w:val="24"/>
                    </w:rPr>
                    <w:t xml:space="preserve">Recent </w:t>
                  </w:r>
                  <w:r w:rsidR="00D06E18" w:rsidRPr="002E7EB1">
                    <w:rPr>
                      <w:rFonts w:asciiTheme="minorHAnsi" w:hAnsiTheme="minorHAnsi" w:cstheme="minorHAnsi"/>
                      <w:i/>
                      <w:sz w:val="24"/>
                      <w:szCs w:val="24"/>
                    </w:rPr>
                    <w:t>Head of medical parasitology</w:t>
                  </w:r>
                  <w:r w:rsidRPr="002E7EB1">
                    <w:rPr>
                      <w:rFonts w:asciiTheme="minorHAnsi" w:hAnsiTheme="minorHAnsi" w:cstheme="minorHAnsi"/>
                      <w:i/>
                      <w:sz w:val="24"/>
                      <w:szCs w:val="24"/>
                    </w:rPr>
                    <w:t>,</w:t>
                  </w:r>
                  <w:r w:rsidR="00D06E18" w:rsidRPr="002E7EB1">
                    <w:rPr>
                      <w:rFonts w:asciiTheme="minorHAnsi" w:hAnsiTheme="minorHAnsi" w:cstheme="minorHAnsi"/>
                      <w:i/>
                      <w:sz w:val="24"/>
                      <w:szCs w:val="24"/>
                    </w:rPr>
                    <w:t xml:space="preserve"> </w:t>
                  </w:r>
                  <w:r w:rsidR="005B4B3D" w:rsidRPr="002E7EB1">
                    <w:rPr>
                      <w:rFonts w:asciiTheme="minorHAnsi" w:hAnsiTheme="minorHAnsi" w:cstheme="minorHAnsi"/>
                      <w:i/>
                      <w:sz w:val="24"/>
                      <w:szCs w:val="24"/>
                    </w:rPr>
                    <w:t>University</w:t>
                  </w:r>
                  <w:r w:rsidR="005B4B3D" w:rsidRPr="002E7EB1">
                    <w:rPr>
                      <w:rFonts w:asciiTheme="minorHAnsi" w:hAnsiTheme="minorHAnsi" w:cstheme="minorHAnsi"/>
                      <w:i/>
                      <w:spacing w:val="-5"/>
                      <w:sz w:val="24"/>
                      <w:szCs w:val="24"/>
                    </w:rPr>
                    <w:t xml:space="preserve"> </w:t>
                  </w:r>
                  <w:r w:rsidR="005B4B3D" w:rsidRPr="002E7EB1">
                    <w:rPr>
                      <w:rFonts w:asciiTheme="minorHAnsi" w:hAnsiTheme="minorHAnsi" w:cstheme="minorHAnsi"/>
                      <w:i/>
                      <w:sz w:val="24"/>
                      <w:szCs w:val="24"/>
                    </w:rPr>
                    <w:t>of</w:t>
                  </w:r>
                  <w:r w:rsidR="005B4B3D" w:rsidRPr="002E7EB1">
                    <w:rPr>
                      <w:rFonts w:asciiTheme="minorHAnsi" w:hAnsiTheme="minorHAnsi" w:cstheme="minorHAnsi"/>
                      <w:i/>
                      <w:spacing w:val="-4"/>
                      <w:sz w:val="24"/>
                      <w:szCs w:val="24"/>
                    </w:rPr>
                    <w:t xml:space="preserve"> </w:t>
                  </w:r>
                  <w:r w:rsidR="005B4B3D" w:rsidRPr="002E7EB1">
                    <w:rPr>
                      <w:rFonts w:asciiTheme="minorHAnsi" w:hAnsiTheme="minorHAnsi" w:cstheme="minorHAnsi"/>
                      <w:i/>
                      <w:sz w:val="24"/>
                      <w:szCs w:val="24"/>
                    </w:rPr>
                    <w:t>Gondar,</w:t>
                  </w:r>
                  <w:r w:rsidR="005B4B3D" w:rsidRPr="002E7EB1">
                    <w:rPr>
                      <w:rFonts w:asciiTheme="minorHAnsi" w:hAnsiTheme="minorHAnsi" w:cstheme="minorHAnsi"/>
                      <w:i/>
                      <w:spacing w:val="-3"/>
                      <w:sz w:val="24"/>
                      <w:szCs w:val="24"/>
                    </w:rPr>
                    <w:t xml:space="preserve"> </w:t>
                  </w:r>
                  <w:r w:rsidR="005B4B3D" w:rsidRPr="002E7EB1">
                    <w:rPr>
                      <w:rFonts w:asciiTheme="minorHAnsi" w:hAnsiTheme="minorHAnsi" w:cstheme="minorHAnsi"/>
                      <w:i/>
                      <w:sz w:val="24"/>
                      <w:szCs w:val="24"/>
                    </w:rPr>
                    <w:t>Ethiopia.</w:t>
                  </w:r>
                </w:p>
                <w:p w14:paraId="66CB5FCE" w14:textId="2E85BF83" w:rsidR="00281438" w:rsidRPr="002E7EB1" w:rsidRDefault="005B4B3D" w:rsidP="002E7EB1">
                  <w:pPr>
                    <w:pStyle w:val="TableParagraph"/>
                    <w:numPr>
                      <w:ilvl w:val="1"/>
                      <w:numId w:val="9"/>
                    </w:numPr>
                    <w:tabs>
                      <w:tab w:val="left" w:pos="864"/>
                      <w:tab w:val="left" w:pos="865"/>
                    </w:tabs>
                    <w:spacing w:before="145" w:line="360" w:lineRule="auto"/>
                    <w:ind w:left="864" w:hanging="361"/>
                    <w:rPr>
                      <w:rFonts w:asciiTheme="minorHAnsi" w:hAnsiTheme="minorHAnsi" w:cstheme="minorHAnsi"/>
                      <w:i/>
                      <w:sz w:val="24"/>
                      <w:szCs w:val="24"/>
                    </w:rPr>
                  </w:pPr>
                  <w:r w:rsidRPr="002E7EB1">
                    <w:rPr>
                      <w:rFonts w:asciiTheme="minorHAnsi" w:hAnsiTheme="minorHAnsi" w:cstheme="minorHAnsi"/>
                      <w:i/>
                      <w:sz w:val="24"/>
                      <w:szCs w:val="24"/>
                    </w:rPr>
                    <w:t>E-mail:</w:t>
                  </w:r>
                  <w:r w:rsidRPr="002E7EB1">
                    <w:rPr>
                      <w:rFonts w:asciiTheme="minorHAnsi" w:hAnsiTheme="minorHAnsi" w:cstheme="minorHAnsi"/>
                      <w:i/>
                      <w:spacing w:val="-9"/>
                      <w:sz w:val="24"/>
                      <w:szCs w:val="24"/>
                    </w:rPr>
                    <w:t xml:space="preserve"> </w:t>
                  </w:r>
                  <w:r w:rsidR="00D06E18" w:rsidRPr="002E7EB1">
                    <w:rPr>
                      <w:rFonts w:asciiTheme="minorHAnsi" w:hAnsiTheme="minorHAnsi" w:cstheme="minorHAnsi"/>
                      <w:i/>
                      <w:spacing w:val="-9"/>
                      <w:sz w:val="24"/>
                      <w:szCs w:val="24"/>
                    </w:rPr>
                    <w:t>ayalewjejaw@gmail.com</w:t>
                  </w:r>
                </w:p>
                <w:p w14:paraId="232754C7" w14:textId="77777777" w:rsidR="00281438" w:rsidRPr="002E7EB1" w:rsidRDefault="00281438" w:rsidP="002E7EB1">
                  <w:pPr>
                    <w:pStyle w:val="TableParagraph"/>
                    <w:tabs>
                      <w:tab w:val="left" w:pos="864"/>
                      <w:tab w:val="left" w:pos="865"/>
                    </w:tabs>
                    <w:spacing w:before="145" w:line="360" w:lineRule="auto"/>
                    <w:ind w:left="0"/>
                    <w:rPr>
                      <w:rFonts w:asciiTheme="minorHAnsi" w:hAnsiTheme="minorHAnsi" w:cstheme="minorHAnsi"/>
                      <w:i/>
                      <w:sz w:val="24"/>
                      <w:szCs w:val="24"/>
                    </w:rPr>
                  </w:pPr>
                </w:p>
              </w:tc>
              <w:tc>
                <w:tcPr>
                  <w:tcW w:w="10844" w:type="dxa"/>
                </w:tcPr>
                <w:p w14:paraId="36EC2232" w14:textId="77777777" w:rsidR="00281438" w:rsidRPr="002E7EB1" w:rsidRDefault="00281438" w:rsidP="002E7EB1">
                  <w:pPr>
                    <w:pStyle w:val="TableParagraph"/>
                    <w:tabs>
                      <w:tab w:val="left" w:pos="864"/>
                      <w:tab w:val="left" w:pos="865"/>
                    </w:tabs>
                    <w:spacing w:before="145" w:line="360" w:lineRule="auto"/>
                    <w:ind w:left="0"/>
                    <w:rPr>
                      <w:rFonts w:asciiTheme="minorHAnsi" w:hAnsiTheme="minorHAnsi" w:cstheme="minorHAnsi"/>
                      <w:i/>
                      <w:sz w:val="24"/>
                      <w:szCs w:val="24"/>
                    </w:rPr>
                  </w:pPr>
                </w:p>
              </w:tc>
            </w:tr>
            <w:tr w:rsidR="00281438" w:rsidRPr="002E7EB1" w14:paraId="72E8CDD2" w14:textId="77777777" w:rsidTr="00AA730E">
              <w:trPr>
                <w:trHeight w:val="4670"/>
              </w:trPr>
              <w:tc>
                <w:tcPr>
                  <w:tcW w:w="10844" w:type="dxa"/>
                </w:tcPr>
                <w:p w14:paraId="490481E8" w14:textId="77777777" w:rsidR="00281438" w:rsidRPr="002E7EB1" w:rsidRDefault="00281438" w:rsidP="002E7EB1">
                  <w:pPr>
                    <w:pStyle w:val="TableParagraph"/>
                    <w:tabs>
                      <w:tab w:val="left" w:pos="864"/>
                      <w:tab w:val="left" w:pos="865"/>
                    </w:tabs>
                    <w:spacing w:before="145" w:line="360" w:lineRule="auto"/>
                    <w:ind w:left="0"/>
                    <w:rPr>
                      <w:rFonts w:asciiTheme="minorHAnsi" w:hAnsiTheme="minorHAnsi" w:cstheme="minorHAnsi"/>
                      <w:i/>
                      <w:sz w:val="24"/>
                      <w:szCs w:val="24"/>
                    </w:rPr>
                  </w:pPr>
                </w:p>
              </w:tc>
              <w:tc>
                <w:tcPr>
                  <w:tcW w:w="10844" w:type="dxa"/>
                </w:tcPr>
                <w:p w14:paraId="4CF8768D" w14:textId="77777777" w:rsidR="00281438" w:rsidRPr="002E7EB1" w:rsidRDefault="00281438" w:rsidP="002E7EB1">
                  <w:pPr>
                    <w:pStyle w:val="TableParagraph"/>
                    <w:tabs>
                      <w:tab w:val="left" w:pos="864"/>
                      <w:tab w:val="left" w:pos="865"/>
                    </w:tabs>
                    <w:spacing w:before="145" w:line="360" w:lineRule="auto"/>
                    <w:ind w:left="0"/>
                    <w:rPr>
                      <w:rFonts w:asciiTheme="minorHAnsi" w:hAnsiTheme="minorHAnsi" w:cstheme="minorHAnsi"/>
                      <w:i/>
                      <w:sz w:val="24"/>
                      <w:szCs w:val="24"/>
                    </w:rPr>
                  </w:pPr>
                </w:p>
              </w:tc>
            </w:tr>
          </w:tbl>
          <w:p w14:paraId="682CDFE2" w14:textId="77777777" w:rsidR="00281438" w:rsidRPr="002E7EB1" w:rsidRDefault="00281438" w:rsidP="002E7EB1">
            <w:pPr>
              <w:pStyle w:val="ListParagraph"/>
              <w:spacing w:line="360" w:lineRule="auto"/>
              <w:ind w:left="1440" w:firstLine="0"/>
              <w:rPr>
                <w:rFonts w:asciiTheme="minorHAnsi" w:hAnsiTheme="minorHAnsi" w:cstheme="minorHAnsi"/>
                <w:i/>
                <w:sz w:val="24"/>
                <w:szCs w:val="24"/>
              </w:rPr>
            </w:pPr>
          </w:p>
        </w:tc>
      </w:tr>
      <w:tr w:rsidR="00281438" w:rsidRPr="002E7EB1" w14:paraId="6784C369" w14:textId="77777777" w:rsidTr="0013181F">
        <w:trPr>
          <w:trHeight w:val="1631"/>
        </w:trPr>
        <w:tc>
          <w:tcPr>
            <w:tcW w:w="10480" w:type="dxa"/>
            <w:tcBorders>
              <w:bottom w:val="single" w:sz="4" w:space="0" w:color="000000"/>
            </w:tcBorders>
          </w:tcPr>
          <w:p w14:paraId="37C6FA80" w14:textId="77777777" w:rsidR="00281438" w:rsidRPr="002E7EB1" w:rsidRDefault="00281438" w:rsidP="002E7EB1">
            <w:pPr>
              <w:pStyle w:val="ListParagraph"/>
              <w:spacing w:line="360" w:lineRule="auto"/>
              <w:ind w:left="0" w:firstLine="0"/>
              <w:rPr>
                <w:rFonts w:asciiTheme="minorHAnsi" w:hAnsiTheme="minorHAnsi" w:cstheme="minorHAnsi"/>
                <w:i/>
                <w:sz w:val="24"/>
                <w:szCs w:val="24"/>
              </w:rPr>
            </w:pPr>
          </w:p>
        </w:tc>
      </w:tr>
    </w:tbl>
    <w:p w14:paraId="6B4974D9" w14:textId="41FC67D5" w:rsidR="00281438" w:rsidRPr="002E7EB1" w:rsidRDefault="005B4B3D" w:rsidP="002E7EB1">
      <w:pPr>
        <w:spacing w:line="360" w:lineRule="auto"/>
        <w:rPr>
          <w:rFonts w:asciiTheme="minorHAnsi" w:hAnsiTheme="minorHAnsi" w:cstheme="minorHAnsi"/>
          <w:i/>
          <w:sz w:val="24"/>
          <w:szCs w:val="24"/>
        </w:rPr>
      </w:pPr>
      <w:r w:rsidRPr="002E7EB1">
        <w:rPr>
          <w:rFonts w:asciiTheme="minorHAnsi" w:hAnsiTheme="minorHAnsi" w:cstheme="minorHAnsi"/>
          <w:noProof/>
          <w:sz w:val="24"/>
          <w:szCs w:val="24"/>
        </w:rPr>
        <w:lastRenderedPageBreak/>
        <mc:AlternateContent>
          <mc:Choice Requires="wpg">
            <w:drawing>
              <wp:anchor distT="0" distB="0" distL="114300" distR="114300" simplePos="0" relativeHeight="251658240" behindDoc="1" locked="0" layoutInCell="1" allowOverlap="1" wp14:anchorId="4F2B1592" wp14:editId="42E764A5">
                <wp:simplePos x="0" y="0"/>
                <wp:positionH relativeFrom="page">
                  <wp:posOffset>743585</wp:posOffset>
                </wp:positionH>
                <wp:positionV relativeFrom="page">
                  <wp:posOffset>766445</wp:posOffset>
                </wp:positionV>
                <wp:extent cx="6402070" cy="287020"/>
                <wp:effectExtent l="0" t="0" r="0" b="17780"/>
                <wp:wrapNone/>
                <wp:docPr id="5" name="Group 19"/>
                <wp:cNvGraphicFramePr/>
                <a:graphic xmlns:a="http://schemas.openxmlformats.org/drawingml/2006/main">
                  <a:graphicData uri="http://schemas.microsoft.com/office/word/2010/wordprocessingGroup">
                    <wpg:wgp>
                      <wpg:cNvGrpSpPr/>
                      <wpg:grpSpPr>
                        <a:xfrm>
                          <a:off x="0" y="0"/>
                          <a:ext cx="6402070" cy="287020"/>
                          <a:chOff x="1171" y="1207"/>
                          <a:chExt cx="10082" cy="452"/>
                        </a:xfrm>
                      </wpg:grpSpPr>
                      <wps:wsp>
                        <wps:cNvPr id="3" name="Rectangles 21"/>
                        <wps:cNvSpPr/>
                        <wps:spPr>
                          <a:xfrm>
                            <a:off x="1171" y="1219"/>
                            <a:ext cx="9828" cy="440"/>
                          </a:xfrm>
                          <a:prstGeom prst="rect">
                            <a:avLst/>
                          </a:prstGeom>
                          <a:solidFill>
                            <a:srgbClr val="D6E7EF"/>
                          </a:solidFill>
                          <a:ln>
                            <a:noFill/>
                          </a:ln>
                        </wps:spPr>
                        <wps:bodyPr upright="1"/>
                      </wps:wsp>
                      <wps:wsp>
                        <wps:cNvPr id="4" name="Rectangles 20"/>
                        <wps:cNvSpPr/>
                        <wps:spPr>
                          <a:xfrm>
                            <a:off x="1171" y="1207"/>
                            <a:ext cx="10082" cy="10"/>
                          </a:xfrm>
                          <a:prstGeom prst="rect">
                            <a:avLst/>
                          </a:prstGeom>
                          <a:solidFill>
                            <a:srgbClr val="000000"/>
                          </a:solidFill>
                          <a:ln>
                            <a:noFill/>
                          </a:ln>
                        </wps:spPr>
                        <wps:bodyPr upright="1"/>
                      </wps:wsp>
                    </wpg:wgp>
                  </a:graphicData>
                </a:graphic>
              </wp:anchor>
            </w:drawing>
          </mc:Choice>
          <mc:Fallback>
            <w:pict>
              <v:group w14:anchorId="1BBB9D5D" id="Group 19" o:spid="_x0000_s1026" style="position:absolute;margin-left:58.55pt;margin-top:60.35pt;width:504.1pt;height:22.6pt;z-index:-251658240;mso-position-horizontal-relative:page;mso-position-vertical-relative:page" coordorigin="1171,1207" coordsize="10082,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">
                <v:rect id="Rectangles 21" o:spid="_x0000_s1027" style="position:absolute;left:1171;top:1219;width:9828;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" fillcolor="#d6e7ef" stroked="f"/>
                <v:rect id="Rectangles 20" o:spid="_x0000_s1028" style="position:absolute;left:1171;top:1207;width:1008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" fillcolor="black" stroked="f"/>
                <w10:wrap anchorx="page" anchory="page"/>
              </v:group>
            </w:pict>
          </mc:Fallback>
        </mc:AlternateContent>
      </w:r>
    </w:p>
    <w:sectPr w:rsidR="00281438" w:rsidRPr="002E7EB1">
      <w:pgSz w:w="12240" w:h="15840"/>
      <w:pgMar w:top="1240" w:right="52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C1C9D"/>
    <w:multiLevelType w:val="multilevel"/>
    <w:tmpl w:val="11AC1C9D"/>
    <w:lvl w:ilvl="0">
      <w:numFmt w:val="bullet"/>
      <w:lvlText w:val="•"/>
      <w:lvlJc w:val="left"/>
      <w:pPr>
        <w:ind w:left="824" w:hanging="360"/>
      </w:pPr>
      <w:rPr>
        <w:rFonts w:ascii="Calibri" w:eastAsia="Calibri" w:hAnsi="Calibri" w:cs="Calibri" w:hint="default"/>
        <w:w w:val="100"/>
        <w:sz w:val="24"/>
        <w:szCs w:val="24"/>
        <w:lang w:val="en-US" w:eastAsia="en-US" w:bidi="ar-SA"/>
      </w:rPr>
    </w:lvl>
    <w:lvl w:ilvl="1">
      <w:numFmt w:val="bullet"/>
      <w:lvlText w:val="•"/>
      <w:lvlJc w:val="left"/>
      <w:pPr>
        <w:ind w:left="1765" w:hanging="360"/>
      </w:pPr>
      <w:rPr>
        <w:rFonts w:hint="default"/>
        <w:lang w:val="en-US" w:eastAsia="en-US" w:bidi="ar-SA"/>
      </w:rPr>
    </w:lvl>
    <w:lvl w:ilvl="2">
      <w:numFmt w:val="bullet"/>
      <w:lvlText w:val="•"/>
      <w:lvlJc w:val="left"/>
      <w:pPr>
        <w:ind w:left="2711" w:hanging="360"/>
      </w:pPr>
      <w:rPr>
        <w:rFonts w:hint="default"/>
        <w:lang w:val="en-US" w:eastAsia="en-US" w:bidi="ar-SA"/>
      </w:rPr>
    </w:lvl>
    <w:lvl w:ilvl="3">
      <w:numFmt w:val="bullet"/>
      <w:lvlText w:val="•"/>
      <w:lvlJc w:val="left"/>
      <w:pPr>
        <w:ind w:left="3656" w:hanging="360"/>
      </w:pPr>
      <w:rPr>
        <w:rFonts w:hint="default"/>
        <w:lang w:val="en-US" w:eastAsia="en-US" w:bidi="ar-SA"/>
      </w:rPr>
    </w:lvl>
    <w:lvl w:ilvl="4">
      <w:numFmt w:val="bullet"/>
      <w:lvlText w:val="•"/>
      <w:lvlJc w:val="left"/>
      <w:pPr>
        <w:ind w:left="4602" w:hanging="360"/>
      </w:pPr>
      <w:rPr>
        <w:rFonts w:hint="default"/>
        <w:lang w:val="en-US" w:eastAsia="en-US" w:bidi="ar-SA"/>
      </w:rPr>
    </w:lvl>
    <w:lvl w:ilvl="5">
      <w:numFmt w:val="bullet"/>
      <w:lvlText w:val="•"/>
      <w:lvlJc w:val="left"/>
      <w:pPr>
        <w:ind w:left="5547" w:hanging="360"/>
      </w:pPr>
      <w:rPr>
        <w:rFonts w:hint="default"/>
        <w:lang w:val="en-US" w:eastAsia="en-US" w:bidi="ar-SA"/>
      </w:rPr>
    </w:lvl>
    <w:lvl w:ilvl="6">
      <w:numFmt w:val="bullet"/>
      <w:lvlText w:val="•"/>
      <w:lvlJc w:val="left"/>
      <w:pPr>
        <w:ind w:left="6493" w:hanging="360"/>
      </w:pPr>
      <w:rPr>
        <w:rFonts w:hint="default"/>
        <w:lang w:val="en-US" w:eastAsia="en-US" w:bidi="ar-SA"/>
      </w:rPr>
    </w:lvl>
    <w:lvl w:ilvl="7">
      <w:numFmt w:val="bullet"/>
      <w:lvlText w:val="•"/>
      <w:lvlJc w:val="left"/>
      <w:pPr>
        <w:ind w:left="7438" w:hanging="360"/>
      </w:pPr>
      <w:rPr>
        <w:rFonts w:hint="default"/>
        <w:lang w:val="en-US" w:eastAsia="en-US" w:bidi="ar-SA"/>
      </w:rPr>
    </w:lvl>
    <w:lvl w:ilvl="8">
      <w:numFmt w:val="bullet"/>
      <w:lvlText w:val="•"/>
      <w:lvlJc w:val="left"/>
      <w:pPr>
        <w:ind w:left="8384" w:hanging="360"/>
      </w:pPr>
      <w:rPr>
        <w:rFonts w:hint="default"/>
        <w:lang w:val="en-US" w:eastAsia="en-US" w:bidi="ar-SA"/>
      </w:rPr>
    </w:lvl>
  </w:abstractNum>
  <w:abstractNum w:abstractNumId="1" w15:restartNumberingAfterBreak="0">
    <w:nsid w:val="19FC00EC"/>
    <w:multiLevelType w:val="multilevel"/>
    <w:tmpl w:val="19FC00EC"/>
    <w:lvl w:ilvl="0">
      <w:numFmt w:val="bullet"/>
      <w:lvlText w:val="•"/>
      <w:lvlJc w:val="left"/>
      <w:pPr>
        <w:ind w:left="811" w:hanging="360"/>
      </w:pPr>
      <w:rPr>
        <w:rFonts w:ascii="Calibri" w:eastAsia="Calibri" w:hAnsi="Calibri" w:cs="Calibri" w:hint="default"/>
        <w:w w:val="100"/>
        <w:sz w:val="24"/>
        <w:szCs w:val="24"/>
        <w:lang w:val="en-US" w:eastAsia="en-US" w:bidi="ar-SA"/>
      </w:rPr>
    </w:lvl>
    <w:lvl w:ilvl="1">
      <w:numFmt w:val="bullet"/>
      <w:lvlText w:val="•"/>
      <w:lvlJc w:val="left"/>
      <w:pPr>
        <w:ind w:left="1781" w:hanging="360"/>
      </w:pPr>
      <w:rPr>
        <w:rFonts w:hint="default"/>
        <w:lang w:val="en-US" w:eastAsia="en-US" w:bidi="ar-SA"/>
      </w:rPr>
    </w:lvl>
    <w:lvl w:ilvl="2">
      <w:numFmt w:val="bullet"/>
      <w:lvlText w:val="•"/>
      <w:lvlJc w:val="left"/>
      <w:pPr>
        <w:ind w:left="2743" w:hanging="360"/>
      </w:pPr>
      <w:rPr>
        <w:rFonts w:hint="default"/>
        <w:lang w:val="en-US" w:eastAsia="en-US" w:bidi="ar-SA"/>
      </w:rPr>
    </w:lvl>
    <w:lvl w:ilvl="3">
      <w:numFmt w:val="bullet"/>
      <w:lvlText w:val="•"/>
      <w:lvlJc w:val="left"/>
      <w:pPr>
        <w:ind w:left="3705" w:hanging="360"/>
      </w:pPr>
      <w:rPr>
        <w:rFonts w:hint="default"/>
        <w:lang w:val="en-US" w:eastAsia="en-US" w:bidi="ar-SA"/>
      </w:rPr>
    </w:lvl>
    <w:lvl w:ilvl="4">
      <w:numFmt w:val="bullet"/>
      <w:lvlText w:val="•"/>
      <w:lvlJc w:val="left"/>
      <w:pPr>
        <w:ind w:left="4666" w:hanging="360"/>
      </w:pPr>
      <w:rPr>
        <w:rFonts w:hint="default"/>
        <w:lang w:val="en-US" w:eastAsia="en-US" w:bidi="ar-SA"/>
      </w:rPr>
    </w:lvl>
    <w:lvl w:ilvl="5">
      <w:numFmt w:val="bullet"/>
      <w:lvlText w:val="•"/>
      <w:lvlJc w:val="left"/>
      <w:pPr>
        <w:ind w:left="5628" w:hanging="360"/>
      </w:pPr>
      <w:rPr>
        <w:rFonts w:hint="default"/>
        <w:lang w:val="en-US" w:eastAsia="en-US" w:bidi="ar-SA"/>
      </w:rPr>
    </w:lvl>
    <w:lvl w:ilvl="6">
      <w:numFmt w:val="bullet"/>
      <w:lvlText w:val="•"/>
      <w:lvlJc w:val="left"/>
      <w:pPr>
        <w:ind w:left="6590" w:hanging="360"/>
      </w:pPr>
      <w:rPr>
        <w:rFonts w:hint="default"/>
        <w:lang w:val="en-US" w:eastAsia="en-US" w:bidi="ar-SA"/>
      </w:rPr>
    </w:lvl>
    <w:lvl w:ilvl="7">
      <w:numFmt w:val="bullet"/>
      <w:lvlText w:val="•"/>
      <w:lvlJc w:val="left"/>
      <w:pPr>
        <w:ind w:left="7551" w:hanging="360"/>
      </w:pPr>
      <w:rPr>
        <w:rFonts w:hint="default"/>
        <w:lang w:val="en-US" w:eastAsia="en-US" w:bidi="ar-SA"/>
      </w:rPr>
    </w:lvl>
    <w:lvl w:ilvl="8">
      <w:numFmt w:val="bullet"/>
      <w:lvlText w:val="•"/>
      <w:lvlJc w:val="left"/>
      <w:pPr>
        <w:ind w:left="8513" w:hanging="360"/>
      </w:pPr>
      <w:rPr>
        <w:rFonts w:hint="default"/>
        <w:lang w:val="en-US" w:eastAsia="en-US" w:bidi="ar-SA"/>
      </w:rPr>
    </w:lvl>
  </w:abstractNum>
  <w:abstractNum w:abstractNumId="2" w15:restartNumberingAfterBreak="0">
    <w:nsid w:val="1A863745"/>
    <w:multiLevelType w:val="multilevel"/>
    <w:tmpl w:val="1A863745"/>
    <w:lvl w:ilvl="0">
      <w:numFmt w:val="bullet"/>
      <w:lvlText w:val=""/>
      <w:lvlJc w:val="left"/>
      <w:pPr>
        <w:ind w:left="368" w:hanging="361"/>
      </w:pPr>
      <w:rPr>
        <w:rFonts w:ascii="Symbol" w:eastAsia="Symbol" w:hAnsi="Symbol" w:cs="Symbol" w:hint="default"/>
        <w:w w:val="100"/>
        <w:sz w:val="24"/>
        <w:szCs w:val="24"/>
        <w:lang w:val="en-US" w:eastAsia="en-US" w:bidi="ar-SA"/>
      </w:rPr>
    </w:lvl>
    <w:lvl w:ilvl="1">
      <w:numFmt w:val="bullet"/>
      <w:lvlText w:val="•"/>
      <w:lvlJc w:val="left"/>
      <w:pPr>
        <w:ind w:left="1333" w:hanging="361"/>
      </w:pPr>
      <w:rPr>
        <w:rFonts w:hint="default"/>
        <w:lang w:val="en-US" w:eastAsia="en-US" w:bidi="ar-SA"/>
      </w:rPr>
    </w:lvl>
    <w:lvl w:ilvl="2">
      <w:numFmt w:val="bullet"/>
      <w:lvlText w:val="•"/>
      <w:lvlJc w:val="left"/>
      <w:pPr>
        <w:ind w:left="2306" w:hanging="361"/>
      </w:pPr>
      <w:rPr>
        <w:rFonts w:hint="default"/>
        <w:lang w:val="en-US" w:eastAsia="en-US" w:bidi="ar-SA"/>
      </w:rPr>
    </w:lvl>
    <w:lvl w:ilvl="3">
      <w:numFmt w:val="bullet"/>
      <w:lvlText w:val="•"/>
      <w:lvlJc w:val="left"/>
      <w:pPr>
        <w:ind w:left="3279" w:hanging="361"/>
      </w:pPr>
      <w:rPr>
        <w:rFonts w:hint="default"/>
        <w:lang w:val="en-US" w:eastAsia="en-US" w:bidi="ar-SA"/>
      </w:rPr>
    </w:lvl>
    <w:lvl w:ilvl="4">
      <w:numFmt w:val="bullet"/>
      <w:lvlText w:val="•"/>
      <w:lvlJc w:val="left"/>
      <w:pPr>
        <w:ind w:left="4252" w:hanging="361"/>
      </w:pPr>
      <w:rPr>
        <w:rFonts w:hint="default"/>
        <w:lang w:val="en-US" w:eastAsia="en-US" w:bidi="ar-SA"/>
      </w:rPr>
    </w:lvl>
    <w:lvl w:ilvl="5">
      <w:numFmt w:val="bullet"/>
      <w:lvlText w:val="•"/>
      <w:lvlJc w:val="left"/>
      <w:pPr>
        <w:ind w:left="5225" w:hanging="361"/>
      </w:pPr>
      <w:rPr>
        <w:rFonts w:hint="default"/>
        <w:lang w:val="en-US" w:eastAsia="en-US" w:bidi="ar-SA"/>
      </w:rPr>
    </w:lvl>
    <w:lvl w:ilvl="6">
      <w:numFmt w:val="bullet"/>
      <w:lvlText w:val="•"/>
      <w:lvlJc w:val="left"/>
      <w:pPr>
        <w:ind w:left="6198" w:hanging="361"/>
      </w:pPr>
      <w:rPr>
        <w:rFonts w:hint="default"/>
        <w:lang w:val="en-US" w:eastAsia="en-US" w:bidi="ar-SA"/>
      </w:rPr>
    </w:lvl>
    <w:lvl w:ilvl="7">
      <w:numFmt w:val="bullet"/>
      <w:lvlText w:val="•"/>
      <w:lvlJc w:val="left"/>
      <w:pPr>
        <w:ind w:left="7171" w:hanging="361"/>
      </w:pPr>
      <w:rPr>
        <w:rFonts w:hint="default"/>
        <w:lang w:val="en-US" w:eastAsia="en-US" w:bidi="ar-SA"/>
      </w:rPr>
    </w:lvl>
    <w:lvl w:ilvl="8">
      <w:numFmt w:val="bullet"/>
      <w:lvlText w:val="•"/>
      <w:lvlJc w:val="left"/>
      <w:pPr>
        <w:ind w:left="8144" w:hanging="361"/>
      </w:pPr>
      <w:rPr>
        <w:rFonts w:hint="default"/>
        <w:lang w:val="en-US" w:eastAsia="en-US" w:bidi="ar-SA"/>
      </w:rPr>
    </w:lvl>
  </w:abstractNum>
  <w:abstractNum w:abstractNumId="3" w15:restartNumberingAfterBreak="0">
    <w:nsid w:val="2BC32308"/>
    <w:multiLevelType w:val="hybridMultilevel"/>
    <w:tmpl w:val="2166A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9009B2"/>
    <w:multiLevelType w:val="multilevel"/>
    <w:tmpl w:val="449009B2"/>
    <w:lvl w:ilvl="0">
      <w:numFmt w:val="bullet"/>
      <w:lvlText w:val="-"/>
      <w:lvlJc w:val="left"/>
      <w:pPr>
        <w:ind w:left="258" w:hanging="130"/>
      </w:pPr>
      <w:rPr>
        <w:rFonts w:ascii="Calibri" w:eastAsia="Calibri" w:hAnsi="Calibri" w:cs="Calibri" w:hint="default"/>
        <w:i/>
        <w:iCs/>
        <w:w w:val="100"/>
        <w:sz w:val="24"/>
        <w:szCs w:val="24"/>
        <w:lang w:val="en-US" w:eastAsia="en-US" w:bidi="ar-SA"/>
      </w:rPr>
    </w:lvl>
    <w:lvl w:ilvl="1">
      <w:numFmt w:val="bullet"/>
      <w:lvlText w:val="•"/>
      <w:lvlJc w:val="left"/>
      <w:pPr>
        <w:ind w:left="1076" w:hanging="130"/>
      </w:pPr>
      <w:rPr>
        <w:rFonts w:hint="default"/>
        <w:lang w:val="en-US" w:eastAsia="en-US" w:bidi="ar-SA"/>
      </w:rPr>
    </w:lvl>
    <w:lvl w:ilvl="2">
      <w:numFmt w:val="bullet"/>
      <w:lvlText w:val="•"/>
      <w:lvlJc w:val="left"/>
      <w:pPr>
        <w:ind w:left="1893" w:hanging="130"/>
      </w:pPr>
      <w:rPr>
        <w:rFonts w:hint="default"/>
        <w:lang w:val="en-US" w:eastAsia="en-US" w:bidi="ar-SA"/>
      </w:rPr>
    </w:lvl>
    <w:lvl w:ilvl="3">
      <w:numFmt w:val="bullet"/>
      <w:lvlText w:val="•"/>
      <w:lvlJc w:val="left"/>
      <w:pPr>
        <w:ind w:left="2710" w:hanging="130"/>
      </w:pPr>
      <w:rPr>
        <w:rFonts w:hint="default"/>
        <w:lang w:val="en-US" w:eastAsia="en-US" w:bidi="ar-SA"/>
      </w:rPr>
    </w:lvl>
    <w:lvl w:ilvl="4">
      <w:numFmt w:val="bullet"/>
      <w:lvlText w:val="•"/>
      <w:lvlJc w:val="left"/>
      <w:pPr>
        <w:ind w:left="3526" w:hanging="130"/>
      </w:pPr>
      <w:rPr>
        <w:rFonts w:hint="default"/>
        <w:lang w:val="en-US" w:eastAsia="en-US" w:bidi="ar-SA"/>
      </w:rPr>
    </w:lvl>
    <w:lvl w:ilvl="5">
      <w:numFmt w:val="bullet"/>
      <w:lvlText w:val="•"/>
      <w:lvlJc w:val="left"/>
      <w:pPr>
        <w:ind w:left="4343" w:hanging="130"/>
      </w:pPr>
      <w:rPr>
        <w:rFonts w:hint="default"/>
        <w:lang w:val="en-US" w:eastAsia="en-US" w:bidi="ar-SA"/>
      </w:rPr>
    </w:lvl>
    <w:lvl w:ilvl="6">
      <w:numFmt w:val="bullet"/>
      <w:lvlText w:val="•"/>
      <w:lvlJc w:val="left"/>
      <w:pPr>
        <w:ind w:left="5160" w:hanging="130"/>
      </w:pPr>
      <w:rPr>
        <w:rFonts w:hint="default"/>
        <w:lang w:val="en-US" w:eastAsia="en-US" w:bidi="ar-SA"/>
      </w:rPr>
    </w:lvl>
    <w:lvl w:ilvl="7">
      <w:numFmt w:val="bullet"/>
      <w:lvlText w:val="•"/>
      <w:lvlJc w:val="left"/>
      <w:pPr>
        <w:ind w:left="5976" w:hanging="130"/>
      </w:pPr>
      <w:rPr>
        <w:rFonts w:hint="default"/>
        <w:lang w:val="en-US" w:eastAsia="en-US" w:bidi="ar-SA"/>
      </w:rPr>
    </w:lvl>
    <w:lvl w:ilvl="8">
      <w:numFmt w:val="bullet"/>
      <w:lvlText w:val="•"/>
      <w:lvlJc w:val="left"/>
      <w:pPr>
        <w:ind w:left="6793" w:hanging="130"/>
      </w:pPr>
      <w:rPr>
        <w:rFonts w:hint="default"/>
        <w:lang w:val="en-US" w:eastAsia="en-US" w:bidi="ar-SA"/>
      </w:rPr>
    </w:lvl>
  </w:abstractNum>
  <w:abstractNum w:abstractNumId="5" w15:restartNumberingAfterBreak="0">
    <w:nsid w:val="49EE6B3A"/>
    <w:multiLevelType w:val="multilevel"/>
    <w:tmpl w:val="49EE6B3A"/>
    <w:lvl w:ilvl="0">
      <w:numFmt w:val="bullet"/>
      <w:lvlText w:val=""/>
      <w:lvlJc w:val="left"/>
      <w:pPr>
        <w:ind w:left="548" w:hanging="360"/>
      </w:pPr>
      <w:rPr>
        <w:rFonts w:ascii="Symbol" w:eastAsia="Symbol" w:hAnsi="Symbol" w:cs="Symbol" w:hint="default"/>
        <w:w w:val="100"/>
        <w:sz w:val="24"/>
        <w:szCs w:val="24"/>
        <w:lang w:val="en-US" w:eastAsia="en-US" w:bidi="ar-SA"/>
      </w:rPr>
    </w:lvl>
    <w:lvl w:ilvl="1">
      <w:numFmt w:val="bullet"/>
      <w:lvlText w:val="•"/>
      <w:lvlJc w:val="left"/>
      <w:pPr>
        <w:ind w:left="1495" w:hanging="360"/>
      </w:pPr>
      <w:rPr>
        <w:rFonts w:hint="default"/>
        <w:lang w:val="en-US" w:eastAsia="en-US" w:bidi="ar-SA"/>
      </w:rPr>
    </w:lvl>
    <w:lvl w:ilvl="2">
      <w:numFmt w:val="bullet"/>
      <w:lvlText w:val="•"/>
      <w:lvlJc w:val="left"/>
      <w:pPr>
        <w:ind w:left="2450" w:hanging="360"/>
      </w:pPr>
      <w:rPr>
        <w:rFonts w:hint="default"/>
        <w:lang w:val="en-US" w:eastAsia="en-US" w:bidi="ar-SA"/>
      </w:rPr>
    </w:lvl>
    <w:lvl w:ilvl="3">
      <w:numFmt w:val="bullet"/>
      <w:lvlText w:val="•"/>
      <w:lvlJc w:val="left"/>
      <w:pPr>
        <w:ind w:left="3405" w:hanging="360"/>
      </w:pPr>
      <w:rPr>
        <w:rFonts w:hint="default"/>
        <w:lang w:val="en-US" w:eastAsia="en-US" w:bidi="ar-SA"/>
      </w:rPr>
    </w:lvl>
    <w:lvl w:ilvl="4">
      <w:numFmt w:val="bullet"/>
      <w:lvlText w:val="•"/>
      <w:lvlJc w:val="left"/>
      <w:pPr>
        <w:ind w:left="4360" w:hanging="360"/>
      </w:pPr>
      <w:rPr>
        <w:rFonts w:hint="default"/>
        <w:lang w:val="en-US" w:eastAsia="en-US" w:bidi="ar-SA"/>
      </w:rPr>
    </w:lvl>
    <w:lvl w:ilvl="5">
      <w:numFmt w:val="bullet"/>
      <w:lvlText w:val="•"/>
      <w:lvlJc w:val="left"/>
      <w:pPr>
        <w:ind w:left="5315" w:hanging="360"/>
      </w:pPr>
      <w:rPr>
        <w:rFonts w:hint="default"/>
        <w:lang w:val="en-US" w:eastAsia="en-US" w:bidi="ar-SA"/>
      </w:rPr>
    </w:lvl>
    <w:lvl w:ilvl="6">
      <w:numFmt w:val="bullet"/>
      <w:lvlText w:val="•"/>
      <w:lvlJc w:val="left"/>
      <w:pPr>
        <w:ind w:left="6270" w:hanging="360"/>
      </w:pPr>
      <w:rPr>
        <w:rFonts w:hint="default"/>
        <w:lang w:val="en-US" w:eastAsia="en-US" w:bidi="ar-SA"/>
      </w:rPr>
    </w:lvl>
    <w:lvl w:ilvl="7">
      <w:numFmt w:val="bullet"/>
      <w:lvlText w:val="•"/>
      <w:lvlJc w:val="left"/>
      <w:pPr>
        <w:ind w:left="7225" w:hanging="360"/>
      </w:pPr>
      <w:rPr>
        <w:rFonts w:hint="default"/>
        <w:lang w:val="en-US" w:eastAsia="en-US" w:bidi="ar-SA"/>
      </w:rPr>
    </w:lvl>
    <w:lvl w:ilvl="8">
      <w:numFmt w:val="bullet"/>
      <w:lvlText w:val="•"/>
      <w:lvlJc w:val="left"/>
      <w:pPr>
        <w:ind w:left="8180" w:hanging="360"/>
      </w:pPr>
      <w:rPr>
        <w:rFonts w:hint="default"/>
        <w:lang w:val="en-US" w:eastAsia="en-US" w:bidi="ar-SA"/>
      </w:rPr>
    </w:lvl>
  </w:abstractNum>
  <w:abstractNum w:abstractNumId="6" w15:restartNumberingAfterBreak="0">
    <w:nsid w:val="5D652A3C"/>
    <w:multiLevelType w:val="multilevel"/>
    <w:tmpl w:val="5D652A3C"/>
    <w:lvl w:ilvl="0">
      <w:numFmt w:val="bullet"/>
      <w:lvlText w:val="•"/>
      <w:lvlJc w:val="left"/>
      <w:pPr>
        <w:ind w:left="824" w:hanging="360"/>
      </w:pPr>
      <w:rPr>
        <w:rFonts w:ascii="Calibri" w:eastAsia="Calibri" w:hAnsi="Calibri" w:cs="Calibri" w:hint="default"/>
        <w:w w:val="100"/>
        <w:sz w:val="24"/>
        <w:szCs w:val="24"/>
        <w:lang w:val="en-US" w:eastAsia="en-US" w:bidi="ar-SA"/>
      </w:rPr>
    </w:lvl>
    <w:lvl w:ilvl="1">
      <w:numFmt w:val="bullet"/>
      <w:lvlText w:val="•"/>
      <w:lvlJc w:val="left"/>
      <w:pPr>
        <w:ind w:left="1765" w:hanging="360"/>
      </w:pPr>
      <w:rPr>
        <w:rFonts w:hint="default"/>
        <w:lang w:val="en-US" w:eastAsia="en-US" w:bidi="ar-SA"/>
      </w:rPr>
    </w:lvl>
    <w:lvl w:ilvl="2">
      <w:numFmt w:val="bullet"/>
      <w:lvlText w:val="•"/>
      <w:lvlJc w:val="left"/>
      <w:pPr>
        <w:ind w:left="2711" w:hanging="360"/>
      </w:pPr>
      <w:rPr>
        <w:rFonts w:hint="default"/>
        <w:lang w:val="en-US" w:eastAsia="en-US" w:bidi="ar-SA"/>
      </w:rPr>
    </w:lvl>
    <w:lvl w:ilvl="3">
      <w:numFmt w:val="bullet"/>
      <w:lvlText w:val="•"/>
      <w:lvlJc w:val="left"/>
      <w:pPr>
        <w:ind w:left="3656" w:hanging="360"/>
      </w:pPr>
      <w:rPr>
        <w:rFonts w:hint="default"/>
        <w:lang w:val="en-US" w:eastAsia="en-US" w:bidi="ar-SA"/>
      </w:rPr>
    </w:lvl>
    <w:lvl w:ilvl="4">
      <w:numFmt w:val="bullet"/>
      <w:lvlText w:val="•"/>
      <w:lvlJc w:val="left"/>
      <w:pPr>
        <w:ind w:left="4602" w:hanging="360"/>
      </w:pPr>
      <w:rPr>
        <w:rFonts w:hint="default"/>
        <w:lang w:val="en-US" w:eastAsia="en-US" w:bidi="ar-SA"/>
      </w:rPr>
    </w:lvl>
    <w:lvl w:ilvl="5">
      <w:numFmt w:val="bullet"/>
      <w:lvlText w:val="•"/>
      <w:lvlJc w:val="left"/>
      <w:pPr>
        <w:ind w:left="5547" w:hanging="360"/>
      </w:pPr>
      <w:rPr>
        <w:rFonts w:hint="default"/>
        <w:lang w:val="en-US" w:eastAsia="en-US" w:bidi="ar-SA"/>
      </w:rPr>
    </w:lvl>
    <w:lvl w:ilvl="6">
      <w:numFmt w:val="bullet"/>
      <w:lvlText w:val="•"/>
      <w:lvlJc w:val="left"/>
      <w:pPr>
        <w:ind w:left="6493" w:hanging="360"/>
      </w:pPr>
      <w:rPr>
        <w:rFonts w:hint="default"/>
        <w:lang w:val="en-US" w:eastAsia="en-US" w:bidi="ar-SA"/>
      </w:rPr>
    </w:lvl>
    <w:lvl w:ilvl="7">
      <w:numFmt w:val="bullet"/>
      <w:lvlText w:val="•"/>
      <w:lvlJc w:val="left"/>
      <w:pPr>
        <w:ind w:left="7438" w:hanging="360"/>
      </w:pPr>
      <w:rPr>
        <w:rFonts w:hint="default"/>
        <w:lang w:val="en-US" w:eastAsia="en-US" w:bidi="ar-SA"/>
      </w:rPr>
    </w:lvl>
    <w:lvl w:ilvl="8">
      <w:numFmt w:val="bullet"/>
      <w:lvlText w:val="•"/>
      <w:lvlJc w:val="left"/>
      <w:pPr>
        <w:ind w:left="8384" w:hanging="360"/>
      </w:pPr>
      <w:rPr>
        <w:rFonts w:hint="default"/>
        <w:lang w:val="en-US" w:eastAsia="en-US" w:bidi="ar-SA"/>
      </w:rPr>
    </w:lvl>
  </w:abstractNum>
  <w:abstractNum w:abstractNumId="7" w15:restartNumberingAfterBreak="0">
    <w:nsid w:val="63237F41"/>
    <w:multiLevelType w:val="multilevel"/>
    <w:tmpl w:val="63237F41"/>
    <w:lvl w:ilvl="0">
      <w:numFmt w:val="bullet"/>
      <w:lvlText w:val="•"/>
      <w:lvlJc w:val="left"/>
      <w:pPr>
        <w:ind w:left="548" w:hanging="360"/>
      </w:pPr>
      <w:rPr>
        <w:rFonts w:ascii="Calibri" w:eastAsia="Calibri" w:hAnsi="Calibri" w:cs="Calibri" w:hint="default"/>
        <w:w w:val="100"/>
        <w:sz w:val="24"/>
        <w:szCs w:val="24"/>
        <w:lang w:val="en-US" w:eastAsia="en-US" w:bidi="ar-SA"/>
      </w:rPr>
    </w:lvl>
    <w:lvl w:ilvl="1">
      <w:numFmt w:val="bullet"/>
      <w:lvlText w:val="•"/>
      <w:lvlJc w:val="left"/>
      <w:pPr>
        <w:ind w:left="1495" w:hanging="360"/>
      </w:pPr>
      <w:rPr>
        <w:rFonts w:hint="default"/>
        <w:lang w:val="en-US" w:eastAsia="en-US" w:bidi="ar-SA"/>
      </w:rPr>
    </w:lvl>
    <w:lvl w:ilvl="2">
      <w:numFmt w:val="bullet"/>
      <w:lvlText w:val="•"/>
      <w:lvlJc w:val="left"/>
      <w:pPr>
        <w:ind w:left="2450" w:hanging="360"/>
      </w:pPr>
      <w:rPr>
        <w:rFonts w:hint="default"/>
        <w:lang w:val="en-US" w:eastAsia="en-US" w:bidi="ar-SA"/>
      </w:rPr>
    </w:lvl>
    <w:lvl w:ilvl="3">
      <w:numFmt w:val="bullet"/>
      <w:lvlText w:val="•"/>
      <w:lvlJc w:val="left"/>
      <w:pPr>
        <w:ind w:left="3405" w:hanging="360"/>
      </w:pPr>
      <w:rPr>
        <w:rFonts w:hint="default"/>
        <w:lang w:val="en-US" w:eastAsia="en-US" w:bidi="ar-SA"/>
      </w:rPr>
    </w:lvl>
    <w:lvl w:ilvl="4">
      <w:numFmt w:val="bullet"/>
      <w:lvlText w:val="•"/>
      <w:lvlJc w:val="left"/>
      <w:pPr>
        <w:ind w:left="4360" w:hanging="360"/>
      </w:pPr>
      <w:rPr>
        <w:rFonts w:hint="default"/>
        <w:lang w:val="en-US" w:eastAsia="en-US" w:bidi="ar-SA"/>
      </w:rPr>
    </w:lvl>
    <w:lvl w:ilvl="5">
      <w:numFmt w:val="bullet"/>
      <w:lvlText w:val="•"/>
      <w:lvlJc w:val="left"/>
      <w:pPr>
        <w:ind w:left="5315" w:hanging="360"/>
      </w:pPr>
      <w:rPr>
        <w:rFonts w:hint="default"/>
        <w:lang w:val="en-US" w:eastAsia="en-US" w:bidi="ar-SA"/>
      </w:rPr>
    </w:lvl>
    <w:lvl w:ilvl="6">
      <w:numFmt w:val="bullet"/>
      <w:lvlText w:val="•"/>
      <w:lvlJc w:val="left"/>
      <w:pPr>
        <w:ind w:left="6270" w:hanging="360"/>
      </w:pPr>
      <w:rPr>
        <w:rFonts w:hint="default"/>
        <w:lang w:val="en-US" w:eastAsia="en-US" w:bidi="ar-SA"/>
      </w:rPr>
    </w:lvl>
    <w:lvl w:ilvl="7">
      <w:numFmt w:val="bullet"/>
      <w:lvlText w:val="•"/>
      <w:lvlJc w:val="left"/>
      <w:pPr>
        <w:ind w:left="7225" w:hanging="360"/>
      </w:pPr>
      <w:rPr>
        <w:rFonts w:hint="default"/>
        <w:lang w:val="en-US" w:eastAsia="en-US" w:bidi="ar-SA"/>
      </w:rPr>
    </w:lvl>
    <w:lvl w:ilvl="8">
      <w:numFmt w:val="bullet"/>
      <w:lvlText w:val="•"/>
      <w:lvlJc w:val="left"/>
      <w:pPr>
        <w:ind w:left="8180" w:hanging="360"/>
      </w:pPr>
      <w:rPr>
        <w:rFonts w:hint="default"/>
        <w:lang w:val="en-US" w:eastAsia="en-US" w:bidi="ar-SA"/>
      </w:rPr>
    </w:lvl>
  </w:abstractNum>
  <w:abstractNum w:abstractNumId="8" w15:restartNumberingAfterBreak="0">
    <w:nsid w:val="670D346A"/>
    <w:multiLevelType w:val="multilevel"/>
    <w:tmpl w:val="670D346A"/>
    <w:lvl w:ilvl="0">
      <w:start w:val="1"/>
      <w:numFmt w:val="decimal"/>
      <w:lvlText w:val="%1."/>
      <w:lvlJc w:val="left"/>
      <w:pPr>
        <w:ind w:left="360" w:hanging="361"/>
      </w:pPr>
      <w:rPr>
        <w:rFonts w:ascii="Calibri" w:eastAsia="Calibri" w:hAnsi="Calibri" w:cs="Calibri" w:hint="default"/>
        <w:i/>
        <w:iCs/>
        <w:w w:val="100"/>
        <w:sz w:val="24"/>
        <w:szCs w:val="24"/>
        <w:lang w:val="en-US" w:eastAsia="en-US" w:bidi="ar-SA"/>
      </w:rPr>
    </w:lvl>
    <w:lvl w:ilvl="1">
      <w:numFmt w:val="bullet"/>
      <w:lvlText w:val=""/>
      <w:lvlJc w:val="left"/>
      <w:pPr>
        <w:ind w:left="811" w:hanging="360"/>
      </w:pPr>
      <w:rPr>
        <w:rFonts w:ascii="Symbol" w:eastAsia="Symbol" w:hAnsi="Symbol" w:cs="Symbol" w:hint="default"/>
        <w:w w:val="100"/>
        <w:sz w:val="24"/>
        <w:szCs w:val="24"/>
        <w:lang w:val="en-US" w:eastAsia="en-US" w:bidi="ar-SA"/>
      </w:rPr>
    </w:lvl>
    <w:lvl w:ilvl="2">
      <w:numFmt w:val="bullet"/>
      <w:lvlText w:val=""/>
      <w:lvlJc w:val="left"/>
      <w:pPr>
        <w:ind w:left="900" w:hanging="360"/>
      </w:pPr>
      <w:rPr>
        <w:rFonts w:ascii="Symbol" w:eastAsia="Symbol" w:hAnsi="Symbol" w:cs="Symbol" w:hint="default"/>
        <w:w w:val="100"/>
        <w:sz w:val="24"/>
        <w:szCs w:val="24"/>
        <w:lang w:val="en-US" w:eastAsia="en-US" w:bidi="ar-SA"/>
      </w:rPr>
    </w:lvl>
    <w:lvl w:ilvl="3">
      <w:numFmt w:val="bullet"/>
      <w:lvlText w:val="•"/>
      <w:lvlJc w:val="left"/>
      <w:pPr>
        <w:ind w:left="900" w:hanging="360"/>
      </w:pPr>
      <w:rPr>
        <w:rFonts w:hint="default"/>
        <w:lang w:val="en-US" w:eastAsia="en-US" w:bidi="ar-SA"/>
      </w:rPr>
    </w:lvl>
    <w:lvl w:ilvl="4">
      <w:numFmt w:val="bullet"/>
      <w:lvlText w:val="•"/>
      <w:lvlJc w:val="left"/>
      <w:pPr>
        <w:ind w:left="2262" w:hanging="360"/>
      </w:pPr>
      <w:rPr>
        <w:rFonts w:hint="default"/>
        <w:lang w:val="en-US" w:eastAsia="en-US" w:bidi="ar-SA"/>
      </w:rPr>
    </w:lvl>
    <w:lvl w:ilvl="5">
      <w:numFmt w:val="bullet"/>
      <w:lvlText w:val="•"/>
      <w:lvlJc w:val="left"/>
      <w:pPr>
        <w:ind w:left="3624" w:hanging="360"/>
      </w:pPr>
      <w:rPr>
        <w:rFonts w:hint="default"/>
        <w:lang w:val="en-US" w:eastAsia="en-US" w:bidi="ar-SA"/>
      </w:rPr>
    </w:lvl>
    <w:lvl w:ilvl="6">
      <w:numFmt w:val="bullet"/>
      <w:lvlText w:val="•"/>
      <w:lvlJc w:val="left"/>
      <w:pPr>
        <w:ind w:left="4987" w:hanging="360"/>
      </w:pPr>
      <w:rPr>
        <w:rFonts w:hint="default"/>
        <w:lang w:val="en-US" w:eastAsia="en-US" w:bidi="ar-SA"/>
      </w:rPr>
    </w:lvl>
    <w:lvl w:ilvl="7">
      <w:numFmt w:val="bullet"/>
      <w:lvlText w:val="•"/>
      <w:lvlJc w:val="left"/>
      <w:pPr>
        <w:ind w:left="6349" w:hanging="360"/>
      </w:pPr>
      <w:rPr>
        <w:rFonts w:hint="default"/>
        <w:lang w:val="en-US" w:eastAsia="en-US" w:bidi="ar-SA"/>
      </w:rPr>
    </w:lvl>
    <w:lvl w:ilvl="8">
      <w:numFmt w:val="bullet"/>
      <w:lvlText w:val="•"/>
      <w:lvlJc w:val="left"/>
      <w:pPr>
        <w:ind w:left="7712" w:hanging="360"/>
      </w:pPr>
      <w:rPr>
        <w:rFonts w:hint="default"/>
        <w:lang w:val="en-US" w:eastAsia="en-US" w:bidi="ar-SA"/>
      </w:rPr>
    </w:lvl>
  </w:abstractNum>
  <w:abstractNum w:abstractNumId="9" w15:restartNumberingAfterBreak="0">
    <w:nsid w:val="68677C4F"/>
    <w:multiLevelType w:val="multilevel"/>
    <w:tmpl w:val="68677C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70212997">
    <w:abstractNumId w:val="2"/>
  </w:num>
  <w:num w:numId="2" w16cid:durableId="2123916586">
    <w:abstractNumId w:val="4"/>
  </w:num>
  <w:num w:numId="3" w16cid:durableId="1832331349">
    <w:abstractNumId w:val="7"/>
  </w:num>
  <w:num w:numId="4" w16cid:durableId="1652561937">
    <w:abstractNumId w:val="5"/>
  </w:num>
  <w:num w:numId="5" w16cid:durableId="1533952857">
    <w:abstractNumId w:val="0"/>
  </w:num>
  <w:num w:numId="6" w16cid:durableId="2071033112">
    <w:abstractNumId w:val="6"/>
  </w:num>
  <w:num w:numId="7" w16cid:durableId="517348705">
    <w:abstractNumId w:val="9"/>
  </w:num>
  <w:num w:numId="8" w16cid:durableId="933708735">
    <w:abstractNumId w:val="1"/>
  </w:num>
  <w:num w:numId="9" w16cid:durableId="629634560">
    <w:abstractNumId w:val="8"/>
  </w:num>
  <w:num w:numId="10" w16cid:durableId="205723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noPunctuationKerning/>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CC"/>
    <w:rsid w:val="00001905"/>
    <w:rsid w:val="00035AAC"/>
    <w:rsid w:val="00036FB0"/>
    <w:rsid w:val="000924D2"/>
    <w:rsid w:val="000D5485"/>
    <w:rsid w:val="000D7132"/>
    <w:rsid w:val="0013181F"/>
    <w:rsid w:val="001E0F02"/>
    <w:rsid w:val="00233A30"/>
    <w:rsid w:val="002377FF"/>
    <w:rsid w:val="00263CD4"/>
    <w:rsid w:val="00281438"/>
    <w:rsid w:val="002E7EB1"/>
    <w:rsid w:val="0032136A"/>
    <w:rsid w:val="00360166"/>
    <w:rsid w:val="00362045"/>
    <w:rsid w:val="003863C3"/>
    <w:rsid w:val="0041736C"/>
    <w:rsid w:val="00444673"/>
    <w:rsid w:val="00462D59"/>
    <w:rsid w:val="004709C3"/>
    <w:rsid w:val="00481115"/>
    <w:rsid w:val="004D00CB"/>
    <w:rsid w:val="00533E80"/>
    <w:rsid w:val="005806AE"/>
    <w:rsid w:val="005B4B3D"/>
    <w:rsid w:val="00635DB1"/>
    <w:rsid w:val="00664DB6"/>
    <w:rsid w:val="006C39CC"/>
    <w:rsid w:val="006E4652"/>
    <w:rsid w:val="00707A1A"/>
    <w:rsid w:val="0072451D"/>
    <w:rsid w:val="00773CF9"/>
    <w:rsid w:val="007E2F23"/>
    <w:rsid w:val="007F7A14"/>
    <w:rsid w:val="008A22AB"/>
    <w:rsid w:val="008D5C8A"/>
    <w:rsid w:val="008D7C1B"/>
    <w:rsid w:val="008E2F18"/>
    <w:rsid w:val="008F520B"/>
    <w:rsid w:val="00923FBE"/>
    <w:rsid w:val="00984D4D"/>
    <w:rsid w:val="00987730"/>
    <w:rsid w:val="009C11CC"/>
    <w:rsid w:val="009C5B64"/>
    <w:rsid w:val="00A33DC0"/>
    <w:rsid w:val="00A63361"/>
    <w:rsid w:val="00A924AE"/>
    <w:rsid w:val="00AA6245"/>
    <w:rsid w:val="00AA730E"/>
    <w:rsid w:val="00AD3218"/>
    <w:rsid w:val="00B66174"/>
    <w:rsid w:val="00BD3F6E"/>
    <w:rsid w:val="00BF08A8"/>
    <w:rsid w:val="00C24657"/>
    <w:rsid w:val="00C6093B"/>
    <w:rsid w:val="00C72CAF"/>
    <w:rsid w:val="00D02747"/>
    <w:rsid w:val="00D06E18"/>
    <w:rsid w:val="00D37DC2"/>
    <w:rsid w:val="00D445EC"/>
    <w:rsid w:val="00D57DD1"/>
    <w:rsid w:val="00DD3982"/>
    <w:rsid w:val="00DE1156"/>
    <w:rsid w:val="00DF216E"/>
    <w:rsid w:val="00E04A41"/>
    <w:rsid w:val="00E17370"/>
    <w:rsid w:val="00E266DD"/>
    <w:rsid w:val="00E569F4"/>
    <w:rsid w:val="00ED4EA7"/>
    <w:rsid w:val="00F17B92"/>
    <w:rsid w:val="0378063E"/>
    <w:rsid w:val="15F74733"/>
    <w:rsid w:val="2E1A7402"/>
    <w:rsid w:val="319B3693"/>
    <w:rsid w:val="31E07A96"/>
    <w:rsid w:val="33735C77"/>
    <w:rsid w:val="383B4E67"/>
    <w:rsid w:val="4EAC525F"/>
    <w:rsid w:val="5A0A6096"/>
    <w:rsid w:val="5BB3647D"/>
    <w:rsid w:val="5CBE2F45"/>
    <w:rsid w:val="624E3350"/>
    <w:rsid w:val="65555119"/>
    <w:rsid w:val="79171739"/>
    <w:rsid w:val="791C555F"/>
    <w:rsid w:val="7DA30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150468F"/>
  <w15:docId w15:val="{BA4079C9-07E6-4902-9111-9F1850B68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Calibri" w:eastAsia="Calibri" w:hAnsi="Calibri" w:cs="Calibri"/>
      <w:sz w:val="22"/>
      <w:szCs w:val="22"/>
    </w:rPr>
  </w:style>
  <w:style w:type="paragraph" w:styleId="Heading1">
    <w:name w:val="heading 1"/>
    <w:basedOn w:val="Normal"/>
    <w:link w:val="Heading1Char"/>
    <w:uiPriority w:val="9"/>
    <w:qFormat/>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42" w:hanging="360"/>
      <w:jc w:val="both"/>
    </w:pPr>
    <w:rPr>
      <w:i/>
      <w:iCs/>
      <w:sz w:val="24"/>
      <w:szCs w:val="24"/>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themeColor="hyperlink"/>
      <w:u w:val="single"/>
    </w:rPr>
  </w:style>
  <w:style w:type="character" w:styleId="Strong">
    <w:name w:val="Strong"/>
    <w:basedOn w:val="DefaultParagraphFont"/>
    <w:uiPriority w:val="22"/>
    <w:qFormat/>
    <w:rPr>
      <w:b/>
      <w:bCs/>
    </w:rPr>
  </w:style>
  <w:style w:type="paragraph" w:styleId="ListParagraph">
    <w:name w:val="List Paragraph"/>
    <w:basedOn w:val="Normal"/>
    <w:uiPriority w:val="1"/>
    <w:qFormat/>
    <w:pPr>
      <w:ind w:left="942" w:right="427" w:hanging="360"/>
      <w:jc w:val="both"/>
    </w:pPr>
  </w:style>
  <w:style w:type="paragraph" w:customStyle="1" w:styleId="TableParagraph">
    <w:name w:val="Table Paragraph"/>
    <w:basedOn w:val="Normal"/>
    <w:uiPriority w:val="1"/>
    <w:qFormat/>
    <w:pPr>
      <w:ind w:left="811"/>
    </w:p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597304">
      <w:bodyDiv w:val="1"/>
      <w:marLeft w:val="0"/>
      <w:marRight w:val="0"/>
      <w:marTop w:val="0"/>
      <w:marBottom w:val="0"/>
      <w:divBdr>
        <w:top w:val="none" w:sz="0" w:space="0" w:color="auto"/>
        <w:left w:val="none" w:sz="0" w:space="0" w:color="auto"/>
        <w:bottom w:val="none" w:sz="0" w:space="0" w:color="auto"/>
        <w:right w:val="none" w:sz="0" w:space="0" w:color="auto"/>
      </w:divBdr>
      <w:divsChild>
        <w:div w:id="384107994">
          <w:marLeft w:val="0"/>
          <w:marRight w:val="0"/>
          <w:marTop w:val="0"/>
          <w:marBottom w:val="0"/>
          <w:divBdr>
            <w:top w:val="none" w:sz="0" w:space="0" w:color="auto"/>
            <w:left w:val="none" w:sz="0" w:space="0" w:color="auto"/>
            <w:bottom w:val="none" w:sz="0" w:space="0" w:color="auto"/>
            <w:right w:val="none" w:sz="0" w:space="0" w:color="auto"/>
          </w:divBdr>
          <w:divsChild>
            <w:div w:id="673530568">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2062753477">
      <w:bodyDiv w:val="1"/>
      <w:marLeft w:val="0"/>
      <w:marRight w:val="0"/>
      <w:marTop w:val="0"/>
      <w:marBottom w:val="0"/>
      <w:divBdr>
        <w:top w:val="none" w:sz="0" w:space="0" w:color="auto"/>
        <w:left w:val="none" w:sz="0" w:space="0" w:color="auto"/>
        <w:bottom w:val="none" w:sz="0" w:space="0" w:color="auto"/>
        <w:right w:val="none" w:sz="0" w:space="0" w:color="auto"/>
      </w:divBdr>
      <w:divsChild>
        <w:div w:id="959149527">
          <w:marLeft w:val="0"/>
          <w:marRight w:val="0"/>
          <w:marTop w:val="0"/>
          <w:marBottom w:val="0"/>
          <w:divBdr>
            <w:top w:val="none" w:sz="0" w:space="0" w:color="auto"/>
            <w:left w:val="none" w:sz="0" w:space="0" w:color="auto"/>
            <w:bottom w:val="none" w:sz="0" w:space="0" w:color="auto"/>
            <w:right w:val="none" w:sz="0" w:space="0" w:color="auto"/>
          </w:divBdr>
          <w:divsChild>
            <w:div w:id="724990816">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term=Tamir+M&amp;cauthor_id=39186717" TargetMode="External"/><Relationship Id="rId18" Type="http://schemas.openxmlformats.org/officeDocument/2006/relationships/hyperlink" Target="https://pubmed.ncbi.nlm.nih.gov/?term=Aynalem+M&amp;cauthor_id=39186717" TargetMode="External"/><Relationship Id="rId26" Type="http://schemas.openxmlformats.org/officeDocument/2006/relationships/hyperlink" Target="https://www.nature.com/articles/s41598-024-68871-0" TargetMode="External"/><Relationship Id="rId39" Type="http://schemas.openxmlformats.org/officeDocument/2006/relationships/fontTable" Target="fontTable.xml"/><Relationship Id="rId21" Type="http://schemas.openxmlformats.org/officeDocument/2006/relationships/hyperlink" Target="https://www.nature.com/articles/s41598-024-68871-0" TargetMode="External"/><Relationship Id="rId34" Type="http://schemas.openxmlformats.org/officeDocument/2006/relationships/hyperlink" Target="https://bmcinfectdis.biomedcentral.com/articles/10.1186/s12879-024-10432-x" TargetMode="External"/><Relationship Id="rId7" Type="http://schemas.openxmlformats.org/officeDocument/2006/relationships/hyperlink" Target="https://link.springer.com/article/10.1007/s44337-024-00020-y" TargetMode="External"/><Relationship Id="rId12" Type="http://schemas.openxmlformats.org/officeDocument/2006/relationships/hyperlink" Target="https://link.springer.com/article/10.1007/s44337-024-00020-y" TargetMode="External"/><Relationship Id="rId17" Type="http://schemas.openxmlformats.org/officeDocument/2006/relationships/hyperlink" Target="https://pubmed.ncbi.nlm.nih.gov/?term=Wondmagegn+YM&amp;cauthor_id=39186717" TargetMode="External"/><Relationship Id="rId25" Type="http://schemas.openxmlformats.org/officeDocument/2006/relationships/hyperlink" Target="https://www.nature.com/articles/s41598-024-68871-0" TargetMode="External"/><Relationship Id="rId33" Type="http://schemas.openxmlformats.org/officeDocument/2006/relationships/hyperlink" Target="https://bmcinfectdis.biomedcentral.com/articles/10.1186/s12879-024-10432-x" TargetMode="External"/><Relationship Id="rId38" Type="http://schemas.openxmlformats.org/officeDocument/2006/relationships/hyperlink" Target="https://bmcinfectdis.biomedcentral.com/" TargetMode="External"/><Relationship Id="rId2" Type="http://schemas.openxmlformats.org/officeDocument/2006/relationships/numbering" Target="numbering.xml"/><Relationship Id="rId16" Type="http://schemas.openxmlformats.org/officeDocument/2006/relationships/hyperlink" Target="https://pubmed.ncbi.nlm.nih.gov/?term=Setegn+A&amp;cauthor_id=39186717" TargetMode="External"/><Relationship Id="rId20" Type="http://schemas.openxmlformats.org/officeDocument/2006/relationships/hyperlink" Target="https://pubmed.ncbi.nlm.nih.gov/?term=Biset+S&amp;cauthor_id=39186717" TargetMode="External"/><Relationship Id="rId29" Type="http://schemas.openxmlformats.org/officeDocument/2006/relationships/hyperlink" Target="https://www.nature.com/articles/s41598-024-68871-0" TargetMode="External"/><Relationship Id="rId1" Type="http://schemas.openxmlformats.org/officeDocument/2006/relationships/customXml" Target="../customXml/item1.xml"/><Relationship Id="rId6" Type="http://schemas.openxmlformats.org/officeDocument/2006/relationships/hyperlink" Target="https://link.springer.com/article/10.1007/s44337-024-00020-y" TargetMode="External"/><Relationship Id="rId11" Type="http://schemas.openxmlformats.org/officeDocument/2006/relationships/hyperlink" Target="https://link.springer.com/article/10.1007/s44337-024-00020-y" TargetMode="External"/><Relationship Id="rId24" Type="http://schemas.openxmlformats.org/officeDocument/2006/relationships/hyperlink" Target="https://www.nature.com/articles/s41598-024-68871-0" TargetMode="External"/><Relationship Id="rId32" Type="http://schemas.openxmlformats.org/officeDocument/2006/relationships/hyperlink" Target="https://bmcinfectdis.biomedcentral.com/articles/10.1186/s12879-024-10432-x" TargetMode="External"/><Relationship Id="rId37" Type="http://schemas.openxmlformats.org/officeDocument/2006/relationships/hyperlink" Target="https://bmcinfectdis.biomedcentral.com/articles/10.1186/s12879-024-10432-x"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ubmed.ncbi.nlm.nih.gov/?term=Girmay+G&amp;cauthor_id=39186717" TargetMode="External"/><Relationship Id="rId23" Type="http://schemas.openxmlformats.org/officeDocument/2006/relationships/hyperlink" Target="https://www.nature.com/articles/s41598-024-68871-0" TargetMode="External"/><Relationship Id="rId28" Type="http://schemas.openxmlformats.org/officeDocument/2006/relationships/hyperlink" Target="https://www.nature.com/articles/s41598-024-68871-0" TargetMode="External"/><Relationship Id="rId36" Type="http://schemas.openxmlformats.org/officeDocument/2006/relationships/hyperlink" Target="https://bmcinfectdis.biomedcentral.com/articles/10.1186/s12879-024-10432-x" TargetMode="External"/><Relationship Id="rId10" Type="http://schemas.openxmlformats.org/officeDocument/2006/relationships/hyperlink" Target="https://link.springer.com/article/10.1007/s44337-024-00020-y" TargetMode="External"/><Relationship Id="rId19" Type="http://schemas.openxmlformats.org/officeDocument/2006/relationships/hyperlink" Target="https://pubmed.ncbi.nlm.nih.gov/?term=Belachew+T&amp;cauthor_id=39186717" TargetMode="External"/><Relationship Id="rId31" Type="http://schemas.openxmlformats.org/officeDocument/2006/relationships/hyperlink" Target="https://bmcinfectdis.biomedcentral.com/articles/10.1186/s12879-024-10432-x" TargetMode="External"/><Relationship Id="rId4" Type="http://schemas.openxmlformats.org/officeDocument/2006/relationships/settings" Target="settings.xml"/><Relationship Id="rId9" Type="http://schemas.openxmlformats.org/officeDocument/2006/relationships/hyperlink" Target="https://link.springer.com/article/10.1007/s44337-024-00020-y" TargetMode="External"/><Relationship Id="rId14" Type="http://schemas.openxmlformats.org/officeDocument/2006/relationships/hyperlink" Target="https://pubmed.ncbi.nlm.nih.gov/?term=Assefa+M&amp;cauthor_id=39186717" TargetMode="External"/><Relationship Id="rId22" Type="http://schemas.openxmlformats.org/officeDocument/2006/relationships/hyperlink" Target="https://www.nature.com/articles/s41598-024-68871-0" TargetMode="External"/><Relationship Id="rId27" Type="http://schemas.openxmlformats.org/officeDocument/2006/relationships/hyperlink" Target="https://www.nature.com/articles/s41598-024-68871-0" TargetMode="External"/><Relationship Id="rId30" Type="http://schemas.openxmlformats.org/officeDocument/2006/relationships/hyperlink" Target="https://www.nature.com/articles/s41598-024-68871-0" TargetMode="External"/><Relationship Id="rId35" Type="http://schemas.openxmlformats.org/officeDocument/2006/relationships/hyperlink" Target="https://bmcinfectdis.biomedcentral.com/articles/10.1186/s12879-024-10432-x" TargetMode="External"/><Relationship Id="rId8" Type="http://schemas.openxmlformats.org/officeDocument/2006/relationships/hyperlink" Target="https://link.springer.com/article/10.1007/s44337-024-00020-y"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8</Pages>
  <Words>2192</Words>
  <Characters>12501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Tegegne Eshetu</cp:lastModifiedBy>
  <cp:revision>18</cp:revision>
  <cp:lastPrinted>2024-04-23T13:48:00Z</cp:lastPrinted>
  <dcterms:created xsi:type="dcterms:W3CDTF">2024-10-21T09:03:00Z</dcterms:created>
  <dcterms:modified xsi:type="dcterms:W3CDTF">2025-01-25T12:32:00Z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Microsoft® Word 2016</vt:lpwstr>
  </property>
  <property fmtid="{D5CDD505-2E9C-101B-9397-08002B2CF9AE}" pid="4" name="LastSaved">
    <vt:filetime>2023-12-20T00:00:00Z</vt:filetime>
  </property>
  <property fmtid="{D5CDD505-2E9C-101B-9397-08002B2CF9AE}" pid="5" name="KSOProductBuildVer">
    <vt:lpwstr>1033-12.2.0.17562</vt:lpwstr>
  </property>
  <property fmtid="{D5CDD505-2E9C-101B-9397-08002B2CF9AE}" pid="6" name="ICV">
    <vt:lpwstr>BDC10FE66C584895954792CD62896EB3_13</vt:lpwstr>
  </property>
</Properties>
</file>